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2C2E2A" w:rsidP="002C2E2A">
      <w:pPr>
        <w:jc w:val="center"/>
      </w:pPr>
    </w:p>
    <w:tbl>
      <w:tblPr>
        <w:tblW w:w="10490" w:type="dxa"/>
        <w:tblInd w:w="-459" w:type="dxa"/>
        <w:tblLayout w:type="fixed"/>
        <w:tblLook w:val="04A0"/>
      </w:tblPr>
      <w:tblGrid>
        <w:gridCol w:w="560"/>
        <w:gridCol w:w="1575"/>
        <w:gridCol w:w="164"/>
        <w:gridCol w:w="4615"/>
        <w:gridCol w:w="1985"/>
        <w:gridCol w:w="1591"/>
      </w:tblGrid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615"/>
        </w:trPr>
        <w:tc>
          <w:tcPr>
            <w:tcW w:w="10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FF"/>
                <w:sz w:val="36"/>
                <w:szCs w:val="36"/>
                <w:u w:val="single"/>
                <w:lang w:eastAsia="ru-RU"/>
              </w:rPr>
            </w:pPr>
            <w:r w:rsidRPr="0003126C">
              <w:rPr>
                <w:rFonts w:ascii="Times New Roman" w:hAnsi="Times New Roman"/>
                <w:b/>
                <w:sz w:val="36"/>
                <w:szCs w:val="36"/>
              </w:rPr>
              <w:t>БЛАНК ПЕРЕДАЧИ ЗАЯВКИ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937"/>
        </w:trPr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Наименование товаров, работ, услуг </w:t>
            </w:r>
          </w:p>
        </w:tc>
        <w:tc>
          <w:tcPr>
            <w:tcW w:w="8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967B8" w:rsidR="00D967B8">
              <w:rPr>
                <w:rFonts w:ascii="Times New Roman" w:hAnsi="Times New Roman"/>
                <w:i/>
                <w:noProof/>
              </w:rPr>
              <w:t>Поставка продуктов</w:t>
            </w:r>
            <w:r>
              <w:t xml:space="preserve"> питания (Крахмал)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553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Заказчик</w:t>
            </w:r>
          </w:p>
        </w:tc>
        <w:tc>
          <w:tcPr>
            <w:tcW w:w="8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C2E2A" w:rsidRPr="001E207E" w:rsidP="00F12D19">
            <w:pPr>
              <w:spacing w:after="0" w:line="240" w:lineRule="auto"/>
              <w:rPr>
                <w:rFonts w:ascii="Times New Roman" w:hAnsi="Times New Roman"/>
                <w:i/>
                <w:noProof/>
                <w:lang w:val="en-US"/>
              </w:rPr>
            </w:pPr>
            <w:r w:rsidRPr="003B5B17">
              <w:rPr>
                <w:rFonts w:ascii="Times New Roman" w:hAnsi="Times New Roman"/>
                <w:i/>
                <w:color w:val="000000"/>
                <w:szCs w:val="28"/>
                <w:lang w:val="en-US"/>
              </w:rPr>
              <w:t xml:space="preserve"> </w:t>
            </w:r>
            <w:r w:rsidRPr="00F12D19" w:rsidR="00D967B8">
              <w:rPr>
                <w:rFonts w:ascii="Times New Roman" w:hAnsi="Times New Roman"/>
                <w:noProof/>
                <w:lang w:val="en-US"/>
              </w:rPr>
              <w:t>КАЗЕННОЕ УЧРЕЖДЕНИЕ ВОРОНЕЖСКОЙ</w:t>
            </w:r>
            <w:r w:rsidRPr="001E207E" w:rsidR="001E207E">
              <w:rPr>
                <w:lang w:val="en-US"/>
              </w:rPr>
              <w:t xml:space="preserve"> ОБЛАСТИ ''ОБЛАСТНОЙ ЦЕНТР СОЦИАЛЬНОЙ ПОМОЩИ СЕМЬЕ И ДЕТЯМ ''БУРЕВЕСТНИК''</w:t>
            </w:r>
            <w:r w:rsidRPr="003B5B17">
              <w:rPr>
                <w:rFonts w:ascii="Times New Roman" w:hAnsi="Times New Roman"/>
                <w:i/>
                <w:color w:val="000000"/>
                <w:szCs w:val="28"/>
                <w:lang w:val="en-US"/>
              </w:rPr>
              <w:t xml:space="preserve"> 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405"/>
        </w:trPr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Форма торгов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2E2A" w:rsidRPr="002C2E2A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967B8" w:rsidR="00D967B8">
              <w:rPr>
                <w:rFonts w:ascii="Times New Roman" w:hAnsi="Times New Roman"/>
                <w:b/>
                <w:noProof/>
              </w:rPr>
              <w:t>электронный аукцион</w:t>
            </w:r>
          </w:p>
        </w:tc>
        <w:tc>
          <w:tcPr>
            <w:tcW w:w="1985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99"/>
            <w:noWrap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B06D90">
              <w:rPr>
                <w:rFonts w:ascii="Times New Roman" w:eastAsia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Реестровый номер торгов</w:t>
            </w:r>
          </w:p>
        </w:tc>
        <w:tc>
          <w:tcPr>
            <w:tcW w:w="1591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99"/>
            <w:noWrap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u w:val="single"/>
                <w:lang w:eastAsia="ru-RU"/>
              </w:rPr>
            </w:pPr>
            <w:r w:rsidRPr="00D967B8" w:rsidR="00D967B8">
              <w:rPr>
                <w:rFonts w:ascii="Times New Roman" w:hAnsi="Times New Roman"/>
                <w:b/>
                <w:noProof/>
                <w:u w:val="single"/>
              </w:rPr>
              <w:t>2019-07972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405"/>
        </w:trPr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Н(М)Ц, </w:t>
            </w: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руб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98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u w:val="single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555"/>
        </w:trPr>
        <w:tc>
          <w:tcPr>
            <w:tcW w:w="21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Ответственный исполнитель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2C2E2A" w:rsidP="002C2E2A">
            <w:pPr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967B8" w:rsidR="00D967B8">
              <w:rPr>
                <w:rFonts w:ascii="Times New Roman" w:hAnsi="Times New Roman"/>
                <w:b/>
                <w:noProof/>
              </w:rPr>
              <w:t>Фирсова Ольга Анатольевна</w:t>
            </w:r>
          </w:p>
        </w:tc>
        <w:tc>
          <w:tcPr>
            <w:tcW w:w="1985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u w:val="single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52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 xml:space="preserve">Системный номер </w:t>
            </w: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KeySystems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2C2E2A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967B8" w:rsidR="00D967B8">
              <w:rPr>
                <w:rFonts w:ascii="Times New Roman" w:hAnsi="Times New Roman"/>
                <w:b/>
                <w:noProof/>
                <w:u w:val="single"/>
              </w:rPr>
              <w:t>2019-07972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Руководитель: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Панченко Е.А.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60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№ п/п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Перечень сведений</w:t>
            </w:r>
          </w:p>
        </w:tc>
        <w:tc>
          <w:tcPr>
            <w:tcW w:w="46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Дата</w:t>
            </w:r>
          </w:p>
        </w:tc>
        <w:tc>
          <w:tcPr>
            <w:tcW w:w="35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Комментарий руководителя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3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Исходящий номер заявки</w:t>
            </w:r>
          </w:p>
        </w:tc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967B8" w:rsidR="00D967B8">
              <w:rPr>
                <w:rFonts w:ascii="Times New Roman" w:hAnsi="Times New Roman"/>
                <w:noProof/>
              </w:rPr>
              <w:t>665</w:t>
            </w:r>
          </w:p>
        </w:tc>
        <w:tc>
          <w:tcPr>
            <w:tcW w:w="357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3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Исходящий дата заявки</w:t>
            </w:r>
          </w:p>
        </w:tc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967B8" w:rsidR="00D967B8">
              <w:rPr>
                <w:rFonts w:ascii="Times New Roman" w:hAnsi="Times New Roman"/>
                <w:noProof/>
              </w:rPr>
              <w:t>16 октября</w:t>
            </w:r>
            <w:r>
              <w:t xml:space="preserve"> 2019</w:t>
            </w:r>
          </w:p>
        </w:tc>
        <w:tc>
          <w:tcPr>
            <w:tcW w:w="357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3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Дата поступления заявки в УРКС</w:t>
            </w:r>
          </w:p>
        </w:tc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967B8" w:rsidR="00D967B8">
              <w:rPr>
                <w:rFonts w:ascii="Times New Roman" w:hAnsi="Times New Roman"/>
                <w:noProof/>
              </w:rPr>
              <w:t>01.11.2019</w:t>
            </w:r>
          </w:p>
        </w:tc>
        <w:tc>
          <w:tcPr>
            <w:tcW w:w="357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486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Предельная дата публикации</w:t>
            </w:r>
          </w:p>
        </w:tc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D967B8" w:rsidR="00D967B8">
              <w:rPr>
                <w:rFonts w:ascii="Times New Roman" w:hAnsi="Times New Roman"/>
                <w:b/>
                <w:noProof/>
              </w:rPr>
              <w:t>25.11.2019</w:t>
            </w:r>
          </w:p>
        </w:tc>
        <w:tc>
          <w:tcPr>
            <w:tcW w:w="357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58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i/>
                <w:iCs/>
                <w:lang w:eastAsia="ru-RU"/>
              </w:rPr>
              <w:t xml:space="preserve">Планируемый срок начала осуществления закупки </w:t>
            </w:r>
          </w:p>
        </w:tc>
        <w:tc>
          <w:tcPr>
            <w:tcW w:w="4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3E2F73" w:rsidP="00DF546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u w:val="single"/>
                <w:lang w:eastAsia="ru-RU"/>
              </w:rPr>
            </w:pPr>
            <w:r>
              <w:t>11.2019</w:t>
            </w:r>
          </w:p>
        </w:tc>
        <w:tc>
          <w:tcPr>
            <w:tcW w:w="357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116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>Применение национального режима при осуществлении закупки</w:t>
            </w: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D967B8" w:rsidR="00D967B8">
              <w:rPr>
                <w:rFonts w:ascii="Times New Roman" w:hAnsi="Times New Roman"/>
                <w:noProof/>
              </w:rPr>
              <w:t xml:space="preserve">Заказчик№ 1 </w:t>
            </w:r>
            <w:r>
              <w:t>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5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6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7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8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9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10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11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12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13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14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15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16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17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18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19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20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21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22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23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24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25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26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27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28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29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30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31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32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33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34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35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36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37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38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39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40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41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42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43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44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45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46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47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P="00F478CD">
            <w:pPr>
              <w:spacing w:after="0" w:line="240" w:lineRule="auto"/>
              <w:jc w:val="center"/>
            </w:pPr>
            <w:r>
              <w:t>Заказчик№ 48 Установлено в соответствии с приказом Министерства финансов Российской Федерации от 04.06.2018 № 126н</w:t>
            </w:r>
          </w:p>
          <w:p w:rsidP="00F478CD">
            <w:pPr>
              <w:spacing w:after="0" w:line="240" w:lineRule="auto"/>
              <w:jc w:val="center"/>
            </w:pPr>
          </w:p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541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>Закупка у СМП/СОНКО</w:t>
            </w: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1E207E" w:rsidP="001605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2C2E2A">
              <w:rPr>
                <w:rFonts w:ascii="Times New Roman" w:hAnsi="Times New Roman"/>
              </w:rPr>
              <w:t>НЕТ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76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 xml:space="preserve">Преимущества УИС </w:t>
            </w: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967B8" w:rsidR="00EA7D54">
              <w:rPr>
                <w:rFonts w:ascii="Times New Roman" w:hAnsi="Times New Roman"/>
                <w:noProof/>
              </w:rPr>
              <w:t>предусмотрены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78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>Преимущества</w:t>
            </w:r>
            <w:r>
              <w:rPr>
                <w:rFonts w:ascii="Times New Roman" w:eastAsia="Times New Roman" w:hAnsi="Times New Roman"/>
                <w:i/>
                <w:iCs/>
                <w:lang w:eastAsia="ru-RU"/>
              </w:rPr>
              <w:t xml:space="preserve"> </w:t>
            </w: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>организациям инвалидов</w:t>
            </w: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P="00EA7D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D967B8" w:rsidR="00EA7D54">
              <w:rPr>
                <w:rFonts w:ascii="Times New Roman" w:hAnsi="Times New Roman"/>
                <w:noProof/>
              </w:rPr>
              <w:t>не предусмотрены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78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i/>
                <w:iCs/>
                <w:lang w:eastAsia="ru-RU"/>
              </w:rPr>
              <w:t> </w:t>
            </w:r>
            <w:r w:rsidRPr="0003126C">
              <w:rPr>
                <w:rFonts w:ascii="Times New Roman" w:eastAsia="Times New Roman" w:hAnsi="Times New Roman"/>
                <w:i/>
                <w:lang w:eastAsia="ru-RU"/>
              </w:rPr>
              <w:t>Совместная процедура</w:t>
            </w: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2C2E2A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t>Предусмотрено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690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294"/>
        </w:trPr>
        <w:tc>
          <w:tcPr>
            <w:tcW w:w="10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03126C">
              <w:rPr>
                <w:rFonts w:ascii="Times New Roman" w:eastAsia="Times New Roman" w:hAnsi="Times New Roman"/>
                <w:b/>
                <w:bCs/>
                <w:lang w:eastAsia="ru-RU"/>
              </w:rPr>
              <w:t>Примечания</w:t>
            </w:r>
            <w:bookmarkStart w:id="0" w:name="_GoBack"/>
            <w:bookmarkEnd w:id="0"/>
          </w:p>
        </w:tc>
      </w:tr>
      <w:tr w:rsidTr="00F12D19">
        <w:tblPrEx>
          <w:tblW w:w="10490" w:type="dxa"/>
          <w:tblInd w:w="-459" w:type="dxa"/>
          <w:tblLayout w:type="fixed"/>
          <w:tblLook w:val="04A0"/>
        </w:tblPrEx>
        <w:trPr>
          <w:trHeight w:val="2323"/>
        </w:trPr>
        <w:tc>
          <w:tcPr>
            <w:tcW w:w="1049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2E2A" w:rsidRPr="0003126C" w:rsidP="00F478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</w:tr>
    </w:tbl>
    <w:p w:rsidR="002C2E2A" w:rsidRPr="008636C7" w:rsidP="002C2E2A">
      <w:pPr>
        <w:jc w:val="center"/>
        <w:rPr>
          <w:rFonts w:ascii="Times New Roman" w:hAnsi="Times New Roman"/>
          <w:lang w:val="en-US"/>
        </w:rPr>
      </w:pPr>
    </w:p>
    <w:p w:rsidR="002C2E2A"/>
    <w:sectPr w:rsidSect="002F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C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Cell">
    <w:name w:val="ConsPlusCell"/>
    <w:rsid w:val="00F96F1A"/>
    <w:pPr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kuzin\Downloads\SYS_TRANSFER_FORM_APP%20(1).dotx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SYS_TRANSFER_FORM_APP (1)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Кузин Павел Александрович</dc:creator>
  <cp:lastModifiedBy>Кузин Павел Александрович</cp:lastModifiedBy>
  <cp:revision>2</cp:revision>
  <dcterms:created xsi:type="dcterms:W3CDTF">2018-07-09T08:16:00Z</dcterms:created>
  <dcterms:modified xsi:type="dcterms:W3CDTF">2018-07-09T08:16:00Z</dcterms:modified>
</cp:coreProperties>
</file>