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Публичная оферта об онлайн-курсе «ИИ на заказ»</w:t>
      </w:r>
    </w:p>
    <w:p>
      <w:pPr>
        <w:spacing w:after="280"/>
      </w:pPr>
      <w:r>
        <w:rPr>
          <w:color w:val="505050"/>
        </w:rPr>
        <w:t>Редакция от 28 сентября 2026 года</w:t>
      </w:r>
    </w:p>
    <w:p>
      <w:pPr/>
      <w:r>
        <w:t>Индивидуальный предприниматель Беляков Василий Александрович (далее — Исполнитель) предлагает покупателю (далее — Заказчик) заключить договор об онлайн-курсе «ИИ на заказ». Договор состоит из этой оферты и условий выбранного тарифа и заказа, показанных Заказчику до оплаты.</w:t>
      </w:r>
    </w:p>
    <w:p>
      <w:pPr>
        <w:pStyle w:val="Heading1"/>
      </w:pPr>
      <w:r>
        <w:t>Курс и условия заказа</w:t>
      </w:r>
    </w:p>
    <w:p>
      <w:pPr/>
      <w:r>
        <w:t xml:space="preserve">Программа и тарифы размещены на </w:t>
      </w:r>
      <w:r>
        <w:rPr>
          <w:color w:val="004B5F"/>
          <w:u w:val="single"/>
        </w:rPr>
        <w:t>странице курса</w:t>
      </w:r>
      <w:r>
        <w:t>. В зависимости от оплаченного тарифа Заказчик получает доступ к видеоурокам, заданиям и шаблонам, а также поддержку куратора и проверку работ, если они включены в выбранный тариф. Курс не гарантирует получение заказов, трудоустройство или доход.</w:t>
      </w:r>
    </w:p>
    <w:p>
      <w:pPr/>
      <w:r>
        <w:t>До оплаты Заказчику показываются состав тарифа, дата начала, график открытия материалов, срок доступа, учебная платформа, существенные технические требования, необходимые платные сторонние сервисы, итоговая цена и валюта списания. Эти сведения сохраняются в подтверждении заказа и имеют приоритет при расхождении с общим описанием на сайте.</w:t>
      </w:r>
    </w:p>
    <w:p>
      <w:pPr>
        <w:pStyle w:val="Heading1"/>
      </w:pPr>
      <w:r>
        <w:t>Оплата и доступ</w:t>
      </w:r>
    </w:p>
    <w:p>
      <w:pPr/>
      <w:r>
        <w:t>До оплаты Заказчик может отказаться от заказа, закрыв страницу оплаты. Оплата полной суммы после ознакомления с офертой и условиями заказа означает принятие оферты. Договор считается заключённым после подтверждения платежа. Исполнитель направляет подтверждение и инструкцию для входа на электронную почту, указанную при оплате, в срок, показанный до оплаты. Материалы открываются по графику заказа и доступны в течение указанного там срока.</w:t>
      </w:r>
    </w:p>
    <w:p>
      <w:pPr/>
      <w:r>
        <w:t xml:space="preserve">Если доступ не работает по причине на стороне Исполнителя, Заказчик сообщает об этом на </w:t>
      </w:r>
      <w:r>
        <w:rPr>
          <w:color w:val="004B5F"/>
          <w:u w:val="single"/>
        </w:rPr>
        <w:t>vasya0444.bel@gmail.com</w:t>
      </w:r>
      <w:r>
        <w:t>. Исполнитель проверяет обращение и восстанавливает доступ либо решает вопрос соразмерно неоказанной части услуги. Законные права Заказчика при нарушении сроков или недостатках курса сохраняются.</w:t>
      </w:r>
    </w:p>
    <w:p>
      <w:pPr>
        <w:pStyle w:val="Heading1"/>
      </w:pPr>
      <w:r>
        <w:t>Гарантия тарифа</w:t>
      </w:r>
    </w:p>
    <w:p>
      <w:pPr/>
      <w:r>
        <w:t xml:space="preserve">Если Заказчик оплатил тариф «С гарантией» и в течение 60 календарных дней с предоставления доступа изучил материалы по созданию сайта, выполнил и отправил куратору все практические задания по сайту, внёс рекомендованные правки, но не смог опубликовать работающий учебный сайт по заданиям курса, Исполнитель возвращает полную стоимость этого тарифа. Для обращения Заказчик пишет на </w:t>
      </w:r>
      <w:r>
        <w:rPr>
          <w:color w:val="004B5F"/>
          <w:u w:val="single"/>
        </w:rPr>
        <w:t>vasya0444.bel@gmail.com</w:t>
      </w:r>
      <w:r>
        <w:t xml:space="preserve"> и прикладывает выполненные задания и переписку с куратором. Гарантия касается учебного сайта и не связана с заказами или доходом. Она дополняет права Заказчика по закону.</w:t>
      </w:r>
    </w:p>
    <w:p>
      <w:pPr>
        <w:pStyle w:val="Heading1"/>
      </w:pPr>
      <w:r>
        <w:t>Отказ и возврат</w:t>
      </w:r>
    </w:p>
    <w:p>
      <w:pPr/>
      <w:r>
        <w:t xml:space="preserve">Заказчик вправе отказаться от дальнейшего исполнения договора, написав на </w:t>
      </w:r>
      <w:r>
        <w:rPr>
          <w:color w:val="004B5F"/>
          <w:u w:val="single"/>
        </w:rPr>
        <w:t>vasya0444.bel@gmail.com</w:t>
      </w:r>
      <w:r>
        <w:t>. Исполнитель возвращает оплату за неоказанную часть курса с учётом фактически оказанной части и документально подтверждённых расходов, связанных с конкретным заказом, без двойного удержания и с соблюдением обязательных прав Заказчика. По запросу Исполнитель предоставляет расчёт. Деньги возвращаются способом и в срок, предусмотренными применимым законом.</w:t>
      </w:r>
    </w:p>
    <w:p>
      <w:pPr>
        <w:pStyle w:val="Heading1"/>
      </w:pPr>
      <w:r>
        <w:t>Материалы, данные и изменения</w:t>
      </w:r>
    </w:p>
    <w:p>
      <w:pPr/>
      <w:r>
        <w:t>Материалы предназначены для личного изучения. Заказчик может применять знания и выданные шаблоны в собственных проектах, в том числе оплачиваемых. Передавать доступ другим лицам, продавать или публиковать материалы курса нельзя.</w:t>
      </w:r>
    </w:p>
    <w:p>
      <w:pPr/>
      <w:r>
        <w:t>Сведения о заказе и контакты Заказчика обрабатываются для заключения и исполнения договора согласно политике обработки персональных данных, доступной до оплаты. Рекламные сообщения направляются только при отдельном согласии. Новая редакция оферты применяется только к заказам, оплаченным после её публикации.</w:t>
      </w:r>
    </w:p>
    <w:p>
      <w:pPr>
        <w:pStyle w:val="Heading1"/>
      </w:pPr>
      <w:r>
        <w:t>Исполнитель и связь</w:t>
      </w:r>
    </w:p>
    <w:p>
      <w:pPr/>
      <w:r>
        <w:t>ИП Беляков Василий Александрович · ИНН 772440246130 · ОГРНИП 324774600178722</w:t>
      </w:r>
      <w:r>
        <w:br/>
      </w:r>
      <w:r>
        <w:t xml:space="preserve">Электронная почта для обращений и возвратов: </w:t>
      </w:r>
      <w:r>
        <w:rPr>
          <w:color w:val="004B5F"/>
          <w:u w:val="single"/>
        </w:rPr>
        <w:t>vasya0444.bel@gmail.com</w:t>
      </w:r>
      <w:r>
        <w:br/>
      </w:r>
      <w:r>
        <w:t xml:space="preserve">Сайт: </w:t>
      </w:r>
      <w:r>
        <w:rPr>
          <w:color w:val="004B5F"/>
          <w:u w:val="single"/>
        </w:rPr>
        <w:t>vasiliy0444.github.io/ai-na-zakaz-course/</w:t>
      </w:r>
    </w:p>
    <w:p>
      <w:pPr/>
      <w:r>
        <w:t>К договору применяется право Российской Федерации с сохранением обязательных прав потребителя, которые применимы по месту его проживания.</w:t>
      </w:r>
    </w:p>
    <w:sectPr w:rsidR="00FC693F" w:rsidRPr="0006063C" w:rsidSect="00034616">
      <w:pgSz w:w="11909" w:h="16834"/>
      <w:pgMar w:top="1080"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Публичная оферта об онлайн-курсе ИИ на заказ</dc:title>
  <dc:subject>Краткая редакция для сайта курса</dc:subject>
  <dc:creator>ИП Беляков Василий Александрович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