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9"/>
        <w:gridCol w:w="5159"/>
      </w:tblGrid>
      <w:tr w:rsidR="00B410C8" w:rsidRPr="00E1476A" w14:paraId="564B6CB8" w14:textId="77777777">
        <w:trPr>
          <w:jc w:val="center"/>
        </w:trPr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40A42B" w14:textId="77777777" w:rsidR="00B410C8" w:rsidRDefault="00E1476A">
            <w:r>
              <w:rPr>
                <w:noProof/>
                <w:sz w:val="17"/>
              </w:rPr>
              <w:drawing>
                <wp:inline distT="0" distB="0" distL="0" distR="0" wp14:anchorId="6F327F7C" wp14:editId="7F51B759">
                  <wp:extent cx="1188000" cy="602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1_logo_cro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60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6DA23" w14:textId="77777777" w:rsidR="00B410C8" w:rsidRPr="00E1476A" w:rsidRDefault="00E1476A">
            <w:pPr>
              <w:rPr>
                <w:lang w:val="ru-RU"/>
              </w:rPr>
            </w:pPr>
            <w:r w:rsidRPr="00E1476A">
              <w:rPr>
                <w:lang w:val="ru-RU"/>
              </w:rPr>
              <w:t>Приложение к Договору об осуществлении</w:t>
            </w:r>
            <w:r w:rsidRPr="00E1476A">
              <w:rPr>
                <w:lang w:val="ru-RU"/>
              </w:rPr>
              <w:br/>
              <w:t>технологического присоединения</w:t>
            </w:r>
            <w:r w:rsidRPr="00E1476A">
              <w:rPr>
                <w:lang w:val="ru-RU"/>
              </w:rPr>
              <w:br/>
              <w:t>к электрическим сетям</w:t>
            </w:r>
          </w:p>
        </w:tc>
      </w:tr>
    </w:tbl>
    <w:p w14:paraId="2696C05D" w14:textId="77777777" w:rsidR="00B410C8" w:rsidRPr="00E1476A" w:rsidRDefault="00B410C8">
      <w:pPr>
        <w:spacing w:after="20"/>
        <w:rPr>
          <w:lang w:val="ru-RU"/>
        </w:rPr>
      </w:pPr>
    </w:p>
    <w:p w14:paraId="005E6A62" w14:textId="77777777" w:rsidR="00B410C8" w:rsidRPr="00E1476A" w:rsidRDefault="00E1476A">
      <w:pPr>
        <w:jc w:val="center"/>
        <w:rPr>
          <w:lang w:val="ru-RU"/>
        </w:rPr>
      </w:pPr>
      <w:r w:rsidRPr="00E1476A">
        <w:rPr>
          <w:b/>
          <w:sz w:val="20"/>
          <w:lang w:val="ru-RU"/>
        </w:rPr>
        <w:t>ТЕХНИЧЕСКИЕ УСЛОВИЯ</w:t>
      </w:r>
    </w:p>
    <w:p w14:paraId="4123E6BA" w14:textId="77777777" w:rsidR="00B410C8" w:rsidRPr="00E1476A" w:rsidRDefault="00E1476A">
      <w:pPr>
        <w:jc w:val="center"/>
        <w:rPr>
          <w:lang w:val="ru-RU"/>
        </w:rPr>
      </w:pPr>
      <w:r w:rsidRPr="00E1476A">
        <w:rPr>
          <w:b/>
          <w:sz w:val="17"/>
          <w:lang w:val="ru-RU"/>
        </w:rPr>
        <w:t>для присоединения к электрическим сетям</w:t>
      </w:r>
    </w:p>
    <w:p w14:paraId="19573F19" w14:textId="77777777" w:rsidR="00B410C8" w:rsidRPr="00E1476A" w:rsidRDefault="00E1476A">
      <w:pPr>
        <w:spacing w:after="80"/>
        <w:jc w:val="center"/>
        <w:rPr>
          <w:lang w:val="ru-RU"/>
        </w:rPr>
      </w:pPr>
      <w:r w:rsidRPr="00E1476A">
        <w:rPr>
          <w:lang w:val="ru-RU"/>
        </w:rPr>
        <w:t xml:space="preserve">(для юридических лиц или индивидуальных предпринимателей в целях технологического </w:t>
      </w:r>
      <w:r w:rsidRPr="00E1476A">
        <w:rPr>
          <w:lang w:val="ru-RU"/>
        </w:rPr>
        <w:t>присоединения</w:t>
      </w:r>
      <w:r w:rsidRPr="00E1476A">
        <w:rPr>
          <w:lang w:val="ru-RU"/>
        </w:rPr>
        <w:br/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устройств, максимальная мощность которых составляет свыше 15 до 150 кВт включительно</w:t>
      </w:r>
      <w:r w:rsidRPr="00E1476A">
        <w:rPr>
          <w:lang w:val="ru-RU"/>
        </w:rPr>
        <w:br/>
        <w:t xml:space="preserve">(с учетом ранее присоединенных в данной точке присоединения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9"/>
        <w:gridCol w:w="5159"/>
      </w:tblGrid>
      <w:tr w:rsidR="00B410C8" w14:paraId="12EF4D27" w14:textId="77777777">
        <w:trPr>
          <w:jc w:val="center"/>
        </w:trPr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C558F" w14:textId="77777777" w:rsidR="00B410C8" w:rsidRDefault="00E1476A">
            <w:r>
              <w:rPr>
                <w:b/>
                <w:sz w:val="17"/>
              </w:rPr>
              <w:t>№ 20854364 (2024/115482)</w:t>
            </w:r>
          </w:p>
        </w:tc>
        <w:tc>
          <w:tcPr>
            <w:tcW w:w="51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B209F" w14:textId="77777777" w:rsidR="00B410C8" w:rsidRDefault="00E1476A">
            <w:pPr>
              <w:jc w:val="right"/>
            </w:pPr>
            <w:r>
              <w:rPr>
                <w:sz w:val="17"/>
              </w:rPr>
              <w:t>«_26_» _____08_____ 2024</w:t>
            </w:r>
            <w:r>
              <w:rPr>
                <w:sz w:val="17"/>
              </w:rPr>
              <w:t xml:space="preserve"> г.</w:t>
            </w:r>
          </w:p>
        </w:tc>
      </w:tr>
    </w:tbl>
    <w:p w14:paraId="016F9F66" w14:textId="77777777" w:rsidR="00B410C8" w:rsidRPr="00E1476A" w:rsidRDefault="00E1476A">
      <w:pPr>
        <w:jc w:val="center"/>
        <w:rPr>
          <w:lang w:val="ru-RU"/>
        </w:rPr>
      </w:pPr>
      <w:r w:rsidRPr="00E1476A">
        <w:rPr>
          <w:sz w:val="17"/>
          <w:lang w:val="ru-RU"/>
        </w:rPr>
        <w:t>Филиал ПАО «</w:t>
      </w:r>
      <w:proofErr w:type="spellStart"/>
      <w:r w:rsidRPr="00E1476A">
        <w:rPr>
          <w:sz w:val="17"/>
          <w:lang w:val="ru-RU"/>
        </w:rPr>
        <w:t>Россети</w:t>
      </w:r>
      <w:proofErr w:type="spellEnd"/>
      <w:r w:rsidRPr="00E1476A">
        <w:rPr>
          <w:sz w:val="17"/>
          <w:lang w:val="ru-RU"/>
        </w:rPr>
        <w:t xml:space="preserve"> Центр» – «Липецкэнерго»</w:t>
      </w:r>
    </w:p>
    <w:p w14:paraId="3242B172" w14:textId="77777777" w:rsidR="00B410C8" w:rsidRPr="00E1476A" w:rsidRDefault="00E1476A">
      <w:pPr>
        <w:jc w:val="center"/>
        <w:rPr>
          <w:lang w:val="ru-RU"/>
        </w:rPr>
      </w:pPr>
      <w:r w:rsidRPr="00E1476A">
        <w:rPr>
          <w:sz w:val="14"/>
          <w:lang w:val="ru-RU"/>
        </w:rPr>
        <w:t>(наименование сетевой организации, выдавшей технические условия)</w:t>
      </w:r>
    </w:p>
    <w:p w14:paraId="439E2E65" w14:textId="77777777" w:rsidR="00B410C8" w:rsidRPr="00E1476A" w:rsidRDefault="00E1476A">
      <w:pPr>
        <w:jc w:val="center"/>
        <w:rPr>
          <w:lang w:val="ru-RU"/>
        </w:rPr>
      </w:pPr>
      <w:r w:rsidRPr="00E1476A">
        <w:rPr>
          <w:sz w:val="17"/>
          <w:lang w:val="ru-RU"/>
        </w:rPr>
        <w:t xml:space="preserve">Общество с ограниченной ответственностью «Макс </w:t>
      </w:r>
      <w:proofErr w:type="spellStart"/>
      <w:r w:rsidRPr="00E1476A">
        <w:rPr>
          <w:sz w:val="17"/>
          <w:lang w:val="ru-RU"/>
        </w:rPr>
        <w:t>Пауэр</w:t>
      </w:r>
      <w:proofErr w:type="spellEnd"/>
      <w:r w:rsidRPr="00E1476A">
        <w:rPr>
          <w:sz w:val="17"/>
          <w:lang w:val="ru-RU"/>
        </w:rPr>
        <w:t>»</w:t>
      </w:r>
    </w:p>
    <w:p w14:paraId="26669EB7" w14:textId="77777777" w:rsidR="00B410C8" w:rsidRPr="00E1476A" w:rsidRDefault="00E1476A">
      <w:pPr>
        <w:spacing w:after="60"/>
        <w:jc w:val="center"/>
        <w:rPr>
          <w:lang w:val="ru-RU"/>
        </w:rPr>
      </w:pPr>
      <w:r w:rsidRPr="00E1476A">
        <w:rPr>
          <w:sz w:val="14"/>
          <w:lang w:val="ru-RU"/>
        </w:rPr>
        <w:t xml:space="preserve">(полное наименование организации - для юридического лица; фамилия, имя, отчество - </w:t>
      </w:r>
      <w:r w:rsidRPr="00E1476A">
        <w:rPr>
          <w:sz w:val="14"/>
          <w:lang w:val="ru-RU"/>
        </w:rPr>
        <w:t>для</w:t>
      </w:r>
      <w:r w:rsidRPr="00E1476A">
        <w:rPr>
          <w:sz w:val="14"/>
          <w:lang w:val="ru-RU"/>
        </w:rPr>
        <w:br/>
        <w:t>индивидуального предпринимателя)</w:t>
      </w:r>
    </w:p>
    <w:p w14:paraId="49E38F52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1. </w:t>
      </w:r>
      <w:r w:rsidRPr="00E1476A">
        <w:rPr>
          <w:lang w:val="ru-RU"/>
        </w:rPr>
        <w:t xml:space="preserve">Наименование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заявителя: вводное устройство (ВУ) зарядной станции для электротранспорта.</w:t>
      </w:r>
    </w:p>
    <w:p w14:paraId="39FE2983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2. </w:t>
      </w:r>
      <w:r w:rsidRPr="00E1476A">
        <w:rPr>
          <w:lang w:val="ru-RU"/>
        </w:rPr>
        <w:t xml:space="preserve">Наименование объектов </w:t>
      </w:r>
      <w:proofErr w:type="spellStart"/>
      <w:r w:rsidRPr="00E1476A">
        <w:rPr>
          <w:lang w:val="ru-RU"/>
        </w:rPr>
        <w:t>микрогенерации</w:t>
      </w:r>
      <w:proofErr w:type="spellEnd"/>
      <w:r w:rsidRPr="00E1476A">
        <w:rPr>
          <w:lang w:val="ru-RU"/>
        </w:rPr>
        <w:t xml:space="preserve"> заявителя: не требуется.</w:t>
      </w:r>
    </w:p>
    <w:p w14:paraId="668B4F91" w14:textId="677DF21A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3. </w:t>
      </w:r>
      <w:r w:rsidRPr="00E1476A">
        <w:rPr>
          <w:lang w:val="ru-RU"/>
        </w:rPr>
        <w:t xml:space="preserve">Наименование и место нахождения </w:t>
      </w:r>
      <w:r w:rsidRPr="00E1476A">
        <w:rPr>
          <w:lang w:val="ru-RU"/>
        </w:rPr>
        <w:t xml:space="preserve">объектов, в целях электроснабжения которых осуществляется технологическое присоединение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заявителя: зарядная станция для электротранспорта: Липецкая область, </w:t>
      </w:r>
      <w:r>
        <w:rPr>
          <w:lang w:val="ru-RU"/>
        </w:rPr>
        <w:t xml:space="preserve">Елецкий </w:t>
      </w:r>
      <w:r w:rsidRPr="00E1476A">
        <w:rPr>
          <w:lang w:val="ru-RU"/>
        </w:rPr>
        <w:t>район, г. Чаплыгин, пл. Октябрьской Революции, кадастровый</w:t>
      </w:r>
      <w:r w:rsidRPr="00E1476A">
        <w:rPr>
          <w:lang w:val="ru-RU"/>
        </w:rPr>
        <w:t xml:space="preserve"> номер земельного участка 48:18:0000000</w:t>
      </w:r>
      <w:r>
        <w:rPr>
          <w:lang w:val="ru-RU"/>
        </w:rPr>
        <w:t>:5555</w:t>
      </w:r>
      <w:r w:rsidRPr="00E1476A">
        <w:rPr>
          <w:lang w:val="ru-RU"/>
        </w:rPr>
        <w:t>.</w:t>
      </w:r>
    </w:p>
    <w:p w14:paraId="09786ABC" w14:textId="65BDB86B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4. </w:t>
      </w:r>
      <w:r w:rsidRPr="00E1476A">
        <w:rPr>
          <w:lang w:val="ru-RU"/>
        </w:rPr>
        <w:t xml:space="preserve">Максимальная мощность присоединяемых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заявителя составляет:</w:t>
      </w:r>
      <w:r w:rsidRPr="00E1476A">
        <w:rPr>
          <w:lang w:val="ru-RU"/>
        </w:rPr>
        <w:br/>
        <w:t>15</w:t>
      </w:r>
      <w:r w:rsidRPr="00E1476A">
        <w:rPr>
          <w:lang w:val="ru-RU"/>
        </w:rPr>
        <w:t xml:space="preserve"> кВт, вводится в один этап.</w:t>
      </w:r>
    </w:p>
    <w:p w14:paraId="6BA367D7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5. </w:t>
      </w:r>
      <w:r w:rsidRPr="00E1476A">
        <w:rPr>
          <w:lang w:val="ru-RU"/>
        </w:rPr>
        <w:t xml:space="preserve">Максимальная мощность присоединяемых объектов </w:t>
      </w:r>
      <w:proofErr w:type="spellStart"/>
      <w:r w:rsidRPr="00E1476A">
        <w:rPr>
          <w:lang w:val="ru-RU"/>
        </w:rPr>
        <w:t>микрогенерации</w:t>
      </w:r>
      <w:proofErr w:type="spellEnd"/>
      <w:r w:rsidRPr="00E1476A">
        <w:rPr>
          <w:lang w:val="ru-RU"/>
        </w:rPr>
        <w:t xml:space="preserve"> заявителя составляет: не </w:t>
      </w:r>
      <w:r w:rsidRPr="00E1476A">
        <w:rPr>
          <w:lang w:val="ru-RU"/>
        </w:rPr>
        <w:t>требуется.</w:t>
      </w:r>
    </w:p>
    <w:p w14:paraId="76D39020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6. </w:t>
      </w:r>
      <w:r w:rsidRPr="00E1476A">
        <w:rPr>
          <w:lang w:val="ru-RU"/>
        </w:rPr>
        <w:t>Категория надежности: 3-я.</w:t>
      </w:r>
    </w:p>
    <w:p w14:paraId="2D4D008E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7. </w:t>
      </w:r>
      <w:r w:rsidRPr="00E1476A">
        <w:rPr>
          <w:lang w:val="ru-RU"/>
        </w:rPr>
        <w:t>Класс напряжения электрических сетей, к которым осуществляется технологическое присоединение:</w:t>
      </w:r>
      <w:r w:rsidRPr="00E1476A">
        <w:rPr>
          <w:lang w:val="ru-RU"/>
        </w:rPr>
        <w:br/>
        <w:t xml:space="preserve">0,4 </w:t>
      </w:r>
      <w:proofErr w:type="spellStart"/>
      <w:r w:rsidRPr="00E1476A">
        <w:rPr>
          <w:lang w:val="ru-RU"/>
        </w:rPr>
        <w:t>кВ.</w:t>
      </w:r>
      <w:proofErr w:type="spellEnd"/>
    </w:p>
    <w:p w14:paraId="7E1B14D5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8. </w:t>
      </w:r>
      <w:r w:rsidRPr="00E1476A">
        <w:rPr>
          <w:lang w:val="ru-RU"/>
        </w:rPr>
        <w:t xml:space="preserve">Год ввода в эксплуатацию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и (или) объектов </w:t>
      </w:r>
      <w:proofErr w:type="spellStart"/>
      <w:r w:rsidRPr="00E1476A">
        <w:rPr>
          <w:lang w:val="ru-RU"/>
        </w:rPr>
        <w:t>микрогенерации</w:t>
      </w:r>
      <w:proofErr w:type="spellEnd"/>
      <w:r w:rsidRPr="00E1476A">
        <w:rPr>
          <w:lang w:val="ru-RU"/>
        </w:rPr>
        <w:t xml:space="preserve"> заявителя:</w:t>
      </w:r>
      <w:r w:rsidRPr="00E1476A">
        <w:rPr>
          <w:lang w:val="ru-RU"/>
        </w:rPr>
        <w:br/>
        <w:t>2024 г.</w:t>
      </w:r>
    </w:p>
    <w:p w14:paraId="6FFB39FE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9. </w:t>
      </w:r>
      <w:r w:rsidRPr="00E1476A">
        <w:rPr>
          <w:lang w:val="ru-RU"/>
        </w:rPr>
        <w:t xml:space="preserve">Точка (и) присоединения и максимальная мощность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по каждой точке присоединения: одна: контакты коммутационного аппарата в распределительной коробке на концевой опоре проектируемой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– 150 кВт.</w:t>
      </w:r>
    </w:p>
    <w:p w14:paraId="13ECC6FA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10. </w:t>
      </w:r>
      <w:r w:rsidRPr="00E1476A">
        <w:rPr>
          <w:lang w:val="ru-RU"/>
        </w:rPr>
        <w:t>Точка (и) присоединения</w:t>
      </w:r>
      <w:r w:rsidRPr="00E1476A">
        <w:rPr>
          <w:lang w:val="ru-RU"/>
        </w:rPr>
        <w:t xml:space="preserve"> и максимальная мощность объектов </w:t>
      </w:r>
      <w:proofErr w:type="spellStart"/>
      <w:r w:rsidRPr="00E1476A">
        <w:rPr>
          <w:lang w:val="ru-RU"/>
        </w:rPr>
        <w:t>микрогенерации</w:t>
      </w:r>
      <w:proofErr w:type="spellEnd"/>
      <w:r w:rsidRPr="00E1476A">
        <w:rPr>
          <w:lang w:val="ru-RU"/>
        </w:rPr>
        <w:t xml:space="preserve"> по каждой точке присоединения: не требуется.</w:t>
      </w:r>
    </w:p>
    <w:p w14:paraId="7D9A287A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11. </w:t>
      </w:r>
      <w:r w:rsidRPr="00E1476A">
        <w:rPr>
          <w:lang w:val="ru-RU"/>
        </w:rPr>
        <w:t>Основной источник питания:</w:t>
      </w:r>
      <w:r w:rsidRPr="00E1476A">
        <w:rPr>
          <w:lang w:val="ru-RU"/>
        </w:rPr>
        <w:br/>
        <w:t xml:space="preserve">- базовая подстанция 110-35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: ПС 110/35/10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Чаплыгин Новая, РП 10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Город,</w:t>
      </w:r>
      <w:r w:rsidRPr="00E1476A">
        <w:rPr>
          <w:lang w:val="ru-RU"/>
        </w:rPr>
        <w:br/>
        <w:t xml:space="preserve">- линия электропередачи 6-10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: ВЛ 10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Город,</w:t>
      </w:r>
      <w:r w:rsidRPr="00E1476A">
        <w:rPr>
          <w:lang w:val="ru-RU"/>
        </w:rPr>
        <w:br/>
        <w:t xml:space="preserve">- </w:t>
      </w:r>
      <w:r w:rsidRPr="00E1476A">
        <w:rPr>
          <w:lang w:val="ru-RU"/>
        </w:rPr>
        <w:t xml:space="preserve">базовая трансформаторная подстанция 6-10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: ТП № 67/160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>,</w:t>
      </w:r>
      <w:r w:rsidRPr="00E1476A">
        <w:rPr>
          <w:lang w:val="ru-RU"/>
        </w:rPr>
        <w:br/>
        <w:t>- линия электропередачи до 1000 В: проектируемая.</w:t>
      </w:r>
    </w:p>
    <w:p w14:paraId="1E0FD159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12. </w:t>
      </w:r>
      <w:r w:rsidRPr="00E1476A">
        <w:rPr>
          <w:lang w:val="ru-RU"/>
        </w:rPr>
        <w:t>Резервный источник питания: не требуется.</w:t>
      </w:r>
    </w:p>
    <w:p w14:paraId="5FDF1514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 </w:t>
      </w:r>
      <w:r w:rsidRPr="00E1476A">
        <w:rPr>
          <w:lang w:val="ru-RU"/>
        </w:rPr>
        <w:t>Сетевая организация осуществляет:</w:t>
      </w:r>
    </w:p>
    <w:p w14:paraId="0C3880A0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 </w:t>
      </w:r>
      <w:r w:rsidRPr="00E1476A">
        <w:rPr>
          <w:lang w:val="ru-RU"/>
        </w:rPr>
        <w:t>Новое строительство, расширение объектов электросетево</w:t>
      </w:r>
      <w:r w:rsidRPr="00E1476A">
        <w:rPr>
          <w:lang w:val="ru-RU"/>
        </w:rPr>
        <w:t>го хозяйства:</w:t>
      </w:r>
    </w:p>
    <w:p w14:paraId="6EAB443A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13.1.1. </w:t>
      </w:r>
      <w:r w:rsidRPr="00E1476A">
        <w:rPr>
          <w:lang w:val="ru-RU"/>
        </w:rPr>
        <w:t>Строительство новых линий электропередачи: не требуется.</w:t>
      </w:r>
    </w:p>
    <w:p w14:paraId="3B655790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13.1.2. </w:t>
      </w:r>
      <w:r w:rsidRPr="00E1476A">
        <w:rPr>
          <w:lang w:val="ru-RU"/>
        </w:rPr>
        <w:t>Строительство новых подстанций: не требуется.</w:t>
      </w:r>
    </w:p>
    <w:p w14:paraId="39DCF7C5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13.1.3. </w:t>
      </w:r>
      <w:r w:rsidRPr="00E1476A">
        <w:rPr>
          <w:lang w:val="ru-RU"/>
        </w:rPr>
        <w:t xml:space="preserve">Расширение распределительных устройств: в РУ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ТП № 67/160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 xml:space="preserve"> смонтировать дополнительный </w:t>
      </w:r>
      <w:r w:rsidRPr="00E1476A">
        <w:rPr>
          <w:lang w:val="ru-RU"/>
        </w:rPr>
        <w:t>коммутационный аппарат.</w:t>
      </w:r>
    </w:p>
    <w:p w14:paraId="6D1A0CD7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13.1.4. </w:t>
      </w:r>
      <w:r w:rsidRPr="00E1476A">
        <w:rPr>
          <w:lang w:val="ru-RU"/>
        </w:rPr>
        <w:t>Установка устройств регулирования напряжения для обеспечения надежности и качества электроэнергии: не требуется.</w:t>
      </w:r>
    </w:p>
    <w:p w14:paraId="1B6B90DD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13.1.5. </w:t>
      </w:r>
      <w:r w:rsidRPr="00E1476A">
        <w:rPr>
          <w:lang w:val="ru-RU"/>
        </w:rPr>
        <w:t>Требования к устройствам релейной защиты, требования к устройствам, обеспечивающим контроль величины ма</w:t>
      </w:r>
      <w:r w:rsidRPr="00E1476A">
        <w:rPr>
          <w:lang w:val="ru-RU"/>
        </w:rPr>
        <w:t>ксимальной мощности: не требуется.</w:t>
      </w:r>
    </w:p>
    <w:p w14:paraId="08A13266" w14:textId="02CCF74D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13.1.6. </w:t>
      </w:r>
      <w:r w:rsidRPr="00E1476A">
        <w:rPr>
          <w:lang w:val="ru-RU"/>
        </w:rPr>
        <w:t xml:space="preserve">Установка прибора учёта электрической энергии (мощности) и технические требования к нему: установить </w:t>
      </w:r>
      <w:r>
        <w:rPr>
          <w:lang w:val="ru-RU"/>
        </w:rPr>
        <w:t>однофазный</w:t>
      </w:r>
      <w:r w:rsidRPr="00E1476A">
        <w:rPr>
          <w:lang w:val="ru-RU"/>
        </w:rPr>
        <w:t xml:space="preserve"> прибор учёта электроэнергии </w:t>
      </w:r>
      <w:proofErr w:type="spellStart"/>
      <w:r w:rsidRPr="00E1476A">
        <w:rPr>
          <w:lang w:val="ru-RU"/>
        </w:rPr>
        <w:t>полукосвенного</w:t>
      </w:r>
      <w:proofErr w:type="spellEnd"/>
      <w:r w:rsidRPr="00E1476A">
        <w:rPr>
          <w:lang w:val="ru-RU"/>
        </w:rPr>
        <w:t xml:space="preserve"> включения класса точности не ниже 1,0, с комплектом измери</w:t>
      </w:r>
      <w:r w:rsidRPr="00E1476A">
        <w:rPr>
          <w:lang w:val="ru-RU"/>
        </w:rPr>
        <w:t xml:space="preserve">тельных трансформаторов тока класса точности не ниже 0,5 на концевой опоре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по п. 13.2.1.</w:t>
      </w:r>
    </w:p>
    <w:p w14:paraId="2B172ACE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13.1.7. </w:t>
      </w:r>
      <w:r w:rsidRPr="00E1476A">
        <w:rPr>
          <w:lang w:val="ru-RU"/>
        </w:rPr>
        <w:t>Смонтировать распределительную коробку с коммутационным аппаратом, оснащённым защитой от короткого замыкания и перегрузки в электрической сети на ко</w:t>
      </w:r>
      <w:r w:rsidRPr="00E1476A">
        <w:rPr>
          <w:lang w:val="ru-RU"/>
        </w:rPr>
        <w:t xml:space="preserve">нцевой опоре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по п. 13.2.1., на расстоянии ориентировочно 2 м от верха тела опоры 0,4 </w:t>
      </w:r>
      <w:proofErr w:type="spellStart"/>
      <w:r w:rsidRPr="00E1476A">
        <w:rPr>
          <w:lang w:val="ru-RU"/>
        </w:rPr>
        <w:t>кВ.</w:t>
      </w:r>
      <w:proofErr w:type="spellEnd"/>
    </w:p>
    <w:p w14:paraId="32D1D9B5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13.2. </w:t>
      </w:r>
      <w:r w:rsidRPr="00E1476A">
        <w:rPr>
          <w:lang w:val="ru-RU"/>
        </w:rPr>
        <w:t>Техническое перевооружение, реконструкция объектов электросетевого хозяйства:</w:t>
      </w:r>
    </w:p>
    <w:p w14:paraId="3799C96C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br w:type="page"/>
      </w:r>
    </w:p>
    <w:p w14:paraId="21D117D1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lastRenderedPageBreak/>
        <w:t xml:space="preserve">13.2.1. </w:t>
      </w:r>
      <w:r w:rsidRPr="00E1476A">
        <w:rPr>
          <w:lang w:val="ru-RU"/>
        </w:rPr>
        <w:t>Строительство воздушной и (или) кабельной линии электропередач</w:t>
      </w:r>
      <w:r w:rsidRPr="00E1476A">
        <w:rPr>
          <w:lang w:val="ru-RU"/>
        </w:rPr>
        <w:t xml:space="preserve">и взамен ликвидируемой, подвеска дополнительных проводов, замена воздушной линии кабельной, замена проводов на участках линии: от коммутационного аппарата по п. 13.1.3. до опоры № 4-3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фидера № 2 ТП № 67/160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 xml:space="preserve"> по существующим опорам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совм</w:t>
      </w:r>
      <w:r w:rsidRPr="00E1476A">
        <w:rPr>
          <w:lang w:val="ru-RU"/>
        </w:rPr>
        <w:t xml:space="preserve">естным подвесом смонтировать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ориентировочной протяженностью 230 м.</w:t>
      </w:r>
    </w:p>
    <w:p w14:paraId="6D8B6FC2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13.2.2. </w:t>
      </w:r>
      <w:r w:rsidRPr="00E1476A">
        <w:rPr>
          <w:lang w:val="ru-RU"/>
        </w:rPr>
        <w:t xml:space="preserve">Замена или увеличение мощности трансформаторов: в ТП № 67/160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 xml:space="preserve"> произвести замену существующего силового трансформатора мощностью 100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 xml:space="preserve"> на силовой трансформатор 10/0,</w:t>
      </w:r>
      <w:r w:rsidRPr="00E1476A">
        <w:rPr>
          <w:lang w:val="ru-RU"/>
        </w:rPr>
        <w:t xml:space="preserve">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мощностью 250 </w:t>
      </w:r>
      <w:proofErr w:type="spellStart"/>
      <w:r w:rsidRPr="00E1476A">
        <w:rPr>
          <w:lang w:val="ru-RU"/>
        </w:rPr>
        <w:t>кВА</w:t>
      </w:r>
      <w:proofErr w:type="spellEnd"/>
      <w:r w:rsidRPr="00E1476A">
        <w:rPr>
          <w:lang w:val="ru-RU"/>
        </w:rPr>
        <w:t>.</w:t>
      </w:r>
    </w:p>
    <w:p w14:paraId="194B6695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13.3. </w:t>
      </w:r>
      <w:r w:rsidRPr="00E1476A">
        <w:rPr>
          <w:lang w:val="ru-RU"/>
        </w:rPr>
        <w:t>Выполнить проектную документацию электроустановки с учётом требований раздела 13. технических условий согласно Правилам устройства электроустановок.</w:t>
      </w:r>
    </w:p>
    <w:p w14:paraId="7CAB1467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 </w:t>
      </w:r>
      <w:r w:rsidRPr="00E1476A">
        <w:rPr>
          <w:lang w:val="ru-RU"/>
        </w:rPr>
        <w:t>Заявитель осуществляет:</w:t>
      </w:r>
    </w:p>
    <w:p w14:paraId="4A3AAF0D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14.1. </w:t>
      </w:r>
      <w:r w:rsidRPr="00E1476A">
        <w:rPr>
          <w:lang w:val="ru-RU"/>
        </w:rPr>
        <w:t xml:space="preserve">Смонтировать ответвление от </w:t>
      </w:r>
      <w:r w:rsidRPr="00E1476A">
        <w:rPr>
          <w:lang w:val="ru-RU"/>
        </w:rPr>
        <w:t xml:space="preserve">контактов коммутационного аппарата по п. 13.1.7. до ВУ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объекта присоединения.</w:t>
      </w:r>
    </w:p>
    <w:p w14:paraId="485A5479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14.2. </w:t>
      </w:r>
      <w:r w:rsidRPr="00E1476A">
        <w:rPr>
          <w:lang w:val="ru-RU"/>
        </w:rPr>
        <w:t xml:space="preserve">ВУ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разместить на конструкции, установленной в пределах границ земельного участка. Данная конструкция должна обеспечивать закрепление ответвления по п. 14.1.</w:t>
      </w:r>
    </w:p>
    <w:p w14:paraId="4C677C20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>1</w:t>
      </w:r>
      <w:r w:rsidRPr="00E1476A">
        <w:rPr>
          <w:lang w:val="ru-RU"/>
        </w:rPr>
        <w:t xml:space="preserve">4.3. </w:t>
      </w:r>
      <w:r w:rsidRPr="00E1476A">
        <w:rPr>
          <w:lang w:val="ru-RU"/>
        </w:rPr>
        <w:t xml:space="preserve">Подготовить натяжной зажим для выполнения физического соединения ответвления на концевой опоре ВЛИ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 по п. 13.2.1.</w:t>
      </w:r>
    </w:p>
    <w:p w14:paraId="3911AD1E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14.4. </w:t>
      </w:r>
      <w:r w:rsidRPr="00E1476A">
        <w:rPr>
          <w:lang w:val="ru-RU"/>
        </w:rPr>
        <w:t>Требования к устройствам релейной защиты и устройствам, обеспечивающим контроль величины максимальной мощности: укомплектоват</w:t>
      </w:r>
      <w:r w:rsidRPr="00E1476A">
        <w:rPr>
          <w:lang w:val="ru-RU"/>
        </w:rPr>
        <w:t xml:space="preserve">ь трёхфазное ВУ 0,4 </w:t>
      </w:r>
      <w:proofErr w:type="spellStart"/>
      <w:r w:rsidRPr="00E1476A">
        <w:rPr>
          <w:lang w:val="ru-RU"/>
        </w:rPr>
        <w:t>кВ</w:t>
      </w:r>
      <w:proofErr w:type="spellEnd"/>
      <w:r w:rsidRPr="00E1476A">
        <w:rPr>
          <w:lang w:val="ru-RU"/>
        </w:rPr>
        <w:t xml:space="preserve">: вводным коммутационным аппаратом, оснащённым защитой от короткого замыкания и перегрузки в электрической сети. Для обеспечения электро- и пожаробезопасности объекта оснастить вводно-распределительное устройство защитным заземлением </w:t>
      </w:r>
      <w:r w:rsidRPr="00E1476A">
        <w:rPr>
          <w:lang w:val="ru-RU"/>
        </w:rPr>
        <w:t xml:space="preserve">(выполненным в системе </w:t>
      </w:r>
      <w:r>
        <w:t>TN</w:t>
      </w:r>
      <w:r w:rsidRPr="00E1476A">
        <w:rPr>
          <w:lang w:val="ru-RU"/>
        </w:rPr>
        <w:t>-</w:t>
      </w:r>
      <w:r>
        <w:t>C</w:t>
      </w:r>
      <w:r w:rsidRPr="00E1476A">
        <w:rPr>
          <w:lang w:val="ru-RU"/>
        </w:rPr>
        <w:t>-</w:t>
      </w:r>
      <w:r>
        <w:t>S</w:t>
      </w:r>
      <w:r w:rsidRPr="00E1476A">
        <w:rPr>
          <w:lang w:val="ru-RU"/>
        </w:rPr>
        <w:t>). Рекомендуется выполнить: защитное уравнивание потенциалов, устройство защитного отключения (УЗО), проведение необходимых измерений и испытаний электрооборудования.</w:t>
      </w:r>
    </w:p>
    <w:p w14:paraId="762B3B66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14.5. </w:t>
      </w:r>
      <w:r w:rsidRPr="00E1476A">
        <w:rPr>
          <w:lang w:val="ru-RU"/>
        </w:rPr>
        <w:t xml:space="preserve">Выполнить физическое соединение (контакт) ответвления </w:t>
      </w:r>
      <w:r w:rsidRPr="00E1476A">
        <w:rPr>
          <w:lang w:val="ru-RU"/>
        </w:rPr>
        <w:t>с объектами электросетевого хозяйства сетевой организации после выполнения технических условий. Перед осуществлением мероприятий по фактическому присоединению организовать взаимодействие с сетевой организацией для обеспечения безопасности выполнения работ,</w:t>
      </w:r>
      <w:r w:rsidRPr="00E1476A">
        <w:rPr>
          <w:lang w:val="ru-RU"/>
        </w:rPr>
        <w:t xml:space="preserve"> получение подтверждения о выполнении технических мероприятий по снятию напряжения с электроустановки сетевой организации.</w:t>
      </w:r>
    </w:p>
    <w:p w14:paraId="7392C0A5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14.6. </w:t>
      </w:r>
      <w:r w:rsidRPr="00E1476A">
        <w:rPr>
          <w:lang w:val="ru-RU"/>
        </w:rPr>
        <w:t>При наличии у Заявителя автономных источников электроснабжения не допускается их работа параллельно с сетью сетевой организации</w:t>
      </w:r>
      <w:r w:rsidRPr="00E1476A">
        <w:rPr>
          <w:lang w:val="ru-RU"/>
        </w:rPr>
        <w:t xml:space="preserve"> и/или выдача электроэнергии в сеть.</w:t>
      </w:r>
    </w:p>
    <w:p w14:paraId="5FF57F3D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14.7. </w:t>
      </w:r>
      <w:r w:rsidRPr="00E1476A">
        <w:rPr>
          <w:lang w:val="ru-RU"/>
        </w:rPr>
        <w:t xml:space="preserve">Выполнить проектную документацию электроустановки с учетом требований раздела 14. технических условий в соответствии с п.18(в), 18(5) «Правила технологического присоединения </w:t>
      </w:r>
      <w:proofErr w:type="spellStart"/>
      <w:r w:rsidRPr="00E1476A">
        <w:rPr>
          <w:lang w:val="ru-RU"/>
        </w:rPr>
        <w:t>энергопринимающих</w:t>
      </w:r>
      <w:proofErr w:type="spellEnd"/>
      <w:r w:rsidRPr="00E1476A">
        <w:rPr>
          <w:lang w:val="ru-RU"/>
        </w:rPr>
        <w:t xml:space="preserve"> устройств потребителе</w:t>
      </w:r>
      <w:r w:rsidRPr="00E1476A">
        <w:rPr>
          <w:lang w:val="ru-RU"/>
        </w:rPr>
        <w:t>й электрической энергии, объектов по производству электрической энергии, а также объектов электросетевого хозяйства, принадлежащих сетевым организациям и иным лицам, к электрическим сетям» (действующая редакция), утвержденных ПП РФ № 861 от 27.12.2004 г.</w:t>
      </w:r>
    </w:p>
    <w:p w14:paraId="681F2664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>1</w:t>
      </w:r>
      <w:r w:rsidRPr="00E1476A">
        <w:rPr>
          <w:lang w:val="ru-RU"/>
        </w:rPr>
        <w:t xml:space="preserve">5. </w:t>
      </w:r>
      <w:r w:rsidRPr="00E1476A">
        <w:rPr>
          <w:lang w:val="ru-RU"/>
        </w:rPr>
        <w:t>Срок действия настоящих технических условий составляет 2 года со дня заключения договора об осуществлении технологического присоединения к электрическим сетям.</w:t>
      </w:r>
    </w:p>
    <w:p w14:paraId="0E10C55D" w14:textId="77777777" w:rsidR="00B410C8" w:rsidRPr="00E1476A" w:rsidRDefault="00B410C8">
      <w:pPr>
        <w:spacing w:after="120"/>
        <w:rPr>
          <w:lang w:val="ru-RU"/>
        </w:rPr>
      </w:pPr>
    </w:p>
    <w:p w14:paraId="34703E01" w14:textId="77777777" w:rsidR="00B410C8" w:rsidRPr="00E1476A" w:rsidRDefault="00E1476A">
      <w:pPr>
        <w:jc w:val="right"/>
        <w:rPr>
          <w:lang w:val="ru-RU"/>
        </w:rPr>
      </w:pPr>
      <w:r w:rsidRPr="00E1476A">
        <w:rPr>
          <w:lang w:val="ru-RU"/>
        </w:rPr>
        <w:t>________________</w:t>
      </w:r>
    </w:p>
    <w:p w14:paraId="51076F33" w14:textId="77777777" w:rsidR="00B410C8" w:rsidRPr="00E1476A" w:rsidRDefault="00E1476A">
      <w:pPr>
        <w:jc w:val="right"/>
        <w:rPr>
          <w:lang w:val="ru-RU"/>
        </w:rPr>
      </w:pPr>
      <w:r w:rsidRPr="00E1476A">
        <w:rPr>
          <w:sz w:val="14"/>
          <w:lang w:val="ru-RU"/>
        </w:rPr>
        <w:t>(подпись)</w:t>
      </w:r>
    </w:p>
    <w:p w14:paraId="2541D244" w14:textId="77777777" w:rsidR="00B410C8" w:rsidRPr="00E1476A" w:rsidRDefault="00E1476A">
      <w:pPr>
        <w:jc w:val="right"/>
        <w:rPr>
          <w:lang w:val="ru-RU"/>
        </w:rPr>
      </w:pPr>
      <w:r w:rsidRPr="00E1476A">
        <w:rPr>
          <w:lang w:val="ru-RU"/>
        </w:rPr>
        <w:t>Директор филиала ПАО «</w:t>
      </w:r>
      <w:proofErr w:type="spellStart"/>
      <w:r w:rsidRPr="00E1476A">
        <w:rPr>
          <w:lang w:val="ru-RU"/>
        </w:rPr>
        <w:t>Россети</w:t>
      </w:r>
      <w:proofErr w:type="spellEnd"/>
      <w:r w:rsidRPr="00E1476A">
        <w:rPr>
          <w:lang w:val="ru-RU"/>
        </w:rPr>
        <w:t xml:space="preserve"> Центр» – «Липецкэнерго» – В.В. </w:t>
      </w:r>
      <w:proofErr w:type="spellStart"/>
      <w:r w:rsidRPr="00E1476A">
        <w:rPr>
          <w:lang w:val="ru-RU"/>
        </w:rPr>
        <w:t>Морд</w:t>
      </w:r>
      <w:r w:rsidRPr="00E1476A">
        <w:rPr>
          <w:lang w:val="ru-RU"/>
        </w:rPr>
        <w:t>ыкин</w:t>
      </w:r>
      <w:proofErr w:type="spellEnd"/>
    </w:p>
    <w:p w14:paraId="692C5344" w14:textId="77777777" w:rsidR="00B410C8" w:rsidRPr="00E1476A" w:rsidRDefault="00E1476A">
      <w:pPr>
        <w:jc w:val="right"/>
        <w:rPr>
          <w:lang w:val="ru-RU"/>
        </w:rPr>
      </w:pPr>
      <w:r w:rsidRPr="00E1476A">
        <w:rPr>
          <w:sz w:val="14"/>
          <w:lang w:val="ru-RU"/>
        </w:rPr>
        <w:t>(должность, фамилия, имя, отчество лица, действующего от имени сетевой организации)</w:t>
      </w:r>
    </w:p>
    <w:p w14:paraId="64834C5D" w14:textId="77777777" w:rsidR="00B410C8" w:rsidRPr="00E1476A" w:rsidRDefault="00E1476A">
      <w:pPr>
        <w:spacing w:after="200"/>
        <w:jc w:val="right"/>
        <w:rPr>
          <w:lang w:val="ru-RU"/>
        </w:rPr>
      </w:pPr>
      <w:r w:rsidRPr="00E1476A">
        <w:rPr>
          <w:lang w:val="ru-RU"/>
        </w:rPr>
        <w:t>«__26__» _____08_____ 2024 г.</w:t>
      </w:r>
    </w:p>
    <w:p w14:paraId="1C1584DF" w14:textId="77777777" w:rsidR="00B410C8" w:rsidRPr="00E1476A" w:rsidRDefault="00E1476A">
      <w:pPr>
        <w:spacing w:after="240"/>
        <w:rPr>
          <w:lang w:val="ru-RU"/>
        </w:rPr>
      </w:pPr>
      <w:r w:rsidRPr="00E1476A">
        <w:rPr>
          <w:lang w:val="ru-RU"/>
        </w:rPr>
        <w:t>Виза:</w:t>
      </w:r>
    </w:p>
    <w:p w14:paraId="009726DF" w14:textId="77777777" w:rsidR="00B410C8" w:rsidRPr="00E1476A" w:rsidRDefault="00E1476A">
      <w:pPr>
        <w:spacing w:after="80"/>
        <w:rPr>
          <w:lang w:val="ru-RU"/>
        </w:rPr>
      </w:pPr>
      <w:r w:rsidRPr="00E1476A">
        <w:rPr>
          <w:lang w:val="ru-RU"/>
        </w:rPr>
        <w:t>Первый заместитель директора – главный инженер</w:t>
      </w:r>
    </w:p>
    <w:p w14:paraId="41BAF3E8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>М.В. Яшин        ______________</w:t>
      </w:r>
    </w:p>
    <w:p w14:paraId="3C2BDC48" w14:textId="77777777" w:rsidR="00B410C8" w:rsidRPr="00E1476A" w:rsidRDefault="00E1476A">
      <w:pPr>
        <w:spacing w:after="120"/>
        <w:rPr>
          <w:lang w:val="ru-RU"/>
        </w:rPr>
      </w:pPr>
      <w:r w:rsidRPr="00E1476A">
        <w:rPr>
          <w:sz w:val="14"/>
          <w:lang w:val="ru-RU"/>
        </w:rPr>
        <w:t xml:space="preserve">                         (подпись)</w:t>
      </w:r>
    </w:p>
    <w:p w14:paraId="79AE82A8" w14:textId="77777777" w:rsidR="00B410C8" w:rsidRPr="00E1476A" w:rsidRDefault="00E1476A">
      <w:pPr>
        <w:rPr>
          <w:lang w:val="ru-RU"/>
        </w:rPr>
      </w:pPr>
      <w:r w:rsidRPr="00E1476A">
        <w:rPr>
          <w:lang w:val="ru-RU"/>
        </w:rPr>
        <w:t xml:space="preserve">А.С. </w:t>
      </w:r>
      <w:r w:rsidRPr="00E1476A">
        <w:rPr>
          <w:lang w:val="ru-RU"/>
        </w:rPr>
        <w:t>Путилин     ______________</w:t>
      </w:r>
    </w:p>
    <w:p w14:paraId="36D75254" w14:textId="77777777" w:rsidR="00B410C8" w:rsidRDefault="00E1476A">
      <w:pPr>
        <w:spacing w:after="160"/>
      </w:pPr>
      <w:r w:rsidRPr="00E1476A">
        <w:rPr>
          <w:sz w:val="14"/>
          <w:lang w:val="ru-RU"/>
        </w:rPr>
        <w:t xml:space="preserve">                         </w:t>
      </w:r>
      <w:r>
        <w:rPr>
          <w:sz w:val="14"/>
        </w:rPr>
        <w:t>(</w:t>
      </w:r>
      <w:proofErr w:type="spellStart"/>
      <w:r>
        <w:rPr>
          <w:sz w:val="14"/>
        </w:rPr>
        <w:t>подпись</w:t>
      </w:r>
      <w:proofErr w:type="spellEnd"/>
      <w:r>
        <w:rPr>
          <w:sz w:val="14"/>
        </w:rPr>
        <w:t>)</w:t>
      </w:r>
    </w:p>
    <w:p w14:paraId="7D7E3E8C" w14:textId="77777777" w:rsidR="00B410C8" w:rsidRDefault="00E1476A">
      <w:r>
        <w:t>Исп. Ю.А. Никитина</w:t>
      </w:r>
    </w:p>
    <w:sectPr w:rsidR="00B410C8" w:rsidSect="00034616">
      <w:pgSz w:w="11906" w:h="16838"/>
      <w:pgMar w:top="567" w:right="709" w:bottom="56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10C8"/>
    <w:rsid w:val="00B47730"/>
    <w:rsid w:val="00CB0664"/>
    <w:rsid w:val="00E147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B6062"/>
  <w14:defaultImageDpi w14:val="300"/>
  <w15:docId w15:val="{C9B418AF-E63C-C847-B31D-DBF416D1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2026-05-25T12:22:00Z</dcterms:modified>
  <cp:category/>
</cp:coreProperties>
</file>