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Министерство образования и науки Российской Федерации</w:t>
      </w:r>
    </w:p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Санкт-Петербургский политехнический университет Петра Великого</w:t>
      </w:r>
    </w:p>
    <w:p w:rsidR="00770A15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E0537F">
        <w:rPr>
          <w:szCs w:val="28"/>
        </w:rPr>
        <w:t>Институт металлургии, машиностроения и транспорта</w:t>
      </w:r>
    </w:p>
    <w:p w:rsidR="00E0537F" w:rsidRPr="00E0537F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Кафедра «Мехатроника и роботостроение» при ЦНИИ РТК</w:t>
      </w:r>
    </w:p>
    <w:p w:rsidR="00770A15" w:rsidRPr="006F77EC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6F77EC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Работа допущена к защите</w:t>
      </w:r>
    </w:p>
    <w:p w:rsidR="00770A15" w:rsidRPr="00E0537F" w:rsidRDefault="00E0537F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>
        <w:rPr>
          <w:color w:val="FF0000"/>
          <w:szCs w:val="28"/>
        </w:rPr>
        <w:tab/>
      </w:r>
      <w:r>
        <w:rPr>
          <w:szCs w:val="28"/>
        </w:rPr>
        <w:t>Заведующий кафедрой</w:t>
      </w:r>
    </w:p>
    <w:p w:rsidR="00770A15" w:rsidRPr="00F30A57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___________</w:t>
      </w:r>
      <w:r>
        <w:rPr>
          <w:szCs w:val="28"/>
        </w:rPr>
        <w:t xml:space="preserve"> </w:t>
      </w:r>
      <w:r w:rsidR="00E0537F">
        <w:rPr>
          <w:szCs w:val="28"/>
        </w:rPr>
        <w:t>А</w:t>
      </w:r>
      <w:r w:rsidRPr="00F30A57">
        <w:rPr>
          <w:szCs w:val="28"/>
        </w:rPr>
        <w:t>.</w:t>
      </w:r>
      <w:r w:rsidR="00E0537F">
        <w:rPr>
          <w:szCs w:val="28"/>
        </w:rPr>
        <w:t>В</w:t>
      </w:r>
      <w:r w:rsidRPr="00F30A57">
        <w:rPr>
          <w:szCs w:val="28"/>
        </w:rPr>
        <w:t>.</w:t>
      </w:r>
      <w:r>
        <w:rPr>
          <w:szCs w:val="28"/>
        </w:rPr>
        <w:t> </w:t>
      </w:r>
      <w:proofErr w:type="spellStart"/>
      <w:r w:rsidR="00E0537F">
        <w:rPr>
          <w:szCs w:val="28"/>
        </w:rPr>
        <w:t>Лопота</w:t>
      </w:r>
      <w:proofErr w:type="spellEnd"/>
    </w:p>
    <w:p w:rsidR="00770A15" w:rsidRPr="00F30A57" w:rsidRDefault="00770A15" w:rsidP="00C3298E">
      <w:pPr>
        <w:widowControl w:val="0"/>
        <w:tabs>
          <w:tab w:val="left" w:pos="5812"/>
        </w:tabs>
        <w:spacing w:before="0" w:line="240" w:lineRule="auto"/>
        <w:jc w:val="left"/>
        <w:rPr>
          <w:szCs w:val="28"/>
        </w:rPr>
      </w:pPr>
      <w:r w:rsidRPr="00F30A57">
        <w:rPr>
          <w:szCs w:val="28"/>
        </w:rPr>
        <w:tab/>
        <w:t>«___»_______________20</w:t>
      </w:r>
      <w:r w:rsidR="00E0537F">
        <w:rPr>
          <w:szCs w:val="28"/>
        </w:rPr>
        <w:t>19</w:t>
      </w:r>
      <w:r w:rsidRPr="00BE1AAD">
        <w:rPr>
          <w:szCs w:val="28"/>
        </w:rPr>
        <w:t xml:space="preserve"> </w:t>
      </w:r>
      <w:r w:rsidRPr="00F30A57">
        <w:rPr>
          <w:szCs w:val="28"/>
        </w:rPr>
        <w:t>г.</w:t>
      </w: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C3298E">
      <w:pPr>
        <w:widowControl w:val="0"/>
        <w:spacing w:after="0" w:line="240" w:lineRule="auto"/>
        <w:jc w:val="center"/>
        <w:rPr>
          <w:b/>
          <w:sz w:val="30"/>
          <w:szCs w:val="30"/>
        </w:rPr>
      </w:pPr>
      <w:r w:rsidRPr="00F30A57">
        <w:rPr>
          <w:b/>
          <w:sz w:val="30"/>
          <w:szCs w:val="30"/>
        </w:rPr>
        <w:t xml:space="preserve">ВЫПУСКНАЯ КВАЛИФИКАЦИОННАЯ РАБОТА </w:t>
      </w:r>
      <w:r w:rsidRPr="00770A15">
        <w:rPr>
          <w:b/>
          <w:sz w:val="30"/>
          <w:szCs w:val="30"/>
        </w:rPr>
        <w:t>МАГИСТРА</w:t>
      </w:r>
    </w:p>
    <w:p w:rsidR="00770A15" w:rsidRPr="00F30A57" w:rsidRDefault="00770A15" w:rsidP="00770A15">
      <w:pPr>
        <w:widowControl w:val="0"/>
        <w:jc w:val="center"/>
        <w:rPr>
          <w:szCs w:val="28"/>
        </w:rPr>
      </w:pPr>
    </w:p>
    <w:p w:rsidR="00770A15" w:rsidRPr="00C3298E" w:rsidRDefault="00770A15" w:rsidP="00C3298E">
      <w:pPr>
        <w:widowControl w:val="0"/>
        <w:spacing w:before="0" w:after="240"/>
        <w:jc w:val="center"/>
        <w:rPr>
          <w:rFonts w:eastAsia="Times New Roman" w:cs="Times New Roman"/>
          <w:b/>
          <w:szCs w:val="28"/>
          <w:lang w:eastAsia="ru-RU"/>
        </w:rPr>
      </w:pPr>
      <w:r w:rsidRPr="00C3298E">
        <w:rPr>
          <w:rFonts w:eastAsia="Times New Roman" w:cs="Times New Roman"/>
          <w:b/>
          <w:szCs w:val="28"/>
          <w:lang w:eastAsia="ru-RU"/>
        </w:rPr>
        <w:t>И</w:t>
      </w:r>
      <w:r w:rsidR="00F90852">
        <w:rPr>
          <w:rFonts w:eastAsia="Times New Roman" w:cs="Times New Roman"/>
          <w:b/>
          <w:szCs w:val="28"/>
          <w:lang w:eastAsia="ru-RU"/>
        </w:rPr>
        <w:t>ССЛЕДОВАНИЕ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СИСТЕМЫ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СОПРЯЖЕНИЯ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СИЛОВОГО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МНОГОФУНКЦИОНАЛЬНОГО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ТРЕНАЖЕРА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БОРТОВОЙ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СЕТЬЮ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ПИТАНИЯ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C3298E">
        <w:rPr>
          <w:rFonts w:eastAsia="Times New Roman" w:cs="Times New Roman"/>
          <w:b/>
          <w:szCs w:val="28"/>
          <w:lang w:eastAsia="ru-RU"/>
        </w:rPr>
        <w:t>РС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МКС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 w:rsidRPr="00F30A57">
        <w:rPr>
          <w:szCs w:val="28"/>
        </w:rPr>
        <w:t xml:space="preserve">по </w:t>
      </w:r>
      <w:r w:rsidRPr="00770A15">
        <w:rPr>
          <w:szCs w:val="28"/>
        </w:rPr>
        <w:t>направлению</w:t>
      </w:r>
      <w:r w:rsidR="00F90852">
        <w:rPr>
          <w:szCs w:val="28"/>
        </w:rPr>
        <w:t xml:space="preserve"> подготовки магистров</w:t>
      </w:r>
      <w:r>
        <w:rPr>
          <w:sz w:val="30"/>
          <w:szCs w:val="30"/>
        </w:rPr>
        <w:t xml:space="preserve"> 15.0</w:t>
      </w:r>
      <w:r w:rsidR="00E0537F">
        <w:rPr>
          <w:sz w:val="30"/>
          <w:szCs w:val="30"/>
        </w:rPr>
        <w:t>4</w:t>
      </w:r>
      <w:r>
        <w:rPr>
          <w:sz w:val="30"/>
          <w:szCs w:val="30"/>
        </w:rPr>
        <w:t>.06</w:t>
      </w:r>
      <w:r w:rsidRPr="00E271FF">
        <w:rPr>
          <w:szCs w:val="28"/>
        </w:rPr>
        <w:t xml:space="preserve"> </w:t>
      </w:r>
      <w:r>
        <w:rPr>
          <w:szCs w:val="28"/>
        </w:rPr>
        <w:t>Мехатроника и робототехника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по образовательной программе</w:t>
      </w:r>
    </w:p>
    <w:p w:rsidR="00770A15" w:rsidRPr="00F30A57" w:rsidRDefault="00770A15" w:rsidP="00C3298E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15.0</w:t>
      </w:r>
      <w:r w:rsidR="00E0537F">
        <w:rPr>
          <w:szCs w:val="28"/>
        </w:rPr>
        <w:t>4</w:t>
      </w:r>
      <w:r>
        <w:rPr>
          <w:szCs w:val="28"/>
        </w:rPr>
        <w:t xml:space="preserve">.06_04 </w:t>
      </w:r>
      <w:r w:rsidR="00E0537F">
        <w:rPr>
          <w:szCs w:val="28"/>
        </w:rPr>
        <w:t>Робототехника</w:t>
      </w:r>
    </w:p>
    <w:p w:rsidR="00770A15" w:rsidRPr="00F30A57" w:rsidRDefault="00770A15" w:rsidP="00C3298E">
      <w:pPr>
        <w:widowControl w:val="0"/>
        <w:spacing w:before="0" w:after="0" w:line="240" w:lineRule="auto"/>
        <w:rPr>
          <w:szCs w:val="28"/>
        </w:rPr>
      </w:pPr>
    </w:p>
    <w:p w:rsidR="00770A15" w:rsidRPr="00F30A57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Выполнил</w:t>
      </w:r>
    </w:p>
    <w:p w:rsidR="00770A15" w:rsidRPr="00F30A57" w:rsidRDefault="00770A15" w:rsidP="00C3298E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студент гр.</w:t>
      </w:r>
      <w:r>
        <w:rPr>
          <w:szCs w:val="28"/>
        </w:rPr>
        <w:t>23345/2</w:t>
      </w:r>
      <w:r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F30A57">
        <w:rPr>
          <w:szCs w:val="28"/>
        </w:rPr>
        <w:tab/>
      </w:r>
      <w:r w:rsidRPr="00770A15">
        <w:rPr>
          <w:szCs w:val="28"/>
        </w:rPr>
        <w:t>В.С. Подлесный</w:t>
      </w:r>
    </w:p>
    <w:p w:rsidR="00770A15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Руководитель</w:t>
      </w:r>
    </w:p>
    <w:p w:rsidR="00770A15" w:rsidRDefault="00E0537F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>
        <w:rPr>
          <w:szCs w:val="28"/>
        </w:rPr>
        <w:t xml:space="preserve">доцент кафедры </w:t>
      </w:r>
      <w:proofErr w:type="spellStart"/>
      <w:r>
        <w:rPr>
          <w:szCs w:val="28"/>
        </w:rPr>
        <w:t>МиР</w:t>
      </w:r>
      <w:proofErr w:type="spellEnd"/>
      <w:r>
        <w:rPr>
          <w:szCs w:val="28"/>
        </w:rPr>
        <w:t>, к.т.н.</w:t>
      </w:r>
      <w:r w:rsidR="00770A15"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="00770A15" w:rsidRPr="00F30A57">
        <w:rPr>
          <w:szCs w:val="28"/>
        </w:rPr>
        <w:tab/>
      </w:r>
      <w:r w:rsidRPr="00E0537F">
        <w:rPr>
          <w:szCs w:val="28"/>
        </w:rPr>
        <w:t>В</w:t>
      </w:r>
      <w:r w:rsidR="00770A15" w:rsidRPr="00E0537F">
        <w:rPr>
          <w:szCs w:val="28"/>
        </w:rPr>
        <w:t>.</w:t>
      </w:r>
      <w:r w:rsidRPr="00E0537F">
        <w:rPr>
          <w:szCs w:val="28"/>
        </w:rPr>
        <w:t>Н</w:t>
      </w:r>
      <w:r w:rsidR="00770A15" w:rsidRPr="00E0537F">
        <w:rPr>
          <w:szCs w:val="28"/>
        </w:rPr>
        <w:t>. </w:t>
      </w:r>
      <w:r w:rsidRPr="00E0537F">
        <w:rPr>
          <w:szCs w:val="28"/>
        </w:rPr>
        <w:t>Уланов</w:t>
      </w:r>
    </w:p>
    <w:p w:rsidR="00C3298E" w:rsidRDefault="00C3298E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037557">
        <w:rPr>
          <w:rFonts w:eastAsia="Times New Roman" w:cs="Times New Roman"/>
          <w:szCs w:val="28"/>
          <w:lang w:eastAsia="ru-RU"/>
        </w:rPr>
        <w:t>Научный консультант</w:t>
      </w:r>
      <w:r w:rsidRPr="00037557">
        <w:rPr>
          <w:rFonts w:eastAsia="Times New Roman" w:cs="Times New Roman"/>
          <w:szCs w:val="28"/>
          <w:lang w:eastAsia="ru-RU"/>
        </w:rPr>
        <w:tab/>
        <w:t>___________</w:t>
      </w:r>
      <w:r w:rsidRPr="00037557">
        <w:rPr>
          <w:rFonts w:eastAsia="Times New Roman" w:cs="Times New Roman"/>
          <w:szCs w:val="28"/>
          <w:lang w:eastAsia="ru-RU"/>
        </w:rPr>
        <w:tab/>
        <w:t>А.</w:t>
      </w:r>
      <w:r>
        <w:rPr>
          <w:rFonts w:eastAsia="Times New Roman" w:cs="Times New Roman"/>
          <w:szCs w:val="28"/>
          <w:lang w:eastAsia="ru-RU"/>
        </w:rPr>
        <w:t>Н</w:t>
      </w:r>
      <w:r w:rsidRPr="0003755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Юсупов</w:t>
      </w: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F90852" w:rsidRPr="00C3298E" w:rsidRDefault="00F90852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Консультант</w:t>
      </w:r>
    </w:p>
    <w:p w:rsidR="00770A15" w:rsidRDefault="00770A15" w:rsidP="00F90852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 xml:space="preserve">по </w:t>
      </w:r>
      <w:proofErr w:type="spellStart"/>
      <w:r w:rsidRPr="00E0537F">
        <w:rPr>
          <w:szCs w:val="28"/>
        </w:rPr>
        <w:t>нормоконтролю</w:t>
      </w:r>
      <w:proofErr w:type="spellEnd"/>
      <w:r w:rsidRPr="001F4FE8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1F4FE8">
        <w:rPr>
          <w:szCs w:val="28"/>
        </w:rPr>
        <w:tab/>
      </w:r>
      <w:r w:rsidR="00E0537F">
        <w:rPr>
          <w:szCs w:val="28"/>
        </w:rPr>
        <w:t>С</w:t>
      </w:r>
      <w:r w:rsidRPr="00E0537F">
        <w:rPr>
          <w:szCs w:val="28"/>
        </w:rPr>
        <w:t>.</w:t>
      </w:r>
      <w:r w:rsidR="00E0537F">
        <w:rPr>
          <w:szCs w:val="28"/>
        </w:rPr>
        <w:t>Г</w:t>
      </w:r>
      <w:r w:rsidRPr="00E0537F">
        <w:rPr>
          <w:szCs w:val="28"/>
        </w:rPr>
        <w:t>. </w:t>
      </w:r>
      <w:r w:rsidR="00E0537F">
        <w:rPr>
          <w:szCs w:val="28"/>
        </w:rPr>
        <w:t>Чупров</w:t>
      </w:r>
    </w:p>
    <w:p w:rsidR="00770A15" w:rsidRPr="006F77EC" w:rsidRDefault="00770A15" w:rsidP="00F90852">
      <w:pPr>
        <w:widowControl w:val="0"/>
        <w:spacing w:before="0" w:after="0" w:line="240" w:lineRule="auto"/>
        <w:jc w:val="left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770A15" w:rsidRPr="006F77EC" w:rsidRDefault="00770A15" w:rsidP="00F90852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</w:t>
      </w:r>
    </w:p>
    <w:p w:rsidR="00D43E80" w:rsidRDefault="00770A15" w:rsidP="00D43E80">
      <w:pPr>
        <w:widowControl w:val="0"/>
        <w:jc w:val="center"/>
        <w:rPr>
          <w:rFonts w:eastAsia="Times New Roman" w:cs="Times New Roman"/>
          <w:szCs w:val="28"/>
          <w:lang w:eastAsia="ru-RU"/>
        </w:rPr>
      </w:pPr>
      <w:r w:rsidRPr="00BB6656">
        <w:rPr>
          <w:szCs w:val="28"/>
        </w:rPr>
        <w:t>20</w:t>
      </w:r>
      <w:r w:rsidR="00E0537F">
        <w:rPr>
          <w:szCs w:val="28"/>
        </w:rPr>
        <w:t>19</w:t>
      </w:r>
      <w:bookmarkStart w:id="0" w:name="_Toc468234409"/>
    </w:p>
    <w:p w:rsidR="00F90852" w:rsidRPr="00D43E80" w:rsidRDefault="00A90563" w:rsidP="00D43E80">
      <w:pPr>
        <w:widowControl w:val="0"/>
        <w:jc w:val="center"/>
        <w:rPr>
          <w:szCs w:val="28"/>
        </w:rPr>
      </w:pPr>
      <w:r>
        <w:rPr>
          <w:rFonts w:cs="Times New Roman"/>
          <w:sz w:val="24"/>
          <w:szCs w:val="24"/>
        </w:rPr>
        <w:lastRenderedPageBreak/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</w:t>
      </w:r>
      <w:r w:rsidR="002E241A">
        <w:rPr>
          <w:snapToGrid w:val="0"/>
          <w:szCs w:val="28"/>
        </w:rPr>
        <w:t xml:space="preserve"> 11 источников</w:t>
      </w:r>
      <w:r w:rsidR="00704F83">
        <w:rPr>
          <w:snapToGrid w:val="0"/>
          <w:szCs w:val="28"/>
        </w:rPr>
        <w:t>.</w:t>
      </w:r>
    </w:p>
    <w:p w:rsidR="00DD1636" w:rsidRPr="00EB40EE" w:rsidRDefault="006151CA" w:rsidP="002E241A">
      <w:pPr>
        <w:spacing w:before="0" w:after="0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9A29D8">
        <w:rPr>
          <w:rFonts w:cs="Times New Roman"/>
          <w:szCs w:val="28"/>
        </w:rPr>
        <w:t>определить эффективность спроектированной</w:t>
      </w:r>
      <w:r w:rsidR="006151CA">
        <w:rPr>
          <w:rFonts w:cs="Times New Roman"/>
          <w:szCs w:val="28"/>
        </w:rPr>
        <w:t xml:space="preserve"> системы сопряжения силового многофункционального тренажера с бортовой сетью питания</w:t>
      </w:r>
      <w:r w:rsidR="00241E90">
        <w:rPr>
          <w:rFonts w:cs="Times New Roman"/>
          <w:szCs w:val="28"/>
        </w:rPr>
        <w:t xml:space="preserve"> РС</w:t>
      </w:r>
      <w:r w:rsidR="006151CA">
        <w:rPr>
          <w:rFonts w:cs="Times New Roman"/>
          <w:szCs w:val="28"/>
        </w:rPr>
        <w:t xml:space="preserve">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2E241A">
        <w:rPr>
          <w:rFonts w:cs="Times New Roman"/>
          <w:szCs w:val="28"/>
        </w:rPr>
        <w:t>.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</w:t>
      </w:r>
      <w:r w:rsidR="00CA0E42" w:rsidRPr="00CA0E42">
        <w:rPr>
          <w:rFonts w:cs="Times New Roman"/>
          <w:szCs w:val="28"/>
        </w:rPr>
        <w:lastRenderedPageBreak/>
        <w:t>безопасности и качеству отработки тренировочных режимов, также на 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F90852">
          <w:pPr>
            <w:pStyle w:val="af5"/>
            <w:spacing w:after="240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F90852" w:rsidRPr="00F90852" w:rsidRDefault="00EB40EE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5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Анализ существующих решений по достижению совместимости в цепях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Описание объекта исследования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Аппаратное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Программное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Разработка программы исследований и технических требований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драйвера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интерфейсной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Лабораторные испытания по исследованию качества работы системы управления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8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ЗАКЛЮЧЕНИЕ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Default="00C15FD5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11368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СПИСОК ИСПОЛЬЗОВАННЫХ ИСТОЧНИКОВ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/>
    <w:p w:rsidR="00F90852" w:rsidRPr="00476BEE" w:rsidRDefault="00F90852" w:rsidP="00F90852">
      <w:pPr>
        <w:jc w:val="center"/>
        <w:rPr>
          <w:rFonts w:cs="Times New Roman"/>
          <w:caps/>
          <w:szCs w:val="28"/>
          <w:lang w:val="en-US"/>
        </w:rPr>
      </w:pPr>
      <w:r w:rsidRPr="004E50E1">
        <w:rPr>
          <w:rFonts w:cs="Times New Roman"/>
          <w:caps/>
          <w:szCs w:val="28"/>
        </w:rPr>
        <w:lastRenderedPageBreak/>
        <w:t>Обозначения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и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сокращения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80"/>
        <w:gridCol w:w="6249"/>
      </w:tblGrid>
      <w:tr w:rsidR="00F90852" w:rsidRP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Российский сегмент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МКС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Международная космическая станция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СМТ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Силовой многофункциональный тренажер</w:t>
            </w:r>
          </w:p>
        </w:tc>
      </w:tr>
    </w:tbl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</w:p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47ED0" w:rsidRPr="00F90852" w:rsidRDefault="00A47ED0" w:rsidP="00F9085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0113657"/>
      <w:r w:rsidRPr="00F9085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</w:t>
      </w:r>
      <w:r w:rsidR="009A29D8">
        <w:rPr>
          <w:rFonts w:eastAsia="Calibri" w:cs="Times New Roman"/>
          <w:szCs w:val="28"/>
        </w:rPr>
        <w:t>определение эффективности спроектированной</w:t>
      </w:r>
      <w:r>
        <w:rPr>
          <w:rFonts w:eastAsia="Calibri" w:cs="Times New Roman"/>
          <w:szCs w:val="28"/>
        </w:rPr>
        <w:t xml:space="preserve">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2" w:name="_Toc10113658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2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Default="00D87365" w:rsidP="00B76312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3" w:name="_Toc10113659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3"/>
    </w:p>
    <w:p w:rsidR="00B76312" w:rsidRPr="00B76312" w:rsidRDefault="00B76312" w:rsidP="00B76312">
      <w:pPr>
        <w:pStyle w:val="2"/>
        <w:numPr>
          <w:ilvl w:val="2"/>
          <w:numId w:val="5"/>
        </w:numPr>
        <w:tabs>
          <w:tab w:val="left" w:pos="1701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Балластные резисторы</w:t>
      </w:r>
    </w:p>
    <w:p w:rsidR="003A608D" w:rsidRDefault="003E5B6E" w:rsidP="00CF25F0">
      <w:pPr>
        <w:spacing w:before="0" w:after="0"/>
        <w:ind w:firstLine="851"/>
      </w:pPr>
      <w:r>
        <w:t xml:space="preserve">В </w:t>
      </w:r>
      <w:r w:rsidR="00241E90">
        <w:t>электромеханических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</w:t>
      </w:r>
      <w:r w:rsidR="00230B70">
        <w:t>, иногда называемых тормозными</w:t>
      </w:r>
      <w:r w:rsidR="000B65B1">
        <w:t xml:space="preserve">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595CA7" w:rsidRDefault="00595CA7" w:rsidP="00CF25F0">
      <w:pPr>
        <w:spacing w:before="0" w:after="0"/>
        <w:ind w:firstLine="851"/>
      </w:pPr>
    </w:p>
    <w:p w:rsidR="00595CA7" w:rsidRDefault="00595CA7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158421B" wp14:editId="51ECD84E">
            <wp:extent cx="1837992" cy="1323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5598" cy="13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A7" w:rsidRDefault="00595CA7" w:rsidP="00CF25F0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1</w:t>
        </w:r>
      </w:fldSimple>
      <w:r>
        <w:t xml:space="preserve"> – Балластные резисторы</w:t>
      </w:r>
    </w:p>
    <w:p w:rsidR="00595CA7" w:rsidRDefault="00595CA7" w:rsidP="00CF25F0">
      <w:pPr>
        <w:spacing w:before="0" w:after="0"/>
      </w:pPr>
    </w:p>
    <w:p w:rsidR="00595CA7" w:rsidRDefault="00595CA7" w:rsidP="00CF25F0">
      <w:pPr>
        <w:spacing w:before="0" w:after="0"/>
        <w:ind w:firstLine="851"/>
      </w:pPr>
      <w:r>
        <w:t>Устранение энергии путем её диссипации активно применяется</w:t>
      </w:r>
      <w:r w:rsidR="00230B70">
        <w:t xml:space="preserve"> при реостатном торможении</w:t>
      </w:r>
      <w:r w:rsidR="00980B6D">
        <w:t xml:space="preserve"> </w:t>
      </w:r>
      <w:r w:rsidR="00230B70">
        <w:t>такого</w:t>
      </w:r>
      <w:r w:rsidR="00980B6D">
        <w:t xml:space="preserve"> электрифицированно</w:t>
      </w:r>
      <w:r w:rsidR="00230B70">
        <w:t>го</w:t>
      </w:r>
      <w:r w:rsidR="00980B6D">
        <w:t xml:space="preserve"> транспорт</w:t>
      </w:r>
      <w:r w:rsidR="00230B70">
        <w:t>а, как троллейбус,</w:t>
      </w:r>
      <w:r w:rsidR="00980B6D">
        <w:t xml:space="preserve"> трамвай</w:t>
      </w:r>
      <w:r w:rsidR="00230B70">
        <w:t>, электропоезда</w:t>
      </w:r>
      <w:r w:rsidR="00E34562">
        <w:t xml:space="preserve"> </w:t>
      </w:r>
      <w:r w:rsidR="00E34562" w:rsidRPr="00E34562">
        <w:t>[3]</w:t>
      </w:r>
      <w:r w:rsidR="00230B70">
        <w:t>.</w:t>
      </w:r>
      <w:r w:rsidR="00980B6D">
        <w:t xml:space="preserve"> </w:t>
      </w:r>
      <w:r w:rsidR="00230B70">
        <w:t>П</w:t>
      </w:r>
      <w:r w:rsidR="00980B6D">
        <w:t xml:space="preserve">рактически вся энергия выделяется на тормозных резисторах и повторно не используется. </w:t>
      </w:r>
      <w:r w:rsidR="00230B70">
        <w:t xml:space="preserve">Изменение тормозного </w:t>
      </w:r>
      <w:r w:rsidR="00230B70">
        <w:lastRenderedPageBreak/>
        <w:t>усилия осуществляется с помощью изменения сопротивления. Это приводит к резким переменам напряжения в сети. Внешний вид тормозных резисторов на крыше электропоезда представлены на рисунке 2.</w:t>
      </w:r>
    </w:p>
    <w:p w:rsidR="00E34562" w:rsidRDefault="00E34562" w:rsidP="00CF25F0">
      <w:pPr>
        <w:spacing w:before="0" w:after="0"/>
        <w:ind w:firstLine="851"/>
      </w:pPr>
    </w:p>
    <w:p w:rsidR="00E34562" w:rsidRDefault="00230B70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0F9EF62" wp14:editId="5F6139D2">
            <wp:extent cx="1958350" cy="1466850"/>
            <wp:effectExtent l="0" t="0" r="3810" b="0"/>
            <wp:docPr id="25" name="Рисунок 25" descr="https://upload.wikimedia.org/wikipedia/ru/thumb/5/56/Brake_resistors_ER2R-7006.jpg/1024px-Brake_resistors_ER2R-7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5/56/Brake_resistors_ER2R-7006.jpg/1024px-Brake_resistors_ER2R-7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001" cy="147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70" w:rsidRDefault="00E34562" w:rsidP="00CF25F0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2</w:t>
        </w:r>
      </w:fldSimple>
      <w:r>
        <w:t xml:space="preserve"> – Тормозные резисторы на крыше электропоезда</w:t>
      </w:r>
    </w:p>
    <w:p w:rsidR="00E34562" w:rsidRDefault="00E34562" w:rsidP="00CF25F0">
      <w:pPr>
        <w:spacing w:before="0" w:after="0"/>
        <w:jc w:val="center"/>
      </w:pPr>
    </w:p>
    <w:p w:rsidR="00B76312" w:rsidRDefault="00B76312" w:rsidP="00CF25F0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Рекуперация в </w:t>
      </w:r>
      <w:r w:rsidR="00FA25D7">
        <w:rPr>
          <w:rFonts w:ascii="Times New Roman" w:hAnsi="Times New Roman" w:cs="Times New Roman"/>
          <w:color w:val="auto"/>
          <w:sz w:val="28"/>
        </w:rPr>
        <w:t>сеть</w:t>
      </w:r>
    </w:p>
    <w:p w:rsidR="00FA25D7" w:rsidRDefault="00B10068" w:rsidP="00CF25F0">
      <w:pPr>
        <w:spacing w:before="0" w:after="0"/>
        <w:ind w:firstLine="851"/>
      </w:pPr>
      <w:r>
        <w:t xml:space="preserve">Чтобы не выделять энергию на резисторах впустую, осуществляют её рекуперацию, то есть аккумулируют с целью дальнейшего использования </w:t>
      </w:r>
      <w:r w:rsidRPr="00255F33">
        <w:t>[</w:t>
      </w:r>
      <w:r>
        <w:t>4</w:t>
      </w:r>
      <w:r w:rsidRPr="00255F33">
        <w:t>]</w:t>
      </w:r>
      <w:r>
        <w:t>. Первым изобретением оказалась система рекуперации энергии в сеть питания</w:t>
      </w:r>
      <w:r w:rsidR="008C4A97">
        <w:t>, представленная на рисунке 3</w:t>
      </w:r>
      <w:r>
        <w:t xml:space="preserve">. </w:t>
      </w:r>
      <w:r w:rsidR="0016216E">
        <w:t>Зная расположение точек остановки электротранспорта, интервалов ускорения и торможения становится возможным отдавать энергию</w:t>
      </w:r>
      <w:r w:rsidR="00FA25D7">
        <w:t xml:space="preserve"> обратно в сеть для того, чтобы её могли расходовать другие потребители </w:t>
      </w:r>
      <w:r w:rsidR="00FA25D7" w:rsidRPr="00BD1AD9">
        <w:t>[</w:t>
      </w:r>
      <w:r>
        <w:t>5</w:t>
      </w:r>
      <w:r w:rsidR="00FA25D7" w:rsidRPr="00BD1AD9">
        <w:t>]</w:t>
      </w:r>
      <w:r w:rsidR="00FA25D7">
        <w:t xml:space="preserve">. </w:t>
      </w:r>
      <w:r w:rsidR="0016216E">
        <w:t>Способ отдачи энергии в сеть</w:t>
      </w:r>
      <w:r w:rsidR="00FA25D7">
        <w:t xml:space="preserve"> позволяет устранить недостаток мощности на отдельных участках движения, однако технически сложно </w:t>
      </w:r>
      <w:r w:rsidR="0016216E">
        <w:t>реализуем,</w:t>
      </w:r>
      <w:r w:rsidR="00FA25D7">
        <w:t xml:space="preserve"> и требует разработки </w:t>
      </w:r>
      <w:r w:rsidR="0016216E">
        <w:t>мощных стационарных накопителей энергии, распределенных по траектории движения электротранспорта.</w:t>
      </w:r>
    </w:p>
    <w:p w:rsidR="00B10068" w:rsidRDefault="00B10068" w:rsidP="00CF25F0">
      <w:pPr>
        <w:spacing w:before="0" w:after="0"/>
        <w:ind w:firstLine="851"/>
      </w:pPr>
    </w:p>
    <w:p w:rsidR="0016216E" w:rsidRDefault="0016216E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464B05D" wp14:editId="15CEBA14">
            <wp:extent cx="1718432" cy="1362075"/>
            <wp:effectExtent l="0" t="0" r="0" b="0"/>
            <wp:docPr id="30" name="Рисунок 30" descr="ÐÐ°ÑÑÐ¸Ð½ÐºÐ¸ Ð¿Ð¾ Ð·Ð°Ð¿ÑÐ¾ÑÑ ÑÐµÐºÑÐ¿ÐµÑÐ°ÑÐ¸Ñ Ð² ÑÐµÑ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ÐµÐºÑÐ¿ÐµÑÐ°ÑÐ¸Ñ Ð² ÑÐµÑÑ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08" cy="136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D7" w:rsidRPr="00B10068" w:rsidRDefault="0016216E" w:rsidP="00CF25F0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3</w:t>
        </w:r>
      </w:fldSimple>
      <w:r>
        <w:t xml:space="preserve"> – </w:t>
      </w:r>
      <w:r w:rsidR="00B10068">
        <w:t>Рекуперация энергии торможения в сеть</w:t>
      </w:r>
    </w:p>
    <w:p w:rsidR="00FA25D7" w:rsidRPr="00FA25D7" w:rsidRDefault="00FA25D7" w:rsidP="00B10068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Рекуперация в маховик</w:t>
      </w:r>
    </w:p>
    <w:p w:rsidR="00B76312" w:rsidRDefault="00B10068" w:rsidP="00CF25F0">
      <w:pPr>
        <w:spacing w:before="0" w:after="0"/>
        <w:ind w:firstLine="851"/>
      </w:pPr>
      <w:r>
        <w:t xml:space="preserve">Способ отдачи энергии в сеть оказывается нерациональным, когда возникает вопрос одновременного выброса энергии со всех потребителей. </w:t>
      </w:r>
      <w:r w:rsidR="008C4A97">
        <w:t>Кроме того,</w:t>
      </w:r>
      <w:r>
        <w:t xml:space="preserve"> большинство электрифицированного транспорта имеет рваный ритм движения и непостоянные и</w:t>
      </w:r>
      <w:r w:rsidR="008C4A97">
        <w:t xml:space="preserve">нтервалы ускорения и торможения. Поэтому следующим изобретением стала система рекуперации, </w:t>
      </w:r>
      <w:r w:rsidR="00377F93">
        <w:t xml:space="preserve">в которой </w:t>
      </w:r>
      <w:r w:rsidR="00F13899">
        <w:t xml:space="preserve">рекуперируемая энергия </w:t>
      </w:r>
      <w:r w:rsidR="00B374D5">
        <w:t>раскручив</w:t>
      </w:r>
      <w:r w:rsidR="00377F93">
        <w:t>ала</w:t>
      </w:r>
      <w:r w:rsidR="00B374D5">
        <w:t xml:space="preserve"> маховик</w:t>
      </w:r>
      <w:r w:rsidR="00BD1AD9">
        <w:t xml:space="preserve">, </w:t>
      </w:r>
      <w:r w:rsidR="00377F93">
        <w:t xml:space="preserve">кинетическая энергия вращения которого </w:t>
      </w:r>
      <w:r w:rsidR="00BD1AD9">
        <w:t>затем использ</w:t>
      </w:r>
      <w:r w:rsidR="00377F93">
        <w:t>овалась</w:t>
      </w:r>
      <w:r w:rsidR="00BD1AD9">
        <w:t xml:space="preserve"> для разгона</w:t>
      </w:r>
      <w:r w:rsidR="00377F93">
        <w:t>.</w:t>
      </w:r>
      <w:r w:rsidR="00C15FD5">
        <w:t xml:space="preserve"> Маховик при этом соединяется с генератором.</w:t>
      </w:r>
      <w:r w:rsidR="00377F93">
        <w:t xml:space="preserve"> </w:t>
      </w:r>
      <w:r w:rsidR="008C4A97">
        <w:t>Изначально п</w:t>
      </w:r>
      <w:r w:rsidR="00377F93">
        <w:t xml:space="preserve">рименение система нашла в строительной технике, представленной на рисунке </w:t>
      </w:r>
      <w:r w:rsidR="00CF25F0">
        <w:t>4</w:t>
      </w:r>
      <w:r w:rsidR="00377F93">
        <w:t xml:space="preserve">, где вращающиеся крупные маховики передавали энергию через гидравлические или электрические системы </w:t>
      </w:r>
      <w:r w:rsidR="00377F93" w:rsidRPr="00377F93">
        <w:t>[</w:t>
      </w:r>
      <w:r w:rsidR="0016216E">
        <w:t>6</w:t>
      </w:r>
      <w:r w:rsidR="00377F93" w:rsidRPr="00377F93">
        <w:t>]</w:t>
      </w:r>
      <w:r w:rsidR="00377F93">
        <w:t>.</w:t>
      </w:r>
      <w:r w:rsidR="009C78B2">
        <w:t xml:space="preserve"> </w:t>
      </w:r>
      <w:r w:rsidR="008C4A97">
        <w:t>В наши дни маховичные накопители энергии крупных размеров находят активное применение</w:t>
      </w:r>
      <w:r w:rsidR="00C15FD5">
        <w:t xml:space="preserve"> в вагонах метро, мусоровозах, </w:t>
      </w:r>
      <w:r w:rsidR="008C4A97">
        <w:t>грузовиках</w:t>
      </w:r>
      <w:r w:rsidR="00C15FD5">
        <w:t>, трамваях</w:t>
      </w:r>
      <w:r w:rsidR="008C4A97">
        <w:t>.</w:t>
      </w:r>
    </w:p>
    <w:p w:rsidR="00B76312" w:rsidRDefault="00B76312" w:rsidP="00CF25F0">
      <w:pPr>
        <w:spacing w:before="0" w:after="0"/>
        <w:ind w:firstLine="851"/>
      </w:pPr>
    </w:p>
    <w:p w:rsidR="00B76312" w:rsidRDefault="00B76312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C0FD12C" wp14:editId="15D85D1A">
            <wp:extent cx="2205643" cy="1219200"/>
            <wp:effectExtent l="0" t="0" r="4445" b="0"/>
            <wp:docPr id="27" name="Рисунок 27" descr="http://www.kolesa.ru/uploads/bnnews/2015/11/19/19fbc5852e61025aa1895aa8f8620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olesa.ru/uploads/bnnews/2015/11/19/19fbc5852e61025aa1895aa8f862037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92" cy="122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312" w:rsidRDefault="00B76312" w:rsidP="00CF25F0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4</w:t>
        </w:r>
      </w:fldSimple>
      <w:r>
        <w:t xml:space="preserve"> – Рекуперация в строительной технике</w:t>
      </w:r>
    </w:p>
    <w:p w:rsidR="008C4A97" w:rsidRDefault="008C4A97" w:rsidP="00CF25F0">
      <w:pPr>
        <w:spacing w:before="0" w:after="0"/>
        <w:jc w:val="center"/>
      </w:pPr>
    </w:p>
    <w:p w:rsidR="00FA25D7" w:rsidRDefault="00C15FD5" w:rsidP="00C95A6E">
      <w:pPr>
        <w:spacing w:before="0" w:after="0"/>
        <w:ind w:firstLine="851"/>
      </w:pPr>
      <w:r>
        <w:t xml:space="preserve">В автомобильной промышленности для машин с двигателем внутреннего сгорания и без электромоторов </w:t>
      </w:r>
      <w:r w:rsidR="00615175">
        <w:t>разработаны маховики уменьшенного размера, состоящие из нитей, укомплектованные газовым подшипниками</w:t>
      </w:r>
      <w:r w:rsidR="006A6D82">
        <w:t>. Преимуществом стала высокая емкость накопления энергии</w:t>
      </w:r>
      <w:r w:rsidR="00615175">
        <w:t>, простота реализации, надежность и независимость от электроники</w:t>
      </w:r>
      <w:r w:rsidR="006A6D82">
        <w:t xml:space="preserve">, однако недостатками так и остались гироскопический эффект и высокие потери в подвеске маховика. </w:t>
      </w:r>
      <w:r w:rsidR="009C78B2">
        <w:t>В</w:t>
      </w:r>
      <w:r w:rsidR="006A6D82">
        <w:t xml:space="preserve"> результате в</w:t>
      </w:r>
      <w:r w:rsidR="009C78B2">
        <w:t xml:space="preserve"> автомобилях и в мобильной технике применение маховика</w:t>
      </w:r>
      <w:r w:rsidR="00FA25D7">
        <w:t xml:space="preserve">, представленного на рисунке </w:t>
      </w:r>
      <w:r w:rsidR="00CF25F0">
        <w:t>5</w:t>
      </w:r>
      <w:r w:rsidR="00FA25D7">
        <w:t>,</w:t>
      </w:r>
      <w:r w:rsidR="009C78B2">
        <w:t xml:space="preserve"> осталось </w:t>
      </w:r>
      <w:r w:rsidR="009C78B2">
        <w:lastRenderedPageBreak/>
        <w:t xml:space="preserve">узкоспецифичным и дорогим решением, реализованным в основном на машинах Формулы-1, </w:t>
      </w:r>
      <w:r w:rsidR="009C78B2">
        <w:rPr>
          <w:lang w:val="en-US"/>
        </w:rPr>
        <w:t>Porsche</w:t>
      </w:r>
      <w:r w:rsidR="009C78B2" w:rsidRPr="009C78B2">
        <w:t xml:space="preserve">, </w:t>
      </w:r>
      <w:r w:rsidR="009C78B2">
        <w:rPr>
          <w:lang w:val="en-US"/>
        </w:rPr>
        <w:t>Ferrari</w:t>
      </w:r>
      <w:r w:rsidR="009C78B2" w:rsidRPr="009C78B2">
        <w:t>.</w:t>
      </w:r>
      <w:r w:rsidR="00B76312">
        <w:t xml:space="preserve"> </w:t>
      </w:r>
    </w:p>
    <w:p w:rsidR="00615175" w:rsidRDefault="00615175" w:rsidP="00C95A6E">
      <w:pPr>
        <w:spacing w:before="0" w:after="0"/>
        <w:ind w:firstLine="851"/>
      </w:pPr>
    </w:p>
    <w:p w:rsidR="00FA25D7" w:rsidRDefault="00FA25D7" w:rsidP="00C95A6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064F702" wp14:editId="0C64B330">
            <wp:extent cx="1704018" cy="1504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64" cy="15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D7" w:rsidRDefault="00FA25D7" w:rsidP="00C95A6E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5</w:t>
        </w:r>
      </w:fldSimple>
      <w:r>
        <w:t xml:space="preserve"> – Маховик</w:t>
      </w:r>
    </w:p>
    <w:p w:rsidR="00FA25D7" w:rsidRPr="009C78B2" w:rsidRDefault="00FA25D7" w:rsidP="00C95A6E">
      <w:pPr>
        <w:spacing w:before="0" w:after="0"/>
        <w:jc w:val="center"/>
      </w:pPr>
    </w:p>
    <w:p w:rsidR="00CF25F0" w:rsidRDefault="00CF25F0" w:rsidP="00C95A6E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Пневмогидравлическая рекуперация</w:t>
      </w:r>
    </w:p>
    <w:p w:rsidR="00CF25F0" w:rsidRDefault="00615175" w:rsidP="00C95A6E">
      <w:pPr>
        <w:spacing w:before="0" w:after="0"/>
        <w:ind w:firstLine="851"/>
      </w:pPr>
      <w:r>
        <w:t xml:space="preserve">Перспективной </w:t>
      </w:r>
      <w:r w:rsidR="00C95A6E">
        <w:t>альтернативой рекуперации механической энергии в кинетическую энергию вращения маховика оказалась система пневмогидравлической рекуперации</w:t>
      </w:r>
      <w:r w:rsidR="00083771">
        <w:t>, представленной на рисунке 6</w:t>
      </w:r>
      <w:r w:rsidR="00C95A6E">
        <w:t>. В системе дополнительно устанавливается гидравлический мотор, который закачивает при торможении рабочую жидкость в гидравлический аккумулятор, представляющий собой трубу со сжатым газом.</w:t>
      </w:r>
      <w:r w:rsidR="006B699D">
        <w:t xml:space="preserve"> При разгоне транспорта газ выталкивает жидкость, которая раскручивает гидравлический мотор. Преимуществом</w:t>
      </w:r>
      <w:r w:rsidR="001F591A">
        <w:t xml:space="preserve"> является низкая стоимость</w:t>
      </w:r>
      <w:r w:rsidR="006B699D">
        <w:t>, способность накапливать энергию на продолжительное время, однако недостатками являются большие габариты и сложное техническое обслуживание.</w:t>
      </w:r>
      <w:r w:rsidR="00083771">
        <w:t xml:space="preserve"> Решение применяется в мусоровозах и автобусах, в которых рассматриваемая система дополнительно заменяет традиционный тормозной механизм.</w:t>
      </w:r>
    </w:p>
    <w:p w:rsidR="00083771" w:rsidRDefault="00083771" w:rsidP="00C95A6E">
      <w:pPr>
        <w:spacing w:before="0" w:after="0"/>
        <w:ind w:firstLine="851"/>
      </w:pPr>
    </w:p>
    <w:p w:rsidR="00083771" w:rsidRDefault="00083771" w:rsidP="0008377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8BF4BBD" wp14:editId="2DC95612">
            <wp:extent cx="1619250" cy="13549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71" w:rsidRDefault="00083771" w:rsidP="001F591A">
      <w:pPr>
        <w:spacing w:before="0" w:after="0"/>
        <w:jc w:val="center"/>
      </w:pPr>
      <w:r>
        <w:t xml:space="preserve">Рисунок </w:t>
      </w:r>
      <w:fldSimple w:instr=" SEQ Рисунок \* ARABIC ">
        <w:r>
          <w:t>6</w:t>
        </w:r>
      </w:fldSimple>
      <w:r>
        <w:t xml:space="preserve"> – Пневмогидравлическая рекуперация</w:t>
      </w:r>
    </w:p>
    <w:p w:rsidR="00CF25F0" w:rsidRDefault="001F591A" w:rsidP="00CF25F0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Рекуперация в аккумулятор</w:t>
      </w:r>
    </w:p>
    <w:p w:rsidR="00CF25F0" w:rsidRPr="00CF25F0" w:rsidRDefault="001F591A" w:rsidP="00CF25F0">
      <w:r>
        <w:t>Гибрид!!! Гибрид!!</w:t>
      </w:r>
      <w:bookmarkStart w:id="4" w:name="_GoBack"/>
      <w:bookmarkEnd w:id="4"/>
    </w:p>
    <w:p w:rsidR="00CF25F0" w:rsidRDefault="00CF25F0" w:rsidP="00CF25F0">
      <w:pPr>
        <w:spacing w:before="0" w:after="0"/>
        <w:ind w:firstLine="851"/>
      </w:pPr>
    </w:p>
    <w:p w:rsidR="00BD1AD9" w:rsidRDefault="00BD1AD9" w:rsidP="00CF25F0">
      <w:pPr>
        <w:spacing w:before="0" w:after="0"/>
        <w:ind w:firstLine="851"/>
      </w:pPr>
      <w:r>
        <w:t>Рекупе</w:t>
      </w:r>
      <w:r w:rsidR="002B18CA">
        <w:t>рация энергии торможения повсеместно используется в современных гибридных автомобилях и электромобилях. Энергия торможения запасается в аккумуляторах электромобиля и в дальнейшем повторно используется.</w:t>
      </w:r>
    </w:p>
    <w:p w:rsidR="00E270BE" w:rsidRDefault="00E270BE" w:rsidP="003A608D">
      <w:pPr>
        <w:spacing w:before="0" w:after="0"/>
        <w:ind w:firstLine="851"/>
      </w:pPr>
      <w:r>
        <w:t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связи с этим к алгоритму управления цепью с балластными резисторами пред</w:t>
      </w:r>
      <w:r w:rsidR="003C780D">
        <w:t>ъявляются повышенные требования по качеству работы.</w:t>
      </w:r>
    </w:p>
    <w:p w:rsidR="007F0FDF" w:rsidRDefault="00151786" w:rsidP="007F0FDF">
      <w:pPr>
        <w:spacing w:before="0" w:after="0"/>
        <w:ind w:firstLine="851"/>
      </w:pPr>
      <w:r>
        <w:t>А</w:t>
      </w:r>
      <w:r w:rsidR="008158D4">
        <w:t>лгоритм</w:t>
      </w:r>
      <w:r w:rsidR="00895F2C">
        <w:t xml:space="preserve"> управления </w:t>
      </w:r>
      <w:r w:rsidR="008158D4">
        <w:t>цепью с балластными резисторами состоит из</w:t>
      </w:r>
      <w:r w:rsidR="00895F2C">
        <w:t xml:space="preserve"> наблюдени</w:t>
      </w:r>
      <w:r w:rsidR="008158D4">
        <w:t>я</w:t>
      </w:r>
      <w:r w:rsidR="00895F2C">
        <w:t xml:space="preserve"> за общим уровнем </w:t>
      </w:r>
      <w:r w:rsidR="008158D4">
        <w:t>напряжения питания</w:t>
      </w:r>
      <w:r w:rsidR="00895F2C">
        <w:t xml:space="preserve"> и потребляемого тока в системе и включени</w:t>
      </w:r>
      <w:r w:rsidR="008158D4">
        <w:t>я</w:t>
      </w:r>
      <w:r w:rsidR="00895F2C">
        <w:t xml:space="preserve"> ветви схемы</w:t>
      </w:r>
      <w:r w:rsidR="005559D1">
        <w:t xml:space="preserve"> с балластниками</w:t>
      </w:r>
      <w:r w:rsidR="00895F2C">
        <w:t xml:space="preserve"> по достижению установленно</w:t>
      </w:r>
      <w:r w:rsidR="005559D1">
        <w:t>го</w:t>
      </w:r>
      <w:r w:rsidR="00895F2C"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 w:rsidR="00895F2C"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8158D4">
        <w:t>в</w:t>
      </w:r>
      <w:r w:rsidR="007F0FDF">
        <w:t xml:space="preserve"> </w:t>
      </w:r>
      <w:r w:rsidR="008158D4">
        <w:t>релейном режиме</w:t>
      </w:r>
      <w:r w:rsidR="007F0FDF">
        <w:t>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 xml:space="preserve">В случае </w:t>
      </w:r>
      <w:r w:rsidR="008158D4">
        <w:t>релейного</w:t>
      </w:r>
      <w:r>
        <w:t xml:space="preserve"> </w:t>
      </w:r>
      <w:r w:rsidR="008158D4">
        <w:t>режима</w:t>
      </w:r>
      <w:r>
        <w:t xml:space="preserve"> при малейшем превышении порога, </w:t>
      </w:r>
      <w:r w:rsidR="000C12A6">
        <w:t>равном</w:t>
      </w:r>
      <w:r>
        <w:t xml:space="preserve">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</w:t>
      </w:r>
      <w:r w:rsidR="008158D4">
        <w:t xml:space="preserve"> </w:t>
      </w:r>
      <w:r w:rsidR="000C12A6">
        <w:t>цепи нагрузки</w:t>
      </w:r>
      <w:r w:rsidR="0001100B">
        <w:t xml:space="preserve">, что </w:t>
      </w:r>
      <w:r w:rsidR="008158D4">
        <w:t>с</w:t>
      </w:r>
      <w:r w:rsidR="0001100B">
        <w:t xml:space="preserve"> аппаратной</w:t>
      </w:r>
      <w:r w:rsidR="008158D4">
        <w:t xml:space="preserve"> точки зрения</w:t>
      </w:r>
      <w:r w:rsidR="0001100B">
        <w:t xml:space="preserve"> приводит к появлению большого количества пульсаций напряжения</w:t>
      </w:r>
      <w:r w:rsidR="008158D4">
        <w:t xml:space="preserve"> питания</w:t>
      </w:r>
      <w:r w:rsidR="0001100B">
        <w:t>. Преимуществом является простота программной реализации.</w:t>
      </w:r>
    </w:p>
    <w:p w:rsidR="00481D75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</w:t>
      </w:r>
      <w:r w:rsidR="008158D4">
        <w:t>2, 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proofErr w:type="gramStart"/>
      <w:r w:rsidR="00CB3726">
        <w:rPr>
          <w:lang w:val="en-US"/>
        </w:rPr>
        <w:t>U</w:t>
      </w:r>
      <w:proofErr w:type="gramEnd"/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proofErr w:type="gramStart"/>
      <w:r w:rsidR="00CB3726">
        <w:rPr>
          <w:lang w:val="en-US"/>
        </w:rPr>
        <w:t>U</w:t>
      </w:r>
      <w:proofErr w:type="gramEnd"/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</w:t>
      </w:r>
      <w:r w:rsidR="00CB3726">
        <w:lastRenderedPageBreak/>
        <w:t xml:space="preserve">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</w:t>
      </w:r>
      <w:proofErr w:type="gramStart"/>
      <w:r w:rsidR="0001100B">
        <w:t>реализации</w:t>
      </w:r>
      <w:proofErr w:type="gramEnd"/>
      <w:r w:rsidR="0001100B">
        <w:t xml:space="preserve"> и устранение недостатка предыдущего алгоритма по занятости процессорного</w:t>
      </w:r>
      <w:r w:rsidR="00C50E3D">
        <w:t xml:space="preserve"> времени.</w:t>
      </w:r>
      <w:r w:rsidR="0001100B">
        <w:t xml:space="preserve"> </w:t>
      </w:r>
      <w:r w:rsidR="00C50E3D"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E270BE" w:rsidRPr="00CB3726" w:rsidRDefault="00E270BE" w:rsidP="007F0FDF">
      <w:pPr>
        <w:spacing w:before="0" w:after="0"/>
        <w:ind w:firstLine="851"/>
      </w:pPr>
    </w:p>
    <w:p w:rsidR="00481D75" w:rsidRDefault="003A7235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C3FE053" wp14:editId="298DAC3E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E270BE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7</w:t>
        </w:r>
      </w:fldSimple>
      <w:r>
        <w:t xml:space="preserve"> – Гистерезисный закон управления</w:t>
      </w:r>
    </w:p>
    <w:p w:rsidR="00E270BE" w:rsidRDefault="00E270BE" w:rsidP="00E270BE">
      <w:pPr>
        <w:spacing w:before="0" w:after="0"/>
        <w:jc w:val="center"/>
      </w:pPr>
    </w:p>
    <w:p w:rsidR="00481D75" w:rsidRDefault="003A7235" w:rsidP="00E270BE">
      <w:pPr>
        <w:spacing w:before="0" w:after="0"/>
        <w:ind w:firstLine="851"/>
      </w:pPr>
      <w:r>
        <w:t>В случае широтно-импульсной модуляции</w:t>
      </w:r>
      <w:r w:rsidR="00C50E3D">
        <w:t xml:space="preserve"> сигнала управления </w:t>
      </w:r>
      <w:r w:rsidR="0001100B">
        <w:t>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широтно-импульсной модуляции </w:t>
      </w:r>
      <w:r w:rsidR="00814324">
        <w:t>изображено</w:t>
      </w:r>
      <w:r w:rsidR="00C50E3D">
        <w:t xml:space="preserve"> на рисунке 3.</w:t>
      </w:r>
    </w:p>
    <w:p w:rsidR="00E270BE" w:rsidRDefault="00E270BE" w:rsidP="00E270BE">
      <w:pPr>
        <w:spacing w:before="0" w:after="0"/>
        <w:ind w:firstLine="851"/>
      </w:pPr>
    </w:p>
    <w:p w:rsidR="00BA1B46" w:rsidRDefault="00C50E3D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B158E91" wp14:editId="450B302C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BE" w:rsidRDefault="00BA1B46" w:rsidP="00E270BE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083771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270BE" w:rsidRPr="00E270BE" w:rsidRDefault="00E270BE" w:rsidP="00E270BE">
      <w:pPr>
        <w:spacing w:before="0" w:after="0"/>
      </w:pPr>
    </w:p>
    <w:p w:rsidR="00072801" w:rsidRDefault="00652B76" w:rsidP="00CF25F0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10113660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5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</w:t>
      </w:r>
      <w:r>
        <w:lastRenderedPageBreak/>
        <w:t xml:space="preserve">цепях питания </w:t>
      </w:r>
      <w:r w:rsidRPr="00B027E9">
        <w:t>[</w:t>
      </w:r>
      <w:r w:rsidR="00377F93" w:rsidRPr="00377F93">
        <w:t>7</w:t>
      </w:r>
      <w:r w:rsidRPr="00B027E9">
        <w:t>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="00377F93" w:rsidRPr="00377F93">
        <w:t>8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43E1E6" wp14:editId="1C3E0D33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9</w:t>
        </w:r>
      </w:fldSimple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</w:t>
      </w:r>
      <w:r w:rsidR="00377F93" w:rsidRPr="00377F93">
        <w:t>9</w:t>
      </w:r>
      <w:r w:rsidRPr="00CF543D">
        <w:t>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 xml:space="preserve">излучаемые помехи. </w:t>
      </w:r>
      <w:proofErr w:type="gramStart"/>
      <w:r w:rsidR="00DC1C91">
        <w:t>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377F93" w:rsidRPr="00377F93">
        <w:t>10</w:t>
      </w:r>
      <w:r w:rsidR="00FC19D1" w:rsidRPr="00FC19D1">
        <w:t>]</w:t>
      </w:r>
      <w:r w:rsidR="00DC1C91">
        <w:t>.</w:t>
      </w:r>
      <w:proofErr w:type="gramEnd"/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lastRenderedPageBreak/>
        <w:t xml:space="preserve">Поэтому необходимо </w:t>
      </w:r>
      <w:r w:rsidR="00EC11B8">
        <w:t xml:space="preserve">как </w:t>
      </w:r>
      <w:r w:rsidR="00463F2C">
        <w:t>ограничивать выбросы электромагнитных излучений 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38D0C6F" wp14:editId="2522CCED">
            <wp:extent cx="2743200" cy="93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4134" cy="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151786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proofErr w:type="gramStart"/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  <w:proofErr w:type="gramEnd"/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31C6854" wp14:editId="33DB3C41">
            <wp:extent cx="1605426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4878" cy="1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>достигают значения частоты с</w:t>
      </w:r>
      <w:r w:rsidR="00D43E80">
        <w:t>реза фильтра, рассчитываемой по (</w:t>
      </w:r>
      <w:r>
        <w:t>1</w:t>
      </w:r>
      <w:r w:rsidR="00D43E80">
        <w:t>)</w:t>
      </w:r>
      <w:r>
        <w:t xml:space="preserve">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</w:t>
      </w:r>
      <w:r w:rsidR="00377F93" w:rsidRPr="00377F93">
        <w:t>11</w:t>
      </w:r>
      <w:r w:rsidR="00463582" w:rsidRPr="00463582">
        <w:t>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C15FD5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</w:p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1F5E1F">
      <w:pPr>
        <w:spacing w:before="0" w:after="0"/>
        <w:ind w:firstLine="851"/>
      </w:pPr>
      <w:r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</w:t>
      </w:r>
      <w:r w:rsidR="00377F93" w:rsidRPr="00C15FD5">
        <w:t>12</w:t>
      </w:r>
      <w:r w:rsidR="00C93407" w:rsidRPr="00C93407">
        <w:t>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151786" w:rsidRDefault="00151786" w:rsidP="008A2D30">
      <w:pPr>
        <w:spacing w:before="0" w:after="0"/>
        <w:ind w:firstLine="851"/>
      </w:pPr>
    </w:p>
    <w:p w:rsidR="00C93407" w:rsidRDefault="00C93407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CA34601" wp14:editId="1EC17DA4">
            <wp:extent cx="1266679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667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151786">
      <w:pPr>
        <w:spacing w:before="0" w:after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151786" w:rsidRPr="00C93407" w:rsidRDefault="00151786" w:rsidP="00151786">
      <w:pPr>
        <w:spacing w:before="0" w:after="0"/>
        <w:jc w:val="center"/>
      </w:pPr>
    </w:p>
    <w:p w:rsidR="003D03DE" w:rsidRPr="008A2D30" w:rsidRDefault="00C93407" w:rsidP="00151786">
      <w:pPr>
        <w:spacing w:before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</w:t>
      </w:r>
      <w:r w:rsidR="00377F93" w:rsidRPr="00377F93">
        <w:t>13</w:t>
      </w:r>
      <w:r w:rsidR="00231B72" w:rsidRPr="00231B72">
        <w:t>]</w:t>
      </w:r>
      <w:r w:rsidR="00231B72">
        <w:t>.</w:t>
      </w:r>
    </w:p>
    <w:p w:rsidR="007D7BDB" w:rsidRDefault="00BE5084" w:rsidP="00CF25F0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10113661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6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шумов. Обеспечение целостности питания позволит микросхемам получать стабильное напряжение, что позволит формировать устойчивые информационные и тактовые сигналы в сигнальных цепях схемы </w:t>
      </w:r>
      <w:r w:rsidRPr="00CB07ED">
        <w:t>[</w:t>
      </w:r>
      <w:r w:rsidR="00377F93" w:rsidRPr="00377F93">
        <w:t>14</w:t>
      </w:r>
      <w:r w:rsidRPr="00CB07ED">
        <w:t>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</w:t>
      </w:r>
      <w:r w:rsidR="00D43E80">
        <w:t>(</w:t>
      </w:r>
      <w:r>
        <w:t>2</w:t>
      </w:r>
      <w:r w:rsidR="00D43E80">
        <w:t>)</w:t>
      </w:r>
      <w:r>
        <w:t xml:space="preserve">, по схеме питания </w:t>
      </w:r>
      <w:r w:rsidRPr="00CA55C9">
        <w:t>[</w:t>
      </w:r>
      <w:r w:rsidR="00377F93" w:rsidRPr="00377F93">
        <w:t>15</w:t>
      </w:r>
      <w:r w:rsidRPr="00CA55C9">
        <w:t>]</w:t>
      </w:r>
      <w:r>
        <w:t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C95A6E" w:rsidRDefault="00C15FD5" w:rsidP="00C95A6E">
            <w:pPr>
              <w:spacing w:before="0" w:after="0"/>
              <w:ind w:left="-3510"/>
              <w:rPr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 xml:space="preserve"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</w:t>
      </w:r>
      <w:r w:rsidR="002E241A">
        <w:t>слишком широкие,</w:t>
      </w:r>
      <w:r>
        <w:t xml:space="preserve">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CF25F0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10113662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7"/>
    </w:p>
    <w:p w:rsidR="006B699D" w:rsidRDefault="00615175" w:rsidP="006B699D">
      <w:pPr>
        <w:spacing w:before="0" w:after="0"/>
        <w:ind w:firstLine="851"/>
      </w:pPr>
      <w:r>
        <w:t>В</w:t>
      </w:r>
      <w:r w:rsidR="00C95A6E">
        <w:t>ведение в СМТ</w:t>
      </w:r>
      <w:r>
        <w:t xml:space="preserve"> таки</w:t>
      </w:r>
      <w:r w:rsidR="00C95A6E">
        <w:t>х</w:t>
      </w:r>
      <w:r>
        <w:t xml:space="preserve"> дополнительны</w:t>
      </w:r>
      <w:r w:rsidR="00C95A6E">
        <w:t>х</w:t>
      </w:r>
      <w:r>
        <w:t xml:space="preserve"> элемент</w:t>
      </w:r>
      <w:r w:rsidR="00C95A6E">
        <w:t>ов</w:t>
      </w:r>
      <w:r>
        <w:t xml:space="preserve"> приводной системы, как маховики и гидравлические моторы</w:t>
      </w:r>
      <w:r w:rsidR="00C95A6E">
        <w:t xml:space="preserve">, становится невозможным в виду требований к эргономике, удобности технического обслуживания и транспортабельности изделия </w:t>
      </w:r>
      <w:r w:rsidR="00C95A6E" w:rsidRPr="00C95A6E">
        <w:t>[16]</w:t>
      </w:r>
      <w:r w:rsidR="00C95A6E">
        <w:t xml:space="preserve">. Рекуперация в сеть является недопустимой, так как это способно нарушить стабильность работы бортовой сети питания </w:t>
      </w:r>
      <w:r w:rsidR="00C95A6E">
        <w:lastRenderedPageBreak/>
        <w:t xml:space="preserve">МКС. </w:t>
      </w:r>
      <w:r w:rsidR="006B699D">
        <w:t>В виду того, что на МКС бортовая сеть обеспечивает российский сегмент бесперебойным питанием и что разработка электроники</w:t>
      </w:r>
      <w:r w:rsidR="006B699D" w:rsidRPr="003C780D">
        <w:t xml:space="preserve"> </w:t>
      </w:r>
      <w:r w:rsidR="006B699D">
        <w:t>для преобразования и накопления рекуперативной электрической энергии в аккумуляторах очень трудозатратна, принято решение не устанавливать в системе силового многофункционального тренажера аккумуляторных батарей, а ограничиться использованием балластных резисторов.</w:t>
      </w:r>
    </w:p>
    <w:p w:rsidR="00615175" w:rsidRDefault="006B699D" w:rsidP="007F0FDF">
      <w:pPr>
        <w:spacing w:before="0" w:after="0"/>
        <w:ind w:firstLine="851"/>
      </w:pPr>
      <w:r>
        <w:t>Окончательным решением проблемы устранения избыточной энергии стало</w:t>
      </w:r>
      <w:r>
        <w:t xml:space="preserve"> использование балластных резисторов</w:t>
      </w:r>
      <w:r>
        <w:t>.</w:t>
      </w:r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CF25F0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468234458"/>
      <w:r>
        <w:rPr>
          <w:rFonts w:cs="Times New Roman"/>
        </w:rPr>
        <w:br w:type="page"/>
      </w:r>
      <w:bookmarkStart w:id="9" w:name="_Toc10113663"/>
      <w:bookmarkStart w:id="10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9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 xml:space="preserve">система сопряжения </w:t>
      </w:r>
      <w:r w:rsidR="00332D27">
        <w:rPr>
          <w:rFonts w:cs="Times New Roman"/>
          <w:szCs w:val="28"/>
        </w:rPr>
        <w:t>СМТ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</w:t>
      </w:r>
      <w:r w:rsidR="00391133">
        <w:rPr>
          <w:rFonts w:cs="Times New Roman"/>
          <w:szCs w:val="28"/>
        </w:rPr>
        <w:t>8</w:t>
      </w:r>
      <w:r w:rsidR="00215470">
        <w:rPr>
          <w:rFonts w:cs="Times New Roman"/>
          <w:szCs w:val="28"/>
        </w:rPr>
        <w:t>,</w:t>
      </w:r>
      <w:r w:rsidR="00152C40">
        <w:rPr>
          <w:rFonts w:cs="Times New Roman"/>
          <w:szCs w:val="28"/>
        </w:rPr>
        <w:t xml:space="preserve"> с бортовой сетью</w:t>
      </w:r>
      <w:r w:rsidR="00332D27">
        <w:rPr>
          <w:rFonts w:cs="Times New Roman"/>
          <w:szCs w:val="28"/>
        </w:rPr>
        <w:t xml:space="preserve"> питания</w:t>
      </w:r>
      <w:r w:rsidR="00152C40">
        <w:rPr>
          <w:rFonts w:cs="Times New Roman"/>
          <w:szCs w:val="28"/>
        </w:rPr>
        <w:t xml:space="preserve">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784231">
        <w:rPr>
          <w:rFonts w:cs="Times New Roman"/>
        </w:rPr>
        <w:t>СМТ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FFDB7FE" wp14:editId="43888D0D">
            <wp:extent cx="4114800" cy="3086100"/>
            <wp:effectExtent l="0" t="0" r="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71" cy="311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r w:rsidR="00391133">
        <w:t>8</w:t>
      </w:r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784231" w:rsidRDefault="00784231" w:rsidP="009F7DA0">
      <w:pPr>
        <w:spacing w:before="0" w:after="0"/>
        <w:ind w:firstLine="851"/>
      </w:pPr>
      <w:r>
        <w:t>Входящая в состав СМТ электроника состоит из правого и левого двигателей, плат драйверов управления двигателями, платы интерфейсной, пульта управления и системы тензоизмерений. Структурная схема электронных компонентов в составе СМТ представлена на рисунке</w:t>
      </w:r>
      <w:r w:rsidR="00A845C9">
        <w:t xml:space="preserve"> 9.</w:t>
      </w:r>
      <w:r w:rsidR="00C75229">
        <w:t xml:space="preserve"> Плата интерфейсная отвечает за сбор данных с плат драйверов двигателей и с системы тензоизмерений. Пульта управления осуществляет отправку команд и сбор статистики работы всех элементов системы.</w:t>
      </w:r>
    </w:p>
    <w:p w:rsidR="00A845C9" w:rsidRDefault="00A845C9" w:rsidP="00A845C9">
      <w:pPr>
        <w:keepNext/>
        <w:spacing w:before="0" w:after="0"/>
        <w:jc w:val="center"/>
      </w:pPr>
      <w:r w:rsidRPr="00A845C9">
        <w:rPr>
          <w:noProof/>
          <w:lang w:eastAsia="ru-RU"/>
        </w:rPr>
        <w:lastRenderedPageBreak/>
        <w:drawing>
          <wp:inline distT="0" distB="0" distL="0" distR="0" wp14:anchorId="6897F646" wp14:editId="28CFD15E">
            <wp:extent cx="3619594" cy="3448050"/>
            <wp:effectExtent l="0" t="0" r="0" b="0"/>
            <wp:docPr id="24" name="Рисунок 24" descr="C:\Users\ПодлесныйВС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длесныйВС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89" cy="34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9" w:rsidRDefault="00A845C9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083771"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sz w:val="28"/>
          <w:szCs w:val="22"/>
          <w:lang w:eastAsia="en-US"/>
        </w:rPr>
        <w:t>Структурная схема электронных компонентов СМТ</w:t>
      </w:r>
    </w:p>
    <w:p w:rsidR="00A845C9" w:rsidRPr="00A845C9" w:rsidRDefault="00A845C9" w:rsidP="00A845C9">
      <w:pPr>
        <w:spacing w:before="0" w:after="0"/>
      </w:pPr>
    </w:p>
    <w:p w:rsidR="00C10A2C" w:rsidRDefault="00555067" w:rsidP="00A845C9">
      <w:pPr>
        <w:spacing w:before="0" w:after="0"/>
        <w:ind w:firstLine="851"/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</w:t>
      </w:r>
      <w:r w:rsidR="00391133">
        <w:t>9</w:t>
      </w:r>
      <w:r w:rsidR="00C10A2C">
        <w:t>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A845C9" w:rsidRDefault="00A845C9" w:rsidP="00A845C9">
      <w:pPr>
        <w:spacing w:before="0" w:after="0"/>
        <w:ind w:firstLine="851"/>
        <w:rPr>
          <w:rFonts w:cs="Times New Roman"/>
          <w:szCs w:val="28"/>
        </w:rPr>
      </w:pP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479FD93E" wp14:editId="5A5DEE0C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A845C9" w:rsidRDefault="00C10A2C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9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</w:t>
      </w:r>
      <w:r w:rsidR="00391133">
        <w:t>10</w:t>
      </w:r>
      <w:r>
        <w:t xml:space="preserve">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8229FC" wp14:editId="7C918A66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10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</w:t>
      </w:r>
      <w:r w:rsidR="00C95A6E" w:rsidRPr="00C95A6E">
        <w:t>16</w:t>
      </w:r>
      <w:r w:rsidRPr="00A6118D">
        <w:t>]</w:t>
      </w:r>
      <w:r>
        <w:t xml:space="preserve">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 Схема распределения вырабатываемой мощности представлена на рисунке </w:t>
      </w:r>
      <w:r w:rsidR="00391133">
        <w:t>11</w:t>
      </w:r>
      <w:r>
        <w:t xml:space="preserve">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 на платах управления двигателями,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</w:t>
      </w:r>
      <w:r>
        <w:lastRenderedPageBreak/>
        <w:t>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67773CC" wp14:editId="5FA245FB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</w:t>
      </w:r>
      <w:r w:rsidR="00391133">
        <w:t>11</w:t>
      </w:r>
      <w:r>
        <w:t xml:space="preserve">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</w:t>
      </w:r>
      <w:r w:rsidR="007F2639">
        <w:t xml:space="preserve"> по (</w:t>
      </w:r>
      <w:r>
        <w:t>3</w:t>
      </w:r>
      <w:r w:rsidR="007F2639">
        <w:t>)</w:t>
      </w:r>
      <w:r>
        <w:t>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 xml:space="preserve">, вычисление которой осуществляется по </w:t>
      </w:r>
      <w:r w:rsidR="007F2639">
        <w:t>(</w:t>
      </w:r>
      <w:r>
        <w:t>4</w:t>
      </w:r>
      <w:r w:rsidR="007F2639">
        <w:t>)</w:t>
      </w:r>
      <w:r>
        <w:t>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 xml:space="preserve">, вычисление которой осуществляется по </w:t>
      </w:r>
      <w:r w:rsidR="007F2639">
        <w:t>(</w:t>
      </w:r>
      <w:r>
        <w:t>5</w:t>
      </w:r>
      <w:r w:rsidR="007F2639">
        <w:t>)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C15FD5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B45730" w:rsidRPr="00B45730">
        <w:rPr>
          <w:b w:val="0"/>
          <w:sz w:val="28"/>
          <w:szCs w:val="28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8"/>
        </w:rPr>
        <w:t>(3)</w:t>
      </w:r>
    </w:p>
    <w:p w:rsidR="00B45730" w:rsidRPr="00B45730" w:rsidRDefault="00C15FD5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cs="Times New Roman"/>
        </w:rPr>
        <w:t>(4)</w:t>
      </w:r>
    </w:p>
    <w:p w:rsidR="00B45730" w:rsidRPr="00BA263C" w:rsidRDefault="00C15FD5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 w:rsidRPr="00C47472">
        <w:rPr>
          <w:b w:val="0"/>
          <w:sz w:val="28"/>
        </w:rPr>
        <w:t>(</w:t>
      </w:r>
      <w:r w:rsidR="00B45730">
        <w:rPr>
          <w:b w:val="0"/>
          <w:sz w:val="28"/>
        </w:rPr>
        <w:t>5</w:t>
      </w:r>
      <w:r w:rsidR="00B45730"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lastRenderedPageBreak/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известны.</w:t>
      </w:r>
    </w:p>
    <w:p w:rsidR="009F7DA0" w:rsidRDefault="00555067" w:rsidP="00A7407B">
      <w:pPr>
        <w:spacing w:before="0" w:after="0"/>
        <w:ind w:firstLine="851"/>
      </w:pPr>
      <w:r>
        <w:t xml:space="preserve">Блок </w:t>
      </w:r>
      <w:r w:rsidR="00A845C9">
        <w:t>электроники, представленный</w:t>
      </w:r>
      <w:r>
        <w:t xml:space="preserve"> на рисунке </w:t>
      </w:r>
      <w:r w:rsidR="00391133">
        <w:t>12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6F63852C" wp14:editId="57F8E4C4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12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 </w:t>
      </w:r>
      <w:r w:rsidR="00B929F5">
        <w:rPr>
          <w:rFonts w:cs="Times New Roman"/>
        </w:rPr>
        <w:t xml:space="preserve">Микроконтроллером осуществляется опрос </w:t>
      </w:r>
      <w:proofErr w:type="gramStart"/>
      <w:r w:rsidR="00B929F5">
        <w:rPr>
          <w:rFonts w:cs="Times New Roman"/>
        </w:rPr>
        <w:t>оптического</w:t>
      </w:r>
      <w:proofErr w:type="gramEnd"/>
      <w:r w:rsidR="00B929F5">
        <w:rPr>
          <w:rFonts w:cs="Times New Roman"/>
        </w:rPr>
        <w:t xml:space="preserve">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391133">
        <w:rPr>
          <w:rFonts w:cs="Times New Roman"/>
        </w:rPr>
        <w:t>13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D0FBE" wp14:editId="2D01AC04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13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B45730" w:rsidRPr="00B45730">
        <w:rPr>
          <w:rFonts w:cs="Times New Roman"/>
        </w:rPr>
        <w:t>1</w:t>
      </w:r>
      <w:r w:rsidR="00391133">
        <w:rPr>
          <w:rFonts w:cs="Times New Roman"/>
        </w:rPr>
        <w:t>4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430CD94" wp14:editId="4F4B731E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4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</w:t>
      </w:r>
      <w:r w:rsidR="00D87365">
        <w:lastRenderedPageBreak/>
        <w:t>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CF25F0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1" w:name="_Toc10113664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1"/>
    </w:p>
    <w:p w:rsidR="001A6FEF" w:rsidRPr="0045165F" w:rsidRDefault="001A6FEF" w:rsidP="001A6FEF">
      <w:pPr>
        <w:spacing w:before="0" w:after="0"/>
        <w:ind w:firstLine="851"/>
      </w:pPr>
      <w:r>
        <w:t xml:space="preserve">Для решения проблем электромагнитной совместимости на входе </w:t>
      </w:r>
      <w:proofErr w:type="gramStart"/>
      <w:r>
        <w:t>цепи питания</w:t>
      </w:r>
      <w:r w:rsidR="001F5885">
        <w:t xml:space="preserve"> блока электроники</w:t>
      </w:r>
      <w:r>
        <w:t xml:space="preserve"> тренажера</w:t>
      </w:r>
      <w:proofErr w:type="gramEnd"/>
      <w:r>
        <w:t xml:space="preserve"> установлен блок фильтров и балластных сопротивлений, представленный на рисунке </w:t>
      </w:r>
      <w:r w:rsidR="00B45730" w:rsidRPr="00B45730">
        <w:t>1</w:t>
      </w:r>
      <w:r w:rsidR="00391133">
        <w:t>5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1A6FEF">
      <w:pPr>
        <w:spacing w:before="0" w:after="0"/>
        <w:ind w:firstLine="851"/>
      </w:pPr>
    </w:p>
    <w:p w:rsidR="001F5885" w:rsidRDefault="001F5885" w:rsidP="00A6118D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1C8C2343" wp14:editId="47318141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B45730" w:rsidRDefault="001F5885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5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45165F">
      <w:pPr>
        <w:spacing w:before="0" w:after="0"/>
        <w:ind w:firstLine="851"/>
      </w:pPr>
      <w:r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B45730" w:rsidRPr="00B45730">
        <w:t>1</w:t>
      </w:r>
      <w:r w:rsidR="00391133">
        <w:t>6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 xml:space="preserve">ия электростатических разрядов. Модуль питания </w:t>
      </w:r>
      <w:proofErr w:type="gramStart"/>
      <w:r w:rsidR="00B46FB5">
        <w:t>выполняет роль</w:t>
      </w:r>
      <w:proofErr w:type="gramEnd"/>
      <w:r w:rsidR="00B46FB5">
        <w:t xml:space="preserve"> регулятора и стабилизатора выходного напряжения для </w:t>
      </w:r>
      <w:r w:rsidR="00B46FB5">
        <w:lastRenderedPageBreak/>
        <w:t>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1387221" wp14:editId="7D7F3BD1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6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B45730" w:rsidRPr="00B45730">
        <w:t>1</w:t>
      </w:r>
      <w:r w:rsidR="00391133">
        <w:t>7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26CD58" wp14:editId="0CA06BBC">
            <wp:extent cx="4731489" cy="159678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980" cy="16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45165F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>, схема которого представлена на рисунке 1</w:t>
      </w:r>
      <w:r w:rsidR="00391133">
        <w:t>8</w:t>
      </w:r>
      <w:r>
        <w:t>.</w:t>
      </w:r>
    </w:p>
    <w:p w:rsidR="00A6118D" w:rsidRPr="001F5E1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151B8B5" wp14:editId="3727AE14">
            <wp:extent cx="4530188" cy="243485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24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Pr="00815F62" w:rsidRDefault="001A6FEF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45165F">
      <w:pPr>
        <w:spacing w:before="0" w:after="0"/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</w:t>
      </w:r>
      <w:r w:rsidR="00B45730">
        <w:t>1</w:t>
      </w:r>
      <w:r w:rsidR="00391133">
        <w:t>9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84E0332" wp14:editId="33DD5082">
            <wp:extent cx="2190750" cy="170833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0130" cy="17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CF25F0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10113665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2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1C4BAF">
        <w:t>15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391133">
        <w:t>20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0306B6" w:rsidRDefault="0045165F" w:rsidP="00992758">
      <w:pPr>
        <w:spacing w:before="0" w:after="0"/>
        <w:ind w:firstLine="851"/>
      </w:pPr>
      <w:r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992758" w:rsidRDefault="00992758" w:rsidP="00992758">
      <w:pPr>
        <w:spacing w:before="0" w:after="0"/>
        <w:ind w:firstLine="851"/>
      </w:pPr>
    </w:p>
    <w:p w:rsidR="00B479BF" w:rsidRDefault="00B20B9E" w:rsidP="00992758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665FAC" wp14:editId="0E71182A">
            <wp:extent cx="1980455" cy="3829050"/>
            <wp:effectExtent l="0" t="0" r="127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44" cy="38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Default="00B479BF" w:rsidP="00992758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20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92758" w:rsidRPr="00992758" w:rsidRDefault="00992758" w:rsidP="00992758">
      <w:pPr>
        <w:spacing w:before="0" w:after="0"/>
      </w:pPr>
    </w:p>
    <w:p w:rsidR="009A517F" w:rsidRPr="00524162" w:rsidRDefault="009A517F" w:rsidP="00992758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10113666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3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10113667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4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достигнуть совместимости в цепях питания технических систем и решить проблемы,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10113668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5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>10</w:t>
      </w:r>
      <w:proofErr w:type="gramStart"/>
      <w:r w:rsidR="00EF7332">
        <w:t xml:space="preserve"> А</w:t>
      </w:r>
      <w:proofErr w:type="gramEnd"/>
      <w:r w:rsidR="00EF7332">
        <w:t xml:space="preserve">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10113669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6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</w:t>
      </w:r>
      <w:r w:rsidR="00BD1AD9" w:rsidRPr="00BD1AD9">
        <w:rPr>
          <w:szCs w:val="28"/>
        </w:rPr>
        <w:t>16</w:t>
      </w:r>
      <w:r w:rsidRPr="00522922">
        <w:rPr>
          <w:szCs w:val="28"/>
        </w:rPr>
        <w:t>].</w:t>
      </w:r>
      <w:r w:rsidR="007A7E9B">
        <w:rPr>
          <w:szCs w:val="28"/>
        </w:rPr>
        <w:t xml:space="preserve"> Рабочая частота драйверов двигателей составляет  13 кГц.</w:t>
      </w:r>
    </w:p>
    <w:p w:rsidR="006B27E6" w:rsidRDefault="00522922" w:rsidP="00815F62">
      <w:pPr>
        <w:spacing w:before="0" w:after="0"/>
        <w:ind w:firstLine="851"/>
        <w:rPr>
          <w:szCs w:val="28"/>
        </w:rPr>
      </w:pPr>
      <w:r>
        <w:rPr>
          <w:szCs w:val="28"/>
        </w:rPr>
        <w:t xml:space="preserve">Напряженность электрического поля излучаемых электромагнитных помех не должна превышать </w:t>
      </w:r>
      <w:r w:rsidR="00815F62">
        <w:rPr>
          <w:szCs w:val="28"/>
        </w:rPr>
        <w:t xml:space="preserve">36 </w:t>
      </w:r>
      <w:r>
        <w:rPr>
          <w:szCs w:val="28"/>
        </w:rPr>
        <w:t>мкВ/</w:t>
      </w:r>
      <w:proofErr w:type="gramStart"/>
      <w:r>
        <w:rPr>
          <w:szCs w:val="28"/>
        </w:rPr>
        <w:t>м</w:t>
      </w:r>
      <w:proofErr w:type="gramEnd"/>
      <w:r>
        <w:rPr>
          <w:szCs w:val="28"/>
        </w:rPr>
        <w:t xml:space="preserve"> при рабочей частоте</w:t>
      </w:r>
      <w:r w:rsidR="00D76EAA">
        <w:rPr>
          <w:szCs w:val="28"/>
        </w:rPr>
        <w:t xml:space="preserve"> 13 кГц</w:t>
      </w:r>
      <w:r w:rsidR="00D76EAA" w:rsidRPr="00522922">
        <w:rPr>
          <w:szCs w:val="28"/>
        </w:rPr>
        <w:t xml:space="preserve"> [</w:t>
      </w:r>
      <w:r w:rsidR="00377F93" w:rsidRPr="00377F93">
        <w:rPr>
          <w:szCs w:val="28"/>
        </w:rPr>
        <w:t>17</w:t>
      </w:r>
      <w:r w:rsidR="00D76EAA" w:rsidRPr="00522922">
        <w:rPr>
          <w:szCs w:val="28"/>
        </w:rPr>
        <w:t>]</w:t>
      </w:r>
      <w:r w:rsidR="00D76EAA">
        <w:rPr>
          <w:szCs w:val="28"/>
        </w:rPr>
        <w:t>.</w:t>
      </w:r>
      <w:r w:rsidR="00815F62">
        <w:rPr>
          <w:szCs w:val="28"/>
        </w:rPr>
        <w:t xml:space="preserve"> Основными источниками электромагнитных помех являются электродвигатели, плата интерфейсная и платы драйверов управления двигателя. </w:t>
      </w:r>
      <w:r w:rsidR="007A3440">
        <w:rPr>
          <w:szCs w:val="28"/>
        </w:rPr>
        <w:t>Необходимо определить</w:t>
      </w:r>
      <w:r w:rsidR="00815F62">
        <w:rPr>
          <w:szCs w:val="28"/>
        </w:rPr>
        <w:t xml:space="preserve"> суммарное значение напряженности излучаемого электромагнитного поля.</w:t>
      </w:r>
      <w:r w:rsidR="007A3440">
        <w:rPr>
          <w:szCs w:val="28"/>
        </w:rPr>
        <w:t xml:space="preserve"> Величина напряженности зависит от величины тока. Согласно техническому заданию электродвигатель силового многофункционального тренажера должен создавать </w:t>
      </w:r>
      <w:r w:rsidR="007A3440">
        <w:t xml:space="preserve">момент вращения </w:t>
      </w:r>
      <w:r w:rsidR="007A3440" w:rsidRPr="009569F1">
        <w:t>не менее 2</w:t>
      </w:r>
      <w:r w:rsidR="007A3440">
        <w:t>3</w:t>
      </w:r>
      <w:r w:rsidR="007A3440" w:rsidRPr="009569F1">
        <w:t>0</w:t>
      </w:r>
      <w:r w:rsidR="007A3440">
        <w:t xml:space="preserve"> кгс. </w:t>
      </w:r>
    </w:p>
    <w:p w:rsidR="007A3440" w:rsidRDefault="007A3440" w:rsidP="007A3440">
      <w:pPr>
        <w:spacing w:before="0" w:after="0"/>
        <w:ind w:firstLine="851"/>
      </w:pPr>
      <w:r>
        <w:t>Для проведения исследований необходимо: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электродвигателя в программе </w:t>
      </w:r>
      <w:r>
        <w:rPr>
          <w:lang w:val="en-US"/>
        </w:rPr>
        <w:t>FEMM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при каком токе электродвигатель разовьет требуемый момент;</w:t>
      </w:r>
    </w:p>
    <w:p w:rsidR="007A3440" w:rsidRDefault="00A47ED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</w:t>
      </w:r>
      <w:r w:rsidR="007A3440">
        <w:t>моделирова</w:t>
      </w:r>
      <w:r>
        <w:t>ние</w:t>
      </w:r>
      <w:r w:rsidR="007A3440">
        <w:t xml:space="preserve"> плат</w:t>
      </w:r>
      <w:r>
        <w:t>ы</w:t>
      </w:r>
      <w:r w:rsidR="007A3440">
        <w:t xml:space="preserve"> интерфейсн</w:t>
      </w:r>
      <w:r>
        <w:t>ой</w:t>
      </w:r>
      <w:r w:rsidR="007A3440">
        <w:t xml:space="preserve"> и плат </w:t>
      </w:r>
      <w:r>
        <w:t>управления электродвигателей</w:t>
      </w:r>
      <w:r w:rsidR="007A3440">
        <w:t xml:space="preserve"> на предмет электромагнитного излучения;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суммарное значение напряженности;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полученные значения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напряженности поля не будет превышать заданное в техническом задании.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10113670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17"/>
    </w:p>
    <w:p w:rsidR="006B27E6" w:rsidRDefault="00815F62" w:rsidP="007A7E9B">
      <w:pPr>
        <w:spacing w:before="0" w:after="0"/>
        <w:ind w:firstLine="851"/>
        <w:rPr>
          <w:szCs w:val="28"/>
        </w:rPr>
      </w:pPr>
      <w:r>
        <w:rPr>
          <w:szCs w:val="28"/>
        </w:rPr>
        <w:t>Согласно техническому заданию напряжение кондуктивных помех, создаваемых силовым многофункциональным тренажером, не должн</w:t>
      </w:r>
      <w:r w:rsidR="00A47ED0">
        <w:rPr>
          <w:szCs w:val="28"/>
        </w:rPr>
        <w:t>о</w:t>
      </w:r>
      <w:r>
        <w:rPr>
          <w:szCs w:val="28"/>
        </w:rPr>
        <w:t xml:space="preserve"> </w:t>
      </w:r>
      <w:r>
        <w:rPr>
          <w:szCs w:val="28"/>
        </w:rPr>
        <w:lastRenderedPageBreak/>
        <w:t>превышать 103 мкВ при рабочей частоте 13 кГц</w:t>
      </w:r>
      <w:r w:rsidRPr="00522922">
        <w:rPr>
          <w:szCs w:val="28"/>
        </w:rPr>
        <w:t xml:space="preserve"> [</w:t>
      </w:r>
      <w:r w:rsidR="00377F93" w:rsidRPr="00377F93">
        <w:rPr>
          <w:szCs w:val="28"/>
        </w:rPr>
        <w:t>17</w:t>
      </w:r>
      <w:r w:rsidRPr="00522922">
        <w:rPr>
          <w:szCs w:val="28"/>
        </w:rPr>
        <w:t>]</w:t>
      </w:r>
      <w:r>
        <w:rPr>
          <w:szCs w:val="28"/>
        </w:rPr>
        <w:t>.</w:t>
      </w:r>
      <w:r w:rsidR="007A7E9B">
        <w:rPr>
          <w:szCs w:val="28"/>
        </w:rPr>
        <w:t xml:space="preserve"> Потенциальным источником кондуктивных помех является плата управления электродвигателем, на которой на частоте 13 кГц происходит коммутация обмоток под напряжением 27 </w:t>
      </w:r>
      <w:proofErr w:type="gramStart"/>
      <w:r w:rsidR="007A7E9B">
        <w:rPr>
          <w:szCs w:val="28"/>
        </w:rPr>
        <w:t>В.</w:t>
      </w:r>
      <w:proofErr w:type="gramEnd"/>
      <w:r w:rsidR="007A7E9B">
        <w:rPr>
          <w:szCs w:val="28"/>
        </w:rPr>
        <w:t xml:space="preserve"> Чтобы определить амплитуду кондуктивных помех необходимо построить амплитудно-частотную характеристику распределения импеданса</w:t>
      </w:r>
      <w:r w:rsidR="00A47ED0">
        <w:rPr>
          <w:szCs w:val="28"/>
        </w:rPr>
        <w:t xml:space="preserve"> в</w:t>
      </w:r>
      <w:r w:rsidR="007A7E9B">
        <w:rPr>
          <w:szCs w:val="28"/>
        </w:rPr>
        <w:t xml:space="preserve"> цеп</w:t>
      </w:r>
      <w:r w:rsidR="00A47ED0">
        <w:rPr>
          <w:szCs w:val="28"/>
        </w:rPr>
        <w:t>ях</w:t>
      </w:r>
      <w:r w:rsidR="007A7E9B">
        <w:rPr>
          <w:szCs w:val="28"/>
        </w:rPr>
        <w:t xml:space="preserve"> питания на печатной плате</w:t>
      </w:r>
      <w:r w:rsidR="00A47ED0">
        <w:rPr>
          <w:szCs w:val="28"/>
        </w:rPr>
        <w:t xml:space="preserve"> управления электродвигателем. </w:t>
      </w:r>
    </w:p>
    <w:p w:rsidR="00A47ED0" w:rsidRDefault="00A47ED0" w:rsidP="00A47ED0">
      <w:pPr>
        <w:spacing w:before="0" w:after="0"/>
        <w:ind w:firstLine="851"/>
      </w:pPr>
      <w:r>
        <w:t>Для проведения исследований необходимо: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платы управления электродвигателями; 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амплитудно-частотную характеристику распределения импеданса;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частоту резонанса;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рассчитать величину амплитуды напряжения на частоте резонанса на основе знания величины тока из предыдущих исследований;</w:t>
      </w:r>
    </w:p>
    <w:p w:rsidR="00A47ED0" w:rsidRP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полученное значение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кондуктивной помехи не будет превышать заданное в техническом задании.</w:t>
      </w:r>
    </w:p>
    <w:p w:rsidR="00A47ED0" w:rsidRPr="00524162" w:rsidRDefault="00A47ED0" w:rsidP="00A47ED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1011367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512397" w:rsidRPr="00A47ED0" w:rsidRDefault="00A47ED0" w:rsidP="00A47ED0">
      <w:pPr>
        <w:spacing w:before="0" w:after="0"/>
        <w:ind w:firstLine="851"/>
        <w:rPr>
          <w:szCs w:val="28"/>
        </w:rPr>
      </w:pPr>
      <w:r>
        <w:t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</w:t>
      </w: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A47ED0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1011367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9"/>
    </w:p>
    <w:p w:rsidR="00971278" w:rsidRDefault="00971278" w:rsidP="00533BBF">
      <w:pPr>
        <w:spacing w:before="0" w:after="0"/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  <w:r w:rsidR="00A47ED0">
        <w:rPr>
          <w:noProof/>
          <w:lang w:eastAsia="ru-RU"/>
        </w:rPr>
        <w:t xml:space="preserve"> </w:t>
      </w:r>
      <w:r w:rsidR="00391133">
        <w:rPr>
          <w:noProof/>
          <w:lang w:eastAsia="ru-RU"/>
        </w:rPr>
        <w:t>21</w:t>
      </w:r>
      <w:r w:rsidR="00A47ED0">
        <w:rPr>
          <w:noProof/>
          <w:lang w:eastAsia="ru-RU"/>
        </w:rPr>
        <w:t>.</w:t>
      </w:r>
    </w:p>
    <w:p w:rsidR="00A47ED0" w:rsidRDefault="00A47ED0" w:rsidP="00533BBF">
      <w:pPr>
        <w:spacing w:before="0" w:after="0"/>
        <w:ind w:firstLine="851"/>
        <w:rPr>
          <w:noProof/>
          <w:lang w:eastAsia="ru-RU"/>
        </w:rPr>
      </w:pPr>
    </w:p>
    <w:p w:rsidR="00971278" w:rsidRDefault="00EB436A" w:rsidP="00533B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3B8AC19" wp14:editId="7EAEEE54">
            <wp:extent cx="2050589" cy="202018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0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971278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21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33BBF" w:rsidRPr="00533BBF" w:rsidRDefault="00533BBF" w:rsidP="00533BBF"/>
    <w:p w:rsidR="00A47ED0" w:rsidRDefault="00A47ED0" w:rsidP="00533BBF">
      <w:pPr>
        <w:spacing w:before="0" w:after="0"/>
        <w:ind w:firstLine="851"/>
      </w:pPr>
      <w:r>
        <w:t>Проведем</w:t>
      </w:r>
      <w:r w:rsidR="00533BBF">
        <w:t xml:space="preserve"> исследование электродвигателя в программе моделирования </w:t>
      </w:r>
      <w:r w:rsidR="00533BBF">
        <w:rPr>
          <w:lang w:val="en-US"/>
        </w:rPr>
        <w:t>FEMM</w:t>
      </w:r>
      <w:r w:rsidR="00533BBF">
        <w:t xml:space="preserve">, рассчитаем статическое магнитное поле электродвигателя </w:t>
      </w:r>
      <w:r w:rsidR="00533BBF" w:rsidRPr="00533BBF">
        <w:t>[</w:t>
      </w:r>
      <w:r w:rsidR="00377F93" w:rsidRPr="00377F93">
        <w:t>18</w:t>
      </w:r>
      <w:r w:rsidR="00533BBF" w:rsidRPr="00533BBF">
        <w:t>]</w:t>
      </w:r>
      <w:r w:rsidR="00533BBF">
        <w:t>. Сначала разобьём модель на конечные элементы</w:t>
      </w:r>
      <w:r w:rsidR="006E4598">
        <w:t xml:space="preserve"> </w:t>
      </w:r>
      <w:r w:rsidR="006E4598" w:rsidRPr="00770A15">
        <w:t>[</w:t>
      </w:r>
      <w:r w:rsidR="00377F93" w:rsidRPr="00C15FD5">
        <w:t>19</w:t>
      </w:r>
      <w:r w:rsidR="006E4598" w:rsidRPr="00770A15">
        <w:t>]</w:t>
      </w:r>
      <w:r w:rsidR="00533BBF">
        <w:t xml:space="preserve">. Результат разбиения представлен на рисунке </w:t>
      </w:r>
      <w:r w:rsidR="00391133">
        <w:t>22</w:t>
      </w:r>
      <w:r w:rsidR="00533BBF">
        <w:t>.</w:t>
      </w:r>
    </w:p>
    <w:p w:rsidR="00533BBF" w:rsidRPr="00533BBF" w:rsidRDefault="00533BBF" w:rsidP="00533BBF">
      <w:pPr>
        <w:spacing w:before="0" w:after="0"/>
        <w:ind w:firstLine="851"/>
      </w:pPr>
    </w:p>
    <w:p w:rsidR="00533BBF" w:rsidRDefault="00A47ED0" w:rsidP="00533BBF">
      <w:pPr>
        <w:keepNext/>
        <w:spacing w:before="0" w:after="0"/>
        <w:jc w:val="center"/>
      </w:pPr>
      <w:bookmarkStart w:id="20" w:name="_Toc10069743"/>
      <w:r>
        <w:rPr>
          <w:noProof/>
          <w:lang w:eastAsia="ru-RU"/>
        </w:rPr>
        <w:drawing>
          <wp:inline distT="0" distB="0" distL="0" distR="0" wp14:anchorId="17FA1603" wp14:editId="702B308D">
            <wp:extent cx="2374392" cy="233916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8063" cy="2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D76EAA" w:rsidRPr="00533BBF" w:rsidRDefault="00533BBF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22</w:t>
      </w: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Результат разбиения на конечные элементы</w:t>
      </w:r>
    </w:p>
    <w:p w:rsidR="00D76EAA" w:rsidRDefault="00533BBF" w:rsidP="00305706">
      <w:pPr>
        <w:spacing w:before="0" w:after="0"/>
        <w:ind w:firstLine="851"/>
      </w:pPr>
      <w:r>
        <w:lastRenderedPageBreak/>
        <w:t>Целью исследований является определения</w:t>
      </w:r>
      <w:r w:rsidR="00305706">
        <w:t xml:space="preserve"> </w:t>
      </w:r>
      <w:r>
        <w:t>величины тока, которого будет достаточно для того, чтобы электродвигатель тренажера развил момент величиной в 230 кгс</w:t>
      </w:r>
      <w:r w:rsidR="00305706">
        <w:t>, и напряженности излучаемого электромагнитного поля при этом значении тока</w:t>
      </w:r>
      <w:r w:rsidRPr="00533BBF">
        <w:t>.</w:t>
      </w:r>
      <w:r w:rsidR="00305706" w:rsidRPr="00305706">
        <w:t xml:space="preserve"> </w:t>
      </w:r>
      <w:r w:rsidR="00305706">
        <w:t xml:space="preserve">Возьмем для начала величину тока равной 20 А. Зададим противоположный по знаку ток в фазах </w:t>
      </w:r>
      <w:proofErr w:type="gramStart"/>
      <w:r w:rsidR="00305706">
        <w:t>В</w:t>
      </w:r>
      <w:proofErr w:type="gramEnd"/>
      <w:r w:rsidR="00305706">
        <w:t xml:space="preserve"> и </w:t>
      </w:r>
      <w:proofErr w:type="gramStart"/>
      <w:r w:rsidR="00305706">
        <w:t>С</w:t>
      </w:r>
      <w:proofErr w:type="gramEnd"/>
      <w:r w:rsidR="00305706">
        <w:t xml:space="preserve"> и устраним ток в фазе А для сохранения общей суммы токов в обмотках равной нулю. Задаваемые параметры токов в программе представлены н рисунке </w:t>
      </w:r>
      <w:r w:rsidR="00391133">
        <w:t>23</w:t>
      </w:r>
      <w:r w:rsidR="00305706">
        <w:t>.</w:t>
      </w:r>
    </w:p>
    <w:p w:rsidR="00305706" w:rsidRPr="00305706" w:rsidRDefault="00305706" w:rsidP="00305706">
      <w:pPr>
        <w:spacing w:before="0" w:after="0"/>
        <w:ind w:firstLine="851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76EAA" w:rsidTr="00305706">
        <w:trPr>
          <w:trHeight w:val="2292"/>
        </w:trPr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3F28BA8" wp14:editId="4AE47E61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AD11A9E" wp14:editId="02F6EEE7">
                  <wp:extent cx="2902689" cy="1330722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46" cy="13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keepNext/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637BCAE" wp14:editId="334E31DC">
                  <wp:extent cx="2912016" cy="1338588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397" cy="13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305706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23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Величины токов фаз двигателя</w:t>
      </w:r>
    </w:p>
    <w:p w:rsidR="00305706" w:rsidRPr="00305706" w:rsidRDefault="00305706" w:rsidP="00305706">
      <w:pPr>
        <w:spacing w:before="0" w:after="0"/>
      </w:pPr>
    </w:p>
    <w:p w:rsidR="00305706" w:rsidRDefault="00305706" w:rsidP="00305706">
      <w:pPr>
        <w:spacing w:before="0" w:after="0"/>
        <w:ind w:firstLine="851"/>
      </w:pPr>
      <w:r>
        <w:t xml:space="preserve">Картина напряженности электромагнитного поля представлена на рисунке </w:t>
      </w:r>
      <w:r w:rsidR="00391133">
        <w:t>24</w:t>
      </w:r>
      <w:r>
        <w:t>.</w:t>
      </w:r>
      <w:r w:rsidR="00CE0FCC">
        <w:t xml:space="preserve"> Напряжённость магнитного поля сконцентрирована внутри воздушного зазора двигателя и не выходит за пределы статора.</w:t>
      </w:r>
    </w:p>
    <w:p w:rsidR="00D76EAA" w:rsidRDefault="00305706" w:rsidP="00CE0FCC">
      <w:pPr>
        <w:spacing w:before="0" w:after="0"/>
        <w:ind w:firstLine="851"/>
        <w:rPr>
          <w:noProof/>
          <w:lang w:eastAsia="ru-RU"/>
        </w:rPr>
      </w:pPr>
      <w:r>
        <w:t xml:space="preserve">Величина результирующего момента представлена на рисунке </w:t>
      </w:r>
      <w:r w:rsidR="00391133">
        <w:t>25</w:t>
      </w:r>
      <w:r>
        <w:t xml:space="preserve"> и равна 25 Н*м.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8"/>
        <w:gridCol w:w="3466"/>
      </w:tblGrid>
      <w:tr w:rsidR="00305706" w:rsidTr="00CE0FCC">
        <w:tc>
          <w:tcPr>
            <w:tcW w:w="7905" w:type="dxa"/>
            <w:vAlign w:val="center"/>
          </w:tcPr>
          <w:p w:rsidR="00305706" w:rsidRDefault="00CE0FCC" w:rsidP="00CE0FC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9DB9CD0" wp14:editId="591BB3DF">
                  <wp:extent cx="3943350" cy="39433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vAlign w:val="center"/>
          </w:tcPr>
          <w:p w:rsidR="00305706" w:rsidRDefault="00CE0FCC" w:rsidP="00CE0FCC">
            <w:pPr>
              <w:keepNext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6D069D3" wp14:editId="54788823">
                  <wp:extent cx="2076450" cy="3429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24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Картина напряженности электромагнитного поля</w:t>
      </w:r>
    </w:p>
    <w:p w:rsidR="00CE0FCC" w:rsidRPr="00CE0FCC" w:rsidRDefault="00CE0FCC" w:rsidP="00CE0FCC">
      <w:pPr>
        <w:spacing w:before="0" w:after="0"/>
      </w:pPr>
    </w:p>
    <w:p w:rsidR="00305706" w:rsidRDefault="00D76EAA" w:rsidP="00CE0FC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F0B814E" wp14:editId="676C57F6">
            <wp:extent cx="2739015" cy="1541721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5808" cy="1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25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CE0FCC">
        <w:rPr>
          <w:rFonts w:eastAsiaTheme="minorHAnsi" w:cstheme="minorBidi"/>
          <w:b w:val="0"/>
          <w:noProof/>
          <w:sz w:val="28"/>
          <w:szCs w:val="22"/>
          <w:lang w:eastAsia="en-US"/>
        </w:rPr>
        <w:t>Величина результирующего момента</w:t>
      </w:r>
    </w:p>
    <w:p w:rsidR="00CE0FCC" w:rsidRPr="00CE0FCC" w:rsidRDefault="00CE0FCC" w:rsidP="00CE0FCC">
      <w:pPr>
        <w:spacing w:before="0" w:after="0"/>
      </w:pPr>
    </w:p>
    <w:p w:rsidR="00512397" w:rsidRPr="001447BF" w:rsidRDefault="00512397" w:rsidP="00CE0FCC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1011367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1"/>
    </w:p>
    <w:p w:rsidR="00512397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Полученное значение величины тока теперь можно использовать в дальнейших исследованиях. Полученные значение напряженности необходимо учесть в общей сумм</w:t>
      </w:r>
      <w:r w:rsidR="00A90563">
        <w:rPr>
          <w:rFonts w:cs="Times New Roman"/>
        </w:rPr>
        <w:t>е</w:t>
      </w:r>
      <w:r>
        <w:rPr>
          <w:rFonts w:cs="Times New Roman"/>
        </w:rPr>
        <w:t>.</w:t>
      </w:r>
    </w:p>
    <w:p w:rsidR="00502F54" w:rsidRPr="00305706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Перейдем к исследованию электромагнитной совместимости и целостности питания печатных плат.</w:t>
      </w:r>
      <w:r w:rsidR="00502F54"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10113674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2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10113675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3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10113676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4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1011367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10113678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6"/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B25BED" w:rsidRDefault="00B25BED" w:rsidP="00B25BED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7" w:name="_Toc1011367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7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0113680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0"/>
      <w:bookmarkEnd w:id="28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</w:t>
      </w:r>
      <w:proofErr w:type="gramStart"/>
      <w:r w:rsidR="00A32271" w:rsidRPr="00CA0E42">
        <w:rPr>
          <w:rFonts w:cs="Times New Roman"/>
          <w:szCs w:val="28"/>
        </w:rPr>
        <w:t>улучшению</w:t>
      </w:r>
      <w:proofErr w:type="gramEnd"/>
      <w:r w:rsidR="00A32271"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0113681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8"/>
      <w:bookmarkEnd w:id="29"/>
    </w:p>
    <w:p w:rsidR="000B65B1" w:rsidRPr="000B65B1" w:rsidRDefault="000B65B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3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="00E34562"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E34562" w:rsidRPr="00E34562" w:rsidRDefault="00E3456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>Официальный сайт</w:t>
      </w:r>
      <w:r>
        <w:rPr>
          <w:rFonts w:cs="Times New Roman"/>
          <w:szCs w:val="28"/>
        </w:rPr>
        <w:t xml:space="preserve"> </w:t>
      </w:r>
      <w:hyperlink r:id="rId44" w:tooltip="КИНЕМАК" w:history="1">
        <w:r w:rsidRPr="00E34562">
          <w:rPr>
            <w:rFonts w:cs="Times New Roman"/>
            <w:szCs w:val="28"/>
          </w:rPr>
          <w:t>КИНЕМАК</w:t>
        </w:r>
      </w:hyperlink>
      <w:r w:rsidRPr="00E34562">
        <w:rPr>
          <w:rFonts w:cs="Times New Roman"/>
          <w:szCs w:val="28"/>
        </w:rPr>
        <w:t> </w:t>
      </w:r>
      <w:hyperlink r:id="rId45" w:tgtFrame="_blank" w:tooltip="ThemeGrill" w:history="1">
        <w:r w:rsidRPr="00E34562">
          <w:rPr>
            <w:rFonts w:cs="Times New Roman"/>
            <w:szCs w:val="28"/>
          </w:rPr>
          <w:t>ThemeGrill</w:t>
        </w:r>
      </w:hyperlink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6" w:history="1">
        <w:r w:rsidRPr="00E34562">
          <w:rPr>
            <w:rFonts w:cs="Times New Roman"/>
            <w:szCs w:val="28"/>
          </w:rPr>
          <w:t>http://www.kinemak.ru/?page_id=35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B10068" w:rsidRPr="00B10068" w:rsidRDefault="00B10068" w:rsidP="00B1006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E34562">
        <w:rPr>
          <w:rFonts w:cs="Times New Roman"/>
          <w:szCs w:val="28"/>
        </w:rPr>
        <w:t>Шевлюгин</w:t>
      </w:r>
      <w:proofErr w:type="spellEnd"/>
      <w:r w:rsidRPr="00E34562">
        <w:rPr>
          <w:rFonts w:cs="Times New Roman"/>
          <w:szCs w:val="28"/>
        </w:rPr>
        <w:t xml:space="preserve"> М.В. </w:t>
      </w:r>
      <w:proofErr w:type="spellStart"/>
      <w:r w:rsidRPr="00E34562">
        <w:rPr>
          <w:rFonts w:cs="Times New Roman"/>
          <w:szCs w:val="28"/>
        </w:rP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16216E" w:rsidRPr="0016216E" w:rsidRDefault="0016216E" w:rsidP="0016216E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>
        <w:rPr>
          <w:rFonts w:ascii="Georgia" w:hAnsi="Georgia"/>
          <w:color w:val="444444"/>
        </w:rPr>
        <w:t>Wikireading.ru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7" w:history="1">
        <w:r w:rsidRPr="00BD1AD9">
          <w:rPr>
            <w:rFonts w:cs="Times New Roman"/>
            <w:szCs w:val="28"/>
          </w:rPr>
          <w:t>https://tech.wikireading.ru/3521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77F93" w:rsidRPr="00377F93" w:rsidRDefault="00377F93" w:rsidP="00377F9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377F93">
        <w:rPr>
          <w:rFonts w:cs="Times New Roman"/>
          <w:szCs w:val="28"/>
        </w:rPr>
        <w:t>КОЛЕСА.RU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8" w:history="1">
        <w:r w:rsidRPr="00377F93">
          <w:rPr>
            <w:rFonts w:cs="Times New Roman"/>
            <w:szCs w:val="28"/>
          </w:rPr>
          <w:t>https://www.kolesa.ru/article/tormozit-i-zapasat-sistemy-rekuperacii-v-sovremennyh-mashinah-2015-12-03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B027E9" w:rsidRPr="00B027E9" w:rsidRDefault="00B027E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E34562" w:rsidRDefault="004D76DE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E34562">
        <w:t xml:space="preserve">: </w:t>
      </w:r>
      <w:hyperlink r:id="rId49" w:history="1">
        <w:r w:rsidR="00E34562" w:rsidRPr="00E34562">
          <w:t>https://www.nasa.gov/mission_pages/</w:t>
        </w:r>
      </w:hyperlink>
      <w:r w:rsidR="00E34562">
        <w:rPr>
          <w:rFonts w:cs="Times New Roman"/>
          <w:szCs w:val="28"/>
        </w:rPr>
        <w:t xml:space="preserve"> </w:t>
      </w:r>
      <w:r w:rsidR="004439B0" w:rsidRPr="00E34562">
        <w:rPr>
          <w:rFonts w:cs="Times New Roman"/>
          <w:szCs w:val="28"/>
          <w:lang w:val="en-US"/>
        </w:rPr>
        <w:t>station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research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experiments</w:t>
      </w:r>
      <w:r w:rsidR="004439B0" w:rsidRPr="00E34562">
        <w:rPr>
          <w:rFonts w:cs="Times New Roman"/>
          <w:szCs w:val="28"/>
        </w:rPr>
        <w:t>/976.</w:t>
      </w:r>
      <w:r w:rsidR="004439B0" w:rsidRPr="00E34562">
        <w:rPr>
          <w:rFonts w:cs="Times New Roman"/>
          <w:szCs w:val="28"/>
          <w:lang w:val="en-US"/>
        </w:rPr>
        <w:t>html</w:t>
      </w:r>
      <w:r w:rsidR="004439B0" w:rsidRPr="00E34562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="003D03DE" w:rsidRPr="00E34562">
        <w:rPr>
          <w:rFonts w:cs="Times New Roman"/>
          <w:szCs w:val="28"/>
        </w:rPr>
        <w:t>21.05.2019</w:t>
      </w:r>
      <w:r w:rsidR="004439B0" w:rsidRPr="00E34562">
        <w:rPr>
          <w:rFonts w:cs="Times New Roman"/>
          <w:szCs w:val="28"/>
        </w:rPr>
        <w:t>)</w:t>
      </w:r>
      <w:r w:rsidR="004D69F8" w:rsidRPr="00E34562">
        <w:rPr>
          <w:rFonts w:cs="Times New Roman"/>
          <w:szCs w:val="28"/>
        </w:rPr>
        <w:t>.</w:t>
      </w:r>
    </w:p>
    <w:p w:rsidR="00EC11B8" w:rsidRPr="00EC11B8" w:rsidRDefault="00EC11B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0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1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2" w:history="1">
        <w:r w:rsidR="00E34562" w:rsidRPr="00E34562"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3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proofErr w:type="gramStart"/>
      <w:r w:rsidRPr="00CB07ED">
        <w:rPr>
          <w:rFonts w:cs="Times New Roman"/>
          <w:szCs w:val="28"/>
        </w:rPr>
        <w:t>C</w:t>
      </w:r>
      <w:proofErr w:type="gramEnd"/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54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5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, А.И. Обеспечение целостности питания и сигналов на практике / А.И. </w:t>
      </w: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 // Электронные компоненты. – 2018. - №8. – С.10-14.</w:t>
      </w:r>
    </w:p>
    <w:p w:rsidR="00A6118D" w:rsidRPr="00A6118D" w:rsidRDefault="00A6118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гипокинезии, 2017. – 120 с.</w:t>
      </w:r>
    </w:p>
    <w:p w:rsidR="00522922" w:rsidRPr="00522922" w:rsidRDefault="0052292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533BBF" w:rsidRPr="00533BBF" w:rsidRDefault="00533BBF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Милых В.И., Полякова Н.В. Автоматизированные расчеты в программной среде </w:t>
      </w:r>
      <w:r>
        <w:rPr>
          <w:rFonts w:cs="Times New Roman"/>
          <w:szCs w:val="28"/>
          <w:lang w:val="en-US"/>
        </w:rPr>
        <w:t>FEMM</w:t>
      </w:r>
      <w:r>
        <w:rPr>
          <w:rFonts w:cs="Times New Roman"/>
          <w:szCs w:val="28"/>
        </w:rPr>
        <w:t xml:space="preserve"> динамики электромагнитных процессов турбогенераторов / Милых В.И., Полякова Н.В. // Электротехника и электромеханика. – 2015. - №6. – С.24-30.</w:t>
      </w:r>
    </w:p>
    <w:p w:rsidR="006E4598" w:rsidRPr="006E4598" w:rsidRDefault="006E459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77F93">
        <w:rPr>
          <w:rFonts w:cs="Times New Roman"/>
          <w:szCs w:val="28"/>
        </w:rPr>
        <w:t>Володин В. Моделирование в программе FEMM. Краткая пошаговая инструкция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6" w:history="1">
        <w:r w:rsidR="00E34562" w:rsidRPr="00377F93">
          <w:t>http://valvolodin.narod.ru/ articles/femm_mod.pdf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C3FA8" w:rsidRPr="00A90563" w:rsidRDefault="008A2D30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Pr="004D69F8">
        <w:rPr>
          <w:rFonts w:cs="Times New Roman"/>
          <w:szCs w:val="28"/>
        </w:rPr>
        <w:t>06.06.2018)</w:t>
      </w:r>
      <w:r w:rsidR="004D69F8">
        <w:rPr>
          <w:rFonts w:cs="Times New Roman"/>
          <w:szCs w:val="28"/>
        </w:rPr>
        <w:t>.</w:t>
      </w:r>
      <w:bookmarkEnd w:id="30"/>
    </w:p>
    <w:sectPr w:rsidR="003C3FA8" w:rsidRPr="00A90563" w:rsidSect="007C7C4C">
      <w:footerReference w:type="default" r:id="rId5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346" w:rsidRDefault="00D41346" w:rsidP="00C845C8">
      <w:pPr>
        <w:spacing w:before="0" w:after="0" w:line="240" w:lineRule="auto"/>
      </w:pPr>
      <w:r>
        <w:separator/>
      </w:r>
    </w:p>
  </w:endnote>
  <w:endnote w:type="continuationSeparator" w:id="0">
    <w:p w:rsidR="00D41346" w:rsidRDefault="00D41346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C15FD5" w:rsidRDefault="00C15FD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00CD">
          <w:rPr>
            <w:noProof/>
          </w:rPr>
          <w:t>41</w:t>
        </w:r>
        <w:r>
          <w:fldChar w:fldCharType="end"/>
        </w:r>
      </w:p>
    </w:sdtContent>
  </w:sdt>
  <w:p w:rsidR="00C15FD5" w:rsidRDefault="00C15FD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346" w:rsidRDefault="00D41346" w:rsidP="00C845C8">
      <w:pPr>
        <w:spacing w:before="0" w:after="0" w:line="240" w:lineRule="auto"/>
      </w:pPr>
      <w:r>
        <w:separator/>
      </w:r>
    </w:p>
  </w:footnote>
  <w:footnote w:type="continuationSeparator" w:id="0">
    <w:p w:rsidR="00D41346" w:rsidRDefault="00D41346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4250482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6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8">
    <w:nsid w:val="234A0687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2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15250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4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7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8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30"/>
  </w:num>
  <w:num w:numId="4">
    <w:abstractNumId w:val="12"/>
  </w:num>
  <w:num w:numId="5">
    <w:abstractNumId w:val="1"/>
  </w:num>
  <w:num w:numId="6">
    <w:abstractNumId w:val="25"/>
  </w:num>
  <w:num w:numId="7">
    <w:abstractNumId w:val="6"/>
  </w:num>
  <w:num w:numId="8">
    <w:abstractNumId w:val="20"/>
  </w:num>
  <w:num w:numId="9">
    <w:abstractNumId w:val="18"/>
  </w:num>
  <w:num w:numId="10">
    <w:abstractNumId w:val="10"/>
  </w:num>
  <w:num w:numId="11">
    <w:abstractNumId w:val="26"/>
  </w:num>
  <w:num w:numId="12">
    <w:abstractNumId w:val="17"/>
  </w:num>
  <w:num w:numId="13">
    <w:abstractNumId w:val="9"/>
  </w:num>
  <w:num w:numId="14">
    <w:abstractNumId w:val="21"/>
  </w:num>
  <w:num w:numId="15">
    <w:abstractNumId w:val="11"/>
  </w:num>
  <w:num w:numId="16">
    <w:abstractNumId w:val="28"/>
  </w:num>
  <w:num w:numId="17">
    <w:abstractNumId w:val="13"/>
  </w:num>
  <w:num w:numId="18">
    <w:abstractNumId w:val="14"/>
  </w:num>
  <w:num w:numId="19">
    <w:abstractNumId w:val="4"/>
  </w:num>
  <w:num w:numId="20">
    <w:abstractNumId w:val="2"/>
  </w:num>
  <w:num w:numId="21">
    <w:abstractNumId w:val="0"/>
  </w:num>
  <w:num w:numId="22">
    <w:abstractNumId w:val="15"/>
  </w:num>
  <w:num w:numId="23">
    <w:abstractNumId w:val="19"/>
  </w:num>
  <w:num w:numId="24">
    <w:abstractNumId w:val="7"/>
  </w:num>
  <w:num w:numId="25">
    <w:abstractNumId w:val="29"/>
  </w:num>
  <w:num w:numId="26">
    <w:abstractNumId w:val="24"/>
  </w:num>
  <w:num w:numId="27">
    <w:abstractNumId w:val="3"/>
  </w:num>
  <w:num w:numId="28">
    <w:abstractNumId w:val="27"/>
  </w:num>
  <w:num w:numId="29">
    <w:abstractNumId w:val="5"/>
  </w:num>
  <w:num w:numId="30">
    <w:abstractNumId w:val="8"/>
  </w:num>
  <w:num w:numId="31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0CD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771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35E"/>
    <w:rsid w:val="000B65B1"/>
    <w:rsid w:val="000B6AD3"/>
    <w:rsid w:val="000B7587"/>
    <w:rsid w:val="000C04E5"/>
    <w:rsid w:val="000C0BC9"/>
    <w:rsid w:val="000C0ED2"/>
    <w:rsid w:val="000C12A6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216E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4D35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91A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0B70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1E90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18CA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41A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5706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2D27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77F93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133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1D8B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05E8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533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3BBF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5CA7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75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6D82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99D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5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0A15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4231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669"/>
    <w:rsid w:val="00796FDE"/>
    <w:rsid w:val="00797C7D"/>
    <w:rsid w:val="007A05A3"/>
    <w:rsid w:val="007A19AB"/>
    <w:rsid w:val="007A1E53"/>
    <w:rsid w:val="007A3440"/>
    <w:rsid w:val="007A3C5C"/>
    <w:rsid w:val="007A58D5"/>
    <w:rsid w:val="007A5D35"/>
    <w:rsid w:val="007A7C3F"/>
    <w:rsid w:val="007A7E9B"/>
    <w:rsid w:val="007A7F58"/>
    <w:rsid w:val="007B09DB"/>
    <w:rsid w:val="007B0D3D"/>
    <w:rsid w:val="007B1231"/>
    <w:rsid w:val="007B3BC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639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58D4"/>
    <w:rsid w:val="00815F62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97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0B6D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2758"/>
    <w:rsid w:val="00993152"/>
    <w:rsid w:val="00994367"/>
    <w:rsid w:val="00995A0B"/>
    <w:rsid w:val="00997A8C"/>
    <w:rsid w:val="00997B91"/>
    <w:rsid w:val="009A29D8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C78B2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47ED0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45C9"/>
    <w:rsid w:val="00A864D6"/>
    <w:rsid w:val="00A86DE8"/>
    <w:rsid w:val="00A90563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068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374D5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76312"/>
    <w:rsid w:val="00B774A0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1AD9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15FD5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98E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2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5A6E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CA3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5A26"/>
    <w:rsid w:val="00CD7420"/>
    <w:rsid w:val="00CE0255"/>
    <w:rsid w:val="00CE06F5"/>
    <w:rsid w:val="00CE0FCC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5F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1346"/>
    <w:rsid w:val="00D430B0"/>
    <w:rsid w:val="00D43522"/>
    <w:rsid w:val="00D43E80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537F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562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389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0852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5D7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tech.wikireading.ru/3521" TargetMode="External"/><Relationship Id="rId50" Type="http://schemas.openxmlformats.org/officeDocument/2006/relationships/hyperlink" Target="https://zaochnik.com/spravochnik/fizika/magnitnoe-pole/naprjazhennost-magnitnogo-polja/" TargetMode="External"/><Relationship Id="rId55" Type="http://schemas.openxmlformats.org/officeDocument/2006/relationships/hyperlink" Target="http://www.russianelectronics.ru/leader-r/review/2327/doc/52968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themegrill.com/" TargetMode="External"/><Relationship Id="rId53" Type="http://schemas.openxmlformats.org/officeDocument/2006/relationships/hyperlink" Target="http://www.lcard.ru/lexicon/shielding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electrik.info/main/fakty/1172-rekuperaciya-elektricheskoy-energii.html" TargetMode="External"/><Relationship Id="rId48" Type="http://schemas.openxmlformats.org/officeDocument/2006/relationships/hyperlink" Target="https://www.kolesa.ru/article/tormozit-i-zapasat-sistemy-rekuperacii-v-sovremennyh-mashinah-2015-12-03" TargetMode="External"/><Relationship Id="rId56" Type="http://schemas.openxmlformats.org/officeDocument/2006/relationships/hyperlink" Target="http://valvolodin.narod.ru/%20articles/femm_mod.pdf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compel.ru/lib/ne/2014/5/6-sinfaznyie-drosseli-kompanii-sumida-dlya-poverhnostnogo-montazha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kinemak.ru/?page_id=35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studm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yperlink" Target="https://www.nasa.gov/mission_pages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http://www.kinemak.ru/" TargetMode="External"/><Relationship Id="rId52" Type="http://schemas.openxmlformats.org/officeDocument/2006/relationships/hyperlink" Target="http://audioakustika.ru/node/145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765CC-2CD1-49A4-A2C2-83D1D79B2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7543</TotalTime>
  <Pages>41</Pages>
  <Words>6931</Words>
  <Characters>39512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91</cp:revision>
  <cp:lastPrinted>2018-06-01T09:07:00Z</cp:lastPrinted>
  <dcterms:created xsi:type="dcterms:W3CDTF">2017-12-19T08:35:00Z</dcterms:created>
  <dcterms:modified xsi:type="dcterms:W3CDTF">2019-06-01T08:37:00Z</dcterms:modified>
</cp:coreProperties>
</file>