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70A15" w:rsidRPr="006F77EC" w:rsidRDefault="00770A15" w:rsidP="00E0537F">
      <w:pPr>
        <w:widowControl w:val="0"/>
        <w:spacing w:before="0" w:after="0" w:line="240" w:lineRule="auto"/>
        <w:jc w:val="center"/>
        <w:rPr>
          <w:szCs w:val="28"/>
        </w:rPr>
      </w:pPr>
      <w:r w:rsidRPr="006F77EC">
        <w:rPr>
          <w:szCs w:val="28"/>
        </w:rPr>
        <w:t>Министерство образования и науки Российской Федерации</w:t>
      </w:r>
    </w:p>
    <w:p w:rsidR="00770A15" w:rsidRPr="006F77EC" w:rsidRDefault="00770A15" w:rsidP="00E0537F">
      <w:pPr>
        <w:widowControl w:val="0"/>
        <w:spacing w:before="0" w:after="0" w:line="240" w:lineRule="auto"/>
        <w:jc w:val="center"/>
        <w:rPr>
          <w:szCs w:val="28"/>
        </w:rPr>
      </w:pPr>
      <w:r w:rsidRPr="006F77EC">
        <w:rPr>
          <w:szCs w:val="28"/>
        </w:rPr>
        <w:t>Санкт-Петербургский политехнический университет Петра Великого</w:t>
      </w:r>
    </w:p>
    <w:p w:rsidR="00770A15" w:rsidRDefault="00E0537F" w:rsidP="00E0537F">
      <w:pPr>
        <w:widowControl w:val="0"/>
        <w:spacing w:before="0" w:after="0" w:line="240" w:lineRule="auto"/>
        <w:jc w:val="center"/>
        <w:rPr>
          <w:szCs w:val="28"/>
        </w:rPr>
      </w:pPr>
      <w:r w:rsidRPr="00E0537F">
        <w:rPr>
          <w:szCs w:val="28"/>
        </w:rPr>
        <w:t>Институт металлургии, машиностроения и транспорта</w:t>
      </w:r>
    </w:p>
    <w:p w:rsidR="00E0537F" w:rsidRPr="00E0537F" w:rsidRDefault="00E0537F" w:rsidP="00E0537F">
      <w:pPr>
        <w:widowControl w:val="0"/>
        <w:spacing w:before="0" w:after="0" w:line="240" w:lineRule="auto"/>
        <w:jc w:val="center"/>
        <w:rPr>
          <w:szCs w:val="28"/>
        </w:rPr>
      </w:pPr>
      <w:r>
        <w:rPr>
          <w:szCs w:val="28"/>
        </w:rPr>
        <w:t>Кафедра «Мехатроника и роботостроение» при ЦНИИ РТК</w:t>
      </w:r>
    </w:p>
    <w:p w:rsidR="00770A15" w:rsidRPr="006F77EC" w:rsidRDefault="00770A15" w:rsidP="00E0537F">
      <w:pPr>
        <w:widowControl w:val="0"/>
        <w:spacing w:before="0" w:after="0" w:line="240" w:lineRule="auto"/>
        <w:jc w:val="right"/>
        <w:rPr>
          <w:szCs w:val="28"/>
        </w:rPr>
      </w:pPr>
    </w:p>
    <w:p w:rsidR="00770A15" w:rsidRPr="006F77EC" w:rsidRDefault="00770A15" w:rsidP="00E0537F">
      <w:pPr>
        <w:widowControl w:val="0"/>
        <w:tabs>
          <w:tab w:val="left" w:pos="5812"/>
        </w:tabs>
        <w:spacing w:before="0" w:after="0"/>
        <w:jc w:val="left"/>
        <w:rPr>
          <w:szCs w:val="28"/>
        </w:rPr>
      </w:pPr>
      <w:r w:rsidRPr="006F77EC">
        <w:rPr>
          <w:szCs w:val="28"/>
        </w:rPr>
        <w:tab/>
        <w:t>Работа допущена к защите</w:t>
      </w:r>
    </w:p>
    <w:p w:rsidR="00770A15" w:rsidRPr="00E0537F" w:rsidRDefault="00E0537F" w:rsidP="00E0537F">
      <w:pPr>
        <w:widowControl w:val="0"/>
        <w:tabs>
          <w:tab w:val="left" w:pos="5812"/>
        </w:tabs>
        <w:spacing w:before="0" w:after="0"/>
        <w:jc w:val="left"/>
        <w:rPr>
          <w:szCs w:val="28"/>
        </w:rPr>
      </w:pPr>
      <w:r>
        <w:rPr>
          <w:color w:val="FF0000"/>
          <w:szCs w:val="28"/>
        </w:rPr>
        <w:tab/>
      </w:r>
      <w:r>
        <w:rPr>
          <w:szCs w:val="28"/>
        </w:rPr>
        <w:t>Заведующий кафедрой</w:t>
      </w:r>
    </w:p>
    <w:p w:rsidR="00770A15" w:rsidRPr="00F30A57" w:rsidRDefault="00770A15" w:rsidP="00E0537F">
      <w:pPr>
        <w:widowControl w:val="0"/>
        <w:tabs>
          <w:tab w:val="left" w:pos="5812"/>
        </w:tabs>
        <w:spacing w:before="0" w:after="0"/>
        <w:jc w:val="left"/>
        <w:rPr>
          <w:szCs w:val="28"/>
        </w:rPr>
      </w:pPr>
      <w:r w:rsidRPr="006F77EC">
        <w:rPr>
          <w:szCs w:val="28"/>
        </w:rPr>
        <w:tab/>
        <w:t>___________</w:t>
      </w:r>
      <w:r>
        <w:rPr>
          <w:szCs w:val="28"/>
        </w:rPr>
        <w:t xml:space="preserve"> </w:t>
      </w:r>
      <w:r w:rsidR="00E0537F">
        <w:rPr>
          <w:szCs w:val="28"/>
        </w:rPr>
        <w:t>А</w:t>
      </w:r>
      <w:r w:rsidRPr="00F30A57">
        <w:rPr>
          <w:szCs w:val="28"/>
        </w:rPr>
        <w:t>.</w:t>
      </w:r>
      <w:r w:rsidR="00E0537F">
        <w:rPr>
          <w:szCs w:val="28"/>
        </w:rPr>
        <w:t>В</w:t>
      </w:r>
      <w:r w:rsidRPr="00F30A57">
        <w:rPr>
          <w:szCs w:val="28"/>
        </w:rPr>
        <w:t>.</w:t>
      </w:r>
      <w:r>
        <w:rPr>
          <w:szCs w:val="28"/>
        </w:rPr>
        <w:t> </w:t>
      </w:r>
      <w:proofErr w:type="spellStart"/>
      <w:r w:rsidR="00E0537F">
        <w:rPr>
          <w:szCs w:val="28"/>
        </w:rPr>
        <w:t>Лопота</w:t>
      </w:r>
      <w:proofErr w:type="spellEnd"/>
    </w:p>
    <w:p w:rsidR="00770A15" w:rsidRPr="00F30A57" w:rsidRDefault="00770A15" w:rsidP="00C3298E">
      <w:pPr>
        <w:widowControl w:val="0"/>
        <w:tabs>
          <w:tab w:val="left" w:pos="5812"/>
        </w:tabs>
        <w:spacing w:before="0" w:line="240" w:lineRule="auto"/>
        <w:jc w:val="left"/>
        <w:rPr>
          <w:szCs w:val="28"/>
        </w:rPr>
      </w:pPr>
      <w:r w:rsidRPr="00F30A57">
        <w:rPr>
          <w:szCs w:val="28"/>
        </w:rPr>
        <w:tab/>
        <w:t>«___»_______________20</w:t>
      </w:r>
      <w:r w:rsidR="00E0537F">
        <w:rPr>
          <w:szCs w:val="28"/>
        </w:rPr>
        <w:t>19</w:t>
      </w:r>
      <w:r w:rsidRPr="00BE1AAD">
        <w:rPr>
          <w:szCs w:val="28"/>
        </w:rPr>
        <w:t xml:space="preserve"> </w:t>
      </w:r>
      <w:r w:rsidRPr="00F30A57">
        <w:rPr>
          <w:szCs w:val="28"/>
        </w:rPr>
        <w:t>г.</w:t>
      </w:r>
    </w:p>
    <w:p w:rsidR="00770A15" w:rsidRPr="00F30A57" w:rsidRDefault="00770A15" w:rsidP="00E0537F">
      <w:pPr>
        <w:widowControl w:val="0"/>
        <w:spacing w:before="0" w:after="0" w:line="240" w:lineRule="auto"/>
        <w:jc w:val="right"/>
        <w:rPr>
          <w:szCs w:val="28"/>
        </w:rPr>
      </w:pPr>
    </w:p>
    <w:p w:rsidR="00770A15" w:rsidRPr="00F30A57" w:rsidRDefault="00770A15" w:rsidP="00E0537F">
      <w:pPr>
        <w:widowControl w:val="0"/>
        <w:spacing w:before="0" w:after="0" w:line="240" w:lineRule="auto"/>
        <w:jc w:val="right"/>
        <w:rPr>
          <w:szCs w:val="28"/>
        </w:rPr>
      </w:pPr>
    </w:p>
    <w:p w:rsidR="00770A15" w:rsidRPr="00F30A57" w:rsidRDefault="00770A15" w:rsidP="00C3298E">
      <w:pPr>
        <w:widowControl w:val="0"/>
        <w:spacing w:after="0" w:line="240" w:lineRule="auto"/>
        <w:jc w:val="center"/>
        <w:rPr>
          <w:b/>
          <w:sz w:val="30"/>
          <w:szCs w:val="30"/>
        </w:rPr>
      </w:pPr>
      <w:r w:rsidRPr="00F30A57">
        <w:rPr>
          <w:b/>
          <w:sz w:val="30"/>
          <w:szCs w:val="30"/>
        </w:rPr>
        <w:t xml:space="preserve">ВЫПУСКНАЯ КВАЛИФИКАЦИОННАЯ РАБОТА </w:t>
      </w:r>
      <w:r w:rsidRPr="00770A15">
        <w:rPr>
          <w:b/>
          <w:sz w:val="30"/>
          <w:szCs w:val="30"/>
        </w:rPr>
        <w:t>МАГИСТРА</w:t>
      </w:r>
    </w:p>
    <w:p w:rsidR="00770A15" w:rsidRPr="00F30A57" w:rsidRDefault="00770A15" w:rsidP="00770A15">
      <w:pPr>
        <w:widowControl w:val="0"/>
        <w:jc w:val="center"/>
        <w:rPr>
          <w:szCs w:val="28"/>
        </w:rPr>
      </w:pPr>
    </w:p>
    <w:p w:rsidR="00770A15" w:rsidRPr="00C3298E" w:rsidRDefault="00770A15" w:rsidP="00C3298E">
      <w:pPr>
        <w:widowControl w:val="0"/>
        <w:spacing w:before="0" w:after="240"/>
        <w:jc w:val="center"/>
        <w:rPr>
          <w:rFonts w:eastAsia="Times New Roman" w:cs="Times New Roman"/>
          <w:b/>
          <w:szCs w:val="28"/>
          <w:lang w:eastAsia="ru-RU"/>
        </w:rPr>
      </w:pPr>
      <w:r w:rsidRPr="00C3298E">
        <w:rPr>
          <w:rFonts w:eastAsia="Times New Roman" w:cs="Times New Roman"/>
          <w:b/>
          <w:szCs w:val="28"/>
          <w:lang w:eastAsia="ru-RU"/>
        </w:rPr>
        <w:t>И</w:t>
      </w:r>
      <w:r w:rsidR="00F90852">
        <w:rPr>
          <w:rFonts w:eastAsia="Times New Roman" w:cs="Times New Roman"/>
          <w:b/>
          <w:szCs w:val="28"/>
          <w:lang w:eastAsia="ru-RU"/>
        </w:rPr>
        <w:t>ССЛЕДОВАНИЕ</w:t>
      </w:r>
      <w:r w:rsidRPr="00C3298E">
        <w:rPr>
          <w:rFonts w:eastAsia="Times New Roman" w:cs="Times New Roman"/>
          <w:b/>
          <w:szCs w:val="28"/>
          <w:lang w:eastAsia="ru-RU"/>
        </w:rPr>
        <w:t xml:space="preserve"> </w:t>
      </w:r>
      <w:r w:rsidR="00F90852">
        <w:rPr>
          <w:rFonts w:eastAsia="Times New Roman" w:cs="Times New Roman"/>
          <w:b/>
          <w:szCs w:val="28"/>
          <w:lang w:eastAsia="ru-RU"/>
        </w:rPr>
        <w:t>СИСТЕМЫ</w:t>
      </w:r>
      <w:r w:rsidRPr="00C3298E">
        <w:rPr>
          <w:rFonts w:eastAsia="Times New Roman" w:cs="Times New Roman"/>
          <w:b/>
          <w:szCs w:val="28"/>
          <w:lang w:eastAsia="ru-RU"/>
        </w:rPr>
        <w:t xml:space="preserve"> </w:t>
      </w:r>
      <w:r w:rsidR="00F90852">
        <w:rPr>
          <w:rFonts w:eastAsia="Times New Roman" w:cs="Times New Roman"/>
          <w:b/>
          <w:szCs w:val="28"/>
          <w:lang w:eastAsia="ru-RU"/>
        </w:rPr>
        <w:t>СОПРЯЖЕНИЯ</w:t>
      </w:r>
      <w:r w:rsidRPr="00C3298E">
        <w:rPr>
          <w:rFonts w:eastAsia="Times New Roman" w:cs="Times New Roman"/>
          <w:b/>
          <w:szCs w:val="28"/>
          <w:lang w:eastAsia="ru-RU"/>
        </w:rPr>
        <w:t xml:space="preserve"> </w:t>
      </w:r>
      <w:r w:rsidR="00F90852">
        <w:rPr>
          <w:rFonts w:eastAsia="Times New Roman" w:cs="Times New Roman"/>
          <w:b/>
          <w:szCs w:val="28"/>
          <w:lang w:eastAsia="ru-RU"/>
        </w:rPr>
        <w:t>СИЛОВОГО</w:t>
      </w:r>
      <w:r w:rsidRPr="00C3298E">
        <w:rPr>
          <w:rFonts w:eastAsia="Times New Roman" w:cs="Times New Roman"/>
          <w:b/>
          <w:szCs w:val="28"/>
          <w:lang w:eastAsia="ru-RU"/>
        </w:rPr>
        <w:t xml:space="preserve"> </w:t>
      </w:r>
      <w:r w:rsidR="00F90852">
        <w:rPr>
          <w:rFonts w:eastAsia="Times New Roman" w:cs="Times New Roman"/>
          <w:b/>
          <w:szCs w:val="28"/>
          <w:lang w:eastAsia="ru-RU"/>
        </w:rPr>
        <w:t>МНОГОФУНКЦИОНАЛЬНОГО</w:t>
      </w:r>
      <w:r w:rsidRPr="00C3298E">
        <w:rPr>
          <w:rFonts w:eastAsia="Times New Roman" w:cs="Times New Roman"/>
          <w:b/>
          <w:szCs w:val="28"/>
          <w:lang w:eastAsia="ru-RU"/>
        </w:rPr>
        <w:t xml:space="preserve"> </w:t>
      </w:r>
      <w:r w:rsidR="00F90852">
        <w:rPr>
          <w:rFonts w:eastAsia="Times New Roman" w:cs="Times New Roman"/>
          <w:b/>
          <w:szCs w:val="28"/>
          <w:lang w:eastAsia="ru-RU"/>
        </w:rPr>
        <w:t>ТРЕНАЖЕРА</w:t>
      </w:r>
      <w:r w:rsidRPr="00C3298E">
        <w:rPr>
          <w:rFonts w:eastAsia="Times New Roman" w:cs="Times New Roman"/>
          <w:b/>
          <w:szCs w:val="28"/>
          <w:lang w:eastAsia="ru-RU"/>
        </w:rPr>
        <w:t xml:space="preserve"> </w:t>
      </w:r>
      <w:r w:rsidR="00F90852">
        <w:rPr>
          <w:rFonts w:eastAsia="Times New Roman" w:cs="Times New Roman"/>
          <w:b/>
          <w:szCs w:val="28"/>
          <w:lang w:eastAsia="ru-RU"/>
        </w:rPr>
        <w:t>С</w:t>
      </w:r>
      <w:r w:rsidRPr="00C3298E">
        <w:rPr>
          <w:rFonts w:eastAsia="Times New Roman" w:cs="Times New Roman"/>
          <w:b/>
          <w:szCs w:val="28"/>
          <w:lang w:eastAsia="ru-RU"/>
        </w:rPr>
        <w:t xml:space="preserve"> </w:t>
      </w:r>
      <w:r w:rsidR="00F90852">
        <w:rPr>
          <w:rFonts w:eastAsia="Times New Roman" w:cs="Times New Roman"/>
          <w:b/>
          <w:szCs w:val="28"/>
          <w:lang w:eastAsia="ru-RU"/>
        </w:rPr>
        <w:t>БОРТОВОЙ</w:t>
      </w:r>
      <w:r w:rsidRPr="00C3298E">
        <w:rPr>
          <w:rFonts w:eastAsia="Times New Roman" w:cs="Times New Roman"/>
          <w:b/>
          <w:szCs w:val="28"/>
          <w:lang w:eastAsia="ru-RU"/>
        </w:rPr>
        <w:t xml:space="preserve"> </w:t>
      </w:r>
      <w:r w:rsidR="00F90852">
        <w:rPr>
          <w:rFonts w:eastAsia="Times New Roman" w:cs="Times New Roman"/>
          <w:b/>
          <w:szCs w:val="28"/>
          <w:lang w:eastAsia="ru-RU"/>
        </w:rPr>
        <w:t>СЕТЬЮ</w:t>
      </w:r>
      <w:r w:rsidRPr="00C3298E">
        <w:rPr>
          <w:rFonts w:eastAsia="Times New Roman" w:cs="Times New Roman"/>
          <w:b/>
          <w:szCs w:val="28"/>
          <w:lang w:eastAsia="ru-RU"/>
        </w:rPr>
        <w:t xml:space="preserve"> </w:t>
      </w:r>
      <w:r w:rsidR="00F90852">
        <w:rPr>
          <w:rFonts w:eastAsia="Times New Roman" w:cs="Times New Roman"/>
          <w:b/>
          <w:szCs w:val="28"/>
          <w:lang w:eastAsia="ru-RU"/>
        </w:rPr>
        <w:t>ПИТАНИЯ</w:t>
      </w:r>
      <w:r w:rsidRPr="00C3298E">
        <w:rPr>
          <w:rFonts w:eastAsia="Times New Roman" w:cs="Times New Roman"/>
          <w:b/>
          <w:szCs w:val="28"/>
          <w:lang w:eastAsia="ru-RU"/>
        </w:rPr>
        <w:t xml:space="preserve"> </w:t>
      </w:r>
      <w:r w:rsidR="00C3298E">
        <w:rPr>
          <w:rFonts w:eastAsia="Times New Roman" w:cs="Times New Roman"/>
          <w:b/>
          <w:szCs w:val="28"/>
          <w:lang w:eastAsia="ru-RU"/>
        </w:rPr>
        <w:t>РС</w:t>
      </w:r>
      <w:r w:rsidRPr="00C3298E">
        <w:rPr>
          <w:rFonts w:eastAsia="Times New Roman" w:cs="Times New Roman"/>
          <w:b/>
          <w:szCs w:val="28"/>
          <w:lang w:eastAsia="ru-RU"/>
        </w:rPr>
        <w:t xml:space="preserve"> МКС</w:t>
      </w:r>
    </w:p>
    <w:p w:rsidR="00770A15" w:rsidRDefault="00770A15" w:rsidP="00770A15">
      <w:pPr>
        <w:widowControl w:val="0"/>
        <w:spacing w:before="0" w:after="0" w:line="240" w:lineRule="auto"/>
        <w:jc w:val="center"/>
        <w:rPr>
          <w:szCs w:val="28"/>
        </w:rPr>
      </w:pPr>
      <w:r w:rsidRPr="00F30A57">
        <w:rPr>
          <w:szCs w:val="28"/>
        </w:rPr>
        <w:t xml:space="preserve">по </w:t>
      </w:r>
      <w:r w:rsidRPr="00770A15">
        <w:rPr>
          <w:szCs w:val="28"/>
        </w:rPr>
        <w:t>направлению</w:t>
      </w:r>
      <w:r w:rsidR="00F90852">
        <w:rPr>
          <w:szCs w:val="28"/>
        </w:rPr>
        <w:t xml:space="preserve"> подготовки магистров</w:t>
      </w:r>
      <w:r>
        <w:rPr>
          <w:sz w:val="30"/>
          <w:szCs w:val="30"/>
        </w:rPr>
        <w:t xml:space="preserve"> 15.0</w:t>
      </w:r>
      <w:r w:rsidR="00E0537F">
        <w:rPr>
          <w:sz w:val="30"/>
          <w:szCs w:val="30"/>
        </w:rPr>
        <w:t>4</w:t>
      </w:r>
      <w:r>
        <w:rPr>
          <w:sz w:val="30"/>
          <w:szCs w:val="30"/>
        </w:rPr>
        <w:t>.06</w:t>
      </w:r>
      <w:r w:rsidRPr="00E271FF">
        <w:rPr>
          <w:szCs w:val="28"/>
        </w:rPr>
        <w:t xml:space="preserve"> </w:t>
      </w:r>
      <w:r>
        <w:rPr>
          <w:szCs w:val="28"/>
        </w:rPr>
        <w:t>Мехатроника и робототехника</w:t>
      </w:r>
    </w:p>
    <w:p w:rsidR="00770A15" w:rsidRDefault="00770A15" w:rsidP="00770A15">
      <w:pPr>
        <w:widowControl w:val="0"/>
        <w:spacing w:before="0" w:after="0" w:line="240" w:lineRule="auto"/>
        <w:jc w:val="center"/>
        <w:rPr>
          <w:szCs w:val="28"/>
        </w:rPr>
      </w:pPr>
      <w:r>
        <w:rPr>
          <w:szCs w:val="28"/>
        </w:rPr>
        <w:t>по образовательной программе</w:t>
      </w:r>
    </w:p>
    <w:p w:rsidR="00770A15" w:rsidRPr="00F30A57" w:rsidRDefault="00770A15" w:rsidP="00C3298E">
      <w:pPr>
        <w:widowControl w:val="0"/>
        <w:spacing w:before="0" w:after="0" w:line="240" w:lineRule="auto"/>
        <w:jc w:val="center"/>
        <w:rPr>
          <w:szCs w:val="28"/>
        </w:rPr>
      </w:pPr>
      <w:r>
        <w:rPr>
          <w:szCs w:val="28"/>
        </w:rPr>
        <w:t>15.0</w:t>
      </w:r>
      <w:r w:rsidR="00E0537F">
        <w:rPr>
          <w:szCs w:val="28"/>
        </w:rPr>
        <w:t>4</w:t>
      </w:r>
      <w:r>
        <w:rPr>
          <w:szCs w:val="28"/>
        </w:rPr>
        <w:t xml:space="preserve">.06_04 </w:t>
      </w:r>
      <w:r w:rsidR="00E0537F">
        <w:rPr>
          <w:szCs w:val="28"/>
        </w:rPr>
        <w:t>Робототехника</w:t>
      </w:r>
    </w:p>
    <w:p w:rsidR="00770A15" w:rsidRPr="00F30A57" w:rsidRDefault="00770A15" w:rsidP="00C3298E">
      <w:pPr>
        <w:widowControl w:val="0"/>
        <w:spacing w:before="0" w:after="0" w:line="240" w:lineRule="auto"/>
        <w:rPr>
          <w:szCs w:val="28"/>
        </w:rPr>
      </w:pPr>
    </w:p>
    <w:p w:rsidR="00770A15" w:rsidRPr="00F30A57" w:rsidRDefault="00770A15" w:rsidP="00C3298E">
      <w:pPr>
        <w:widowControl w:val="0"/>
        <w:spacing w:before="0" w:after="0" w:line="240" w:lineRule="auto"/>
        <w:jc w:val="left"/>
        <w:rPr>
          <w:szCs w:val="28"/>
        </w:rPr>
      </w:pPr>
      <w:r w:rsidRPr="00F30A57">
        <w:rPr>
          <w:szCs w:val="28"/>
        </w:rPr>
        <w:t>Выполнил</w:t>
      </w:r>
    </w:p>
    <w:p w:rsidR="00770A15" w:rsidRPr="00F30A57" w:rsidRDefault="00770A15" w:rsidP="00C3298E">
      <w:pPr>
        <w:widowControl w:val="0"/>
        <w:tabs>
          <w:tab w:val="left" w:pos="3960"/>
          <w:tab w:val="left" w:pos="6840"/>
        </w:tabs>
        <w:spacing w:before="0" w:after="0" w:line="240" w:lineRule="auto"/>
        <w:jc w:val="left"/>
        <w:rPr>
          <w:szCs w:val="28"/>
        </w:rPr>
      </w:pPr>
      <w:r w:rsidRPr="00F30A57">
        <w:rPr>
          <w:szCs w:val="28"/>
        </w:rPr>
        <w:t>студент гр.</w:t>
      </w:r>
      <w:r>
        <w:rPr>
          <w:szCs w:val="28"/>
        </w:rPr>
        <w:t>23345/2</w:t>
      </w:r>
      <w:r w:rsidRPr="00F30A57">
        <w:rPr>
          <w:szCs w:val="28"/>
        </w:rPr>
        <w:tab/>
      </w:r>
      <w:r w:rsidR="00C3298E" w:rsidRPr="00037557">
        <w:rPr>
          <w:rFonts w:eastAsia="Times New Roman" w:cs="Times New Roman"/>
          <w:szCs w:val="28"/>
          <w:lang w:eastAsia="ru-RU"/>
        </w:rPr>
        <w:t>___________</w:t>
      </w:r>
      <w:r w:rsidRPr="00F30A57">
        <w:rPr>
          <w:szCs w:val="28"/>
        </w:rPr>
        <w:tab/>
      </w:r>
      <w:r w:rsidRPr="00770A15">
        <w:rPr>
          <w:szCs w:val="28"/>
        </w:rPr>
        <w:t>В.С. Подлесный</w:t>
      </w:r>
    </w:p>
    <w:p w:rsidR="00770A15" w:rsidRDefault="00770A15" w:rsidP="00C3298E">
      <w:pPr>
        <w:widowControl w:val="0"/>
        <w:spacing w:before="0" w:after="0" w:line="240" w:lineRule="auto"/>
        <w:jc w:val="left"/>
        <w:rPr>
          <w:szCs w:val="28"/>
        </w:rPr>
      </w:pPr>
    </w:p>
    <w:p w:rsidR="00770A15" w:rsidRPr="00E0537F" w:rsidRDefault="00770A15" w:rsidP="00C3298E">
      <w:pPr>
        <w:widowControl w:val="0"/>
        <w:spacing w:before="0" w:after="0" w:line="240" w:lineRule="auto"/>
        <w:jc w:val="left"/>
        <w:rPr>
          <w:szCs w:val="28"/>
        </w:rPr>
      </w:pPr>
      <w:r w:rsidRPr="00E0537F">
        <w:rPr>
          <w:szCs w:val="28"/>
        </w:rPr>
        <w:t>Руководитель</w:t>
      </w:r>
    </w:p>
    <w:p w:rsidR="00770A15" w:rsidRDefault="00E0537F" w:rsidP="00770A15">
      <w:pPr>
        <w:widowControl w:val="0"/>
        <w:tabs>
          <w:tab w:val="left" w:pos="3960"/>
          <w:tab w:val="left" w:pos="6840"/>
        </w:tabs>
        <w:spacing w:before="0" w:after="0" w:line="240" w:lineRule="auto"/>
        <w:jc w:val="left"/>
        <w:rPr>
          <w:szCs w:val="28"/>
        </w:rPr>
      </w:pPr>
      <w:r>
        <w:rPr>
          <w:szCs w:val="28"/>
        </w:rPr>
        <w:t xml:space="preserve">доцент кафедры </w:t>
      </w:r>
      <w:proofErr w:type="spellStart"/>
      <w:r>
        <w:rPr>
          <w:szCs w:val="28"/>
        </w:rPr>
        <w:t>МиР</w:t>
      </w:r>
      <w:proofErr w:type="spellEnd"/>
      <w:r>
        <w:rPr>
          <w:szCs w:val="28"/>
        </w:rPr>
        <w:t>, к.т.н.</w:t>
      </w:r>
      <w:r w:rsidR="00770A15" w:rsidRPr="00F30A57">
        <w:rPr>
          <w:szCs w:val="28"/>
        </w:rPr>
        <w:tab/>
      </w:r>
      <w:r w:rsidR="00C3298E" w:rsidRPr="00037557">
        <w:rPr>
          <w:rFonts w:eastAsia="Times New Roman" w:cs="Times New Roman"/>
          <w:szCs w:val="28"/>
          <w:lang w:eastAsia="ru-RU"/>
        </w:rPr>
        <w:t>___________</w:t>
      </w:r>
      <w:r w:rsidR="00770A15" w:rsidRPr="00F30A57">
        <w:rPr>
          <w:szCs w:val="28"/>
        </w:rPr>
        <w:tab/>
      </w:r>
      <w:r w:rsidRPr="00E0537F">
        <w:rPr>
          <w:szCs w:val="28"/>
        </w:rPr>
        <w:t>В</w:t>
      </w:r>
      <w:r w:rsidR="00770A15" w:rsidRPr="00E0537F">
        <w:rPr>
          <w:szCs w:val="28"/>
        </w:rPr>
        <w:t>.</w:t>
      </w:r>
      <w:r w:rsidRPr="00E0537F">
        <w:rPr>
          <w:szCs w:val="28"/>
        </w:rPr>
        <w:t>Н</w:t>
      </w:r>
      <w:r w:rsidR="00770A15" w:rsidRPr="00E0537F">
        <w:rPr>
          <w:szCs w:val="28"/>
        </w:rPr>
        <w:t>. </w:t>
      </w:r>
      <w:r w:rsidRPr="00E0537F">
        <w:rPr>
          <w:szCs w:val="28"/>
        </w:rPr>
        <w:t>Уланов</w:t>
      </w:r>
    </w:p>
    <w:p w:rsidR="00C3298E" w:rsidRDefault="00C3298E" w:rsidP="00770A15">
      <w:pPr>
        <w:widowControl w:val="0"/>
        <w:tabs>
          <w:tab w:val="left" w:pos="3960"/>
          <w:tab w:val="left" w:pos="6840"/>
        </w:tabs>
        <w:spacing w:before="0" w:after="0" w:line="240" w:lineRule="auto"/>
        <w:jc w:val="left"/>
        <w:rPr>
          <w:szCs w:val="28"/>
        </w:rPr>
      </w:pPr>
    </w:p>
    <w:p w:rsidR="00C3298E" w:rsidRDefault="00C3298E" w:rsidP="00C3298E">
      <w:pPr>
        <w:widowControl w:val="0"/>
        <w:tabs>
          <w:tab w:val="left" w:pos="3960"/>
          <w:tab w:val="left" w:pos="6840"/>
        </w:tabs>
        <w:overflowPunct w:val="0"/>
        <w:autoSpaceDE w:val="0"/>
        <w:autoSpaceDN w:val="0"/>
        <w:adjustRightInd w:val="0"/>
        <w:spacing w:before="0" w:after="0" w:line="240" w:lineRule="auto"/>
        <w:textAlignment w:val="baseline"/>
        <w:rPr>
          <w:rFonts w:eastAsia="Times New Roman" w:cs="Times New Roman"/>
          <w:szCs w:val="28"/>
          <w:lang w:eastAsia="ru-RU"/>
        </w:rPr>
      </w:pPr>
      <w:r w:rsidRPr="00037557">
        <w:rPr>
          <w:rFonts w:eastAsia="Times New Roman" w:cs="Times New Roman"/>
          <w:szCs w:val="28"/>
          <w:lang w:eastAsia="ru-RU"/>
        </w:rPr>
        <w:t>Научный консультант</w:t>
      </w:r>
      <w:r w:rsidRPr="00037557">
        <w:rPr>
          <w:rFonts w:eastAsia="Times New Roman" w:cs="Times New Roman"/>
          <w:szCs w:val="28"/>
          <w:lang w:eastAsia="ru-RU"/>
        </w:rPr>
        <w:tab/>
        <w:t>___________</w:t>
      </w:r>
      <w:r w:rsidRPr="00037557">
        <w:rPr>
          <w:rFonts w:eastAsia="Times New Roman" w:cs="Times New Roman"/>
          <w:szCs w:val="28"/>
          <w:lang w:eastAsia="ru-RU"/>
        </w:rPr>
        <w:tab/>
        <w:t>А.</w:t>
      </w:r>
      <w:r>
        <w:rPr>
          <w:rFonts w:eastAsia="Times New Roman" w:cs="Times New Roman"/>
          <w:szCs w:val="28"/>
          <w:lang w:eastAsia="ru-RU"/>
        </w:rPr>
        <w:t>Н</w:t>
      </w:r>
      <w:r w:rsidRPr="00037557">
        <w:rPr>
          <w:rFonts w:eastAsia="Times New Roman" w:cs="Times New Roman"/>
          <w:szCs w:val="28"/>
          <w:lang w:eastAsia="ru-RU"/>
        </w:rPr>
        <w:t xml:space="preserve">. </w:t>
      </w:r>
      <w:r>
        <w:rPr>
          <w:rFonts w:eastAsia="Times New Roman" w:cs="Times New Roman"/>
          <w:szCs w:val="28"/>
          <w:lang w:eastAsia="ru-RU"/>
        </w:rPr>
        <w:t>Юсупов</w:t>
      </w:r>
    </w:p>
    <w:p w:rsidR="00C3298E" w:rsidRDefault="00C3298E" w:rsidP="00C3298E">
      <w:pPr>
        <w:widowControl w:val="0"/>
        <w:tabs>
          <w:tab w:val="left" w:pos="3960"/>
          <w:tab w:val="left" w:pos="6840"/>
        </w:tabs>
        <w:overflowPunct w:val="0"/>
        <w:autoSpaceDE w:val="0"/>
        <w:autoSpaceDN w:val="0"/>
        <w:adjustRightInd w:val="0"/>
        <w:spacing w:before="0" w:after="0" w:line="240" w:lineRule="auto"/>
        <w:textAlignment w:val="baseline"/>
        <w:rPr>
          <w:rFonts w:eastAsia="Times New Roman" w:cs="Times New Roman"/>
          <w:szCs w:val="28"/>
          <w:lang w:eastAsia="ru-RU"/>
        </w:rPr>
      </w:pPr>
    </w:p>
    <w:p w:rsidR="00F90852" w:rsidRPr="00C3298E" w:rsidRDefault="00F90852" w:rsidP="00C3298E">
      <w:pPr>
        <w:widowControl w:val="0"/>
        <w:tabs>
          <w:tab w:val="left" w:pos="3960"/>
          <w:tab w:val="left" w:pos="6840"/>
        </w:tabs>
        <w:overflowPunct w:val="0"/>
        <w:autoSpaceDE w:val="0"/>
        <w:autoSpaceDN w:val="0"/>
        <w:adjustRightInd w:val="0"/>
        <w:spacing w:before="0" w:after="0" w:line="240" w:lineRule="auto"/>
        <w:textAlignment w:val="baseline"/>
        <w:rPr>
          <w:rFonts w:eastAsia="Times New Roman" w:cs="Times New Roman"/>
          <w:szCs w:val="28"/>
          <w:lang w:eastAsia="ru-RU"/>
        </w:rPr>
      </w:pPr>
    </w:p>
    <w:p w:rsidR="00770A15" w:rsidRPr="00E0537F" w:rsidRDefault="00770A15" w:rsidP="00C3298E">
      <w:pPr>
        <w:widowControl w:val="0"/>
        <w:spacing w:before="0" w:after="0" w:line="240" w:lineRule="auto"/>
        <w:jc w:val="left"/>
        <w:rPr>
          <w:szCs w:val="28"/>
        </w:rPr>
      </w:pPr>
      <w:r w:rsidRPr="00E0537F">
        <w:rPr>
          <w:szCs w:val="28"/>
        </w:rPr>
        <w:t>Консультант</w:t>
      </w:r>
    </w:p>
    <w:p w:rsidR="00770A15" w:rsidRDefault="00770A15" w:rsidP="00F90852">
      <w:pPr>
        <w:widowControl w:val="0"/>
        <w:tabs>
          <w:tab w:val="left" w:pos="3960"/>
          <w:tab w:val="left" w:pos="6840"/>
        </w:tabs>
        <w:spacing w:before="0" w:after="0" w:line="240" w:lineRule="auto"/>
        <w:jc w:val="left"/>
        <w:rPr>
          <w:szCs w:val="28"/>
        </w:rPr>
      </w:pPr>
      <w:r w:rsidRPr="00E0537F">
        <w:rPr>
          <w:szCs w:val="28"/>
        </w:rPr>
        <w:t xml:space="preserve">по </w:t>
      </w:r>
      <w:proofErr w:type="spellStart"/>
      <w:r w:rsidRPr="00E0537F">
        <w:rPr>
          <w:szCs w:val="28"/>
        </w:rPr>
        <w:t>нормоконтролю</w:t>
      </w:r>
      <w:proofErr w:type="spellEnd"/>
      <w:r w:rsidRPr="001F4FE8">
        <w:rPr>
          <w:szCs w:val="28"/>
        </w:rPr>
        <w:tab/>
      </w:r>
      <w:r w:rsidR="00C3298E" w:rsidRPr="00037557">
        <w:rPr>
          <w:rFonts w:eastAsia="Times New Roman" w:cs="Times New Roman"/>
          <w:szCs w:val="28"/>
          <w:lang w:eastAsia="ru-RU"/>
        </w:rPr>
        <w:t>___________</w:t>
      </w:r>
      <w:r w:rsidRPr="001F4FE8">
        <w:rPr>
          <w:szCs w:val="28"/>
        </w:rPr>
        <w:tab/>
      </w:r>
      <w:r w:rsidR="00E0537F">
        <w:rPr>
          <w:szCs w:val="28"/>
        </w:rPr>
        <w:t>С</w:t>
      </w:r>
      <w:r w:rsidRPr="00E0537F">
        <w:rPr>
          <w:szCs w:val="28"/>
        </w:rPr>
        <w:t>.</w:t>
      </w:r>
      <w:r w:rsidR="00E0537F">
        <w:rPr>
          <w:szCs w:val="28"/>
        </w:rPr>
        <w:t>Г</w:t>
      </w:r>
      <w:r w:rsidRPr="00E0537F">
        <w:rPr>
          <w:szCs w:val="28"/>
        </w:rPr>
        <w:t>. </w:t>
      </w:r>
      <w:r w:rsidR="00E0537F">
        <w:rPr>
          <w:szCs w:val="28"/>
        </w:rPr>
        <w:t>Чупров</w:t>
      </w:r>
    </w:p>
    <w:p w:rsidR="00770A15" w:rsidRPr="006F77EC" w:rsidRDefault="00770A15" w:rsidP="00F90852">
      <w:pPr>
        <w:widowControl w:val="0"/>
        <w:spacing w:before="0" w:after="0" w:line="240" w:lineRule="auto"/>
        <w:jc w:val="left"/>
        <w:rPr>
          <w:szCs w:val="28"/>
        </w:rPr>
      </w:pPr>
    </w:p>
    <w:p w:rsidR="00F90852" w:rsidRDefault="00F90852" w:rsidP="00F90852">
      <w:pPr>
        <w:widowControl w:val="0"/>
        <w:spacing w:before="0" w:after="0" w:line="240" w:lineRule="auto"/>
        <w:jc w:val="center"/>
        <w:rPr>
          <w:szCs w:val="28"/>
        </w:rPr>
      </w:pPr>
    </w:p>
    <w:p w:rsidR="00F90852" w:rsidRDefault="00F90852" w:rsidP="00F90852">
      <w:pPr>
        <w:widowControl w:val="0"/>
        <w:spacing w:before="0" w:after="0" w:line="240" w:lineRule="auto"/>
        <w:jc w:val="center"/>
        <w:rPr>
          <w:szCs w:val="28"/>
        </w:rPr>
      </w:pPr>
    </w:p>
    <w:p w:rsidR="00F90852" w:rsidRDefault="00F90852" w:rsidP="00F90852">
      <w:pPr>
        <w:widowControl w:val="0"/>
        <w:spacing w:before="0" w:after="0" w:line="240" w:lineRule="auto"/>
        <w:jc w:val="center"/>
        <w:rPr>
          <w:szCs w:val="28"/>
        </w:rPr>
      </w:pPr>
    </w:p>
    <w:p w:rsidR="00F90852" w:rsidRDefault="00F90852" w:rsidP="00F90852">
      <w:pPr>
        <w:widowControl w:val="0"/>
        <w:spacing w:before="0" w:after="0" w:line="240" w:lineRule="auto"/>
        <w:rPr>
          <w:szCs w:val="28"/>
        </w:rPr>
      </w:pPr>
    </w:p>
    <w:p w:rsidR="00F90852" w:rsidRDefault="00F90852" w:rsidP="00F90852">
      <w:pPr>
        <w:widowControl w:val="0"/>
        <w:spacing w:before="0" w:after="0" w:line="240" w:lineRule="auto"/>
        <w:jc w:val="center"/>
        <w:rPr>
          <w:szCs w:val="28"/>
        </w:rPr>
      </w:pPr>
    </w:p>
    <w:p w:rsidR="00770A15" w:rsidRPr="006F77EC" w:rsidRDefault="00770A15" w:rsidP="00F90852">
      <w:pPr>
        <w:widowControl w:val="0"/>
        <w:spacing w:before="0" w:after="0" w:line="240" w:lineRule="auto"/>
        <w:jc w:val="center"/>
        <w:rPr>
          <w:szCs w:val="28"/>
        </w:rPr>
      </w:pPr>
      <w:r w:rsidRPr="006F77EC">
        <w:rPr>
          <w:szCs w:val="28"/>
        </w:rPr>
        <w:t>Санкт-Петербург</w:t>
      </w:r>
    </w:p>
    <w:p w:rsidR="00D43E80" w:rsidRDefault="00770A15" w:rsidP="00D43E80">
      <w:pPr>
        <w:widowControl w:val="0"/>
        <w:jc w:val="center"/>
        <w:rPr>
          <w:rFonts w:eastAsia="Times New Roman" w:cs="Times New Roman"/>
          <w:szCs w:val="28"/>
          <w:lang w:eastAsia="ru-RU"/>
        </w:rPr>
      </w:pPr>
      <w:r w:rsidRPr="00BB6656">
        <w:rPr>
          <w:szCs w:val="28"/>
        </w:rPr>
        <w:t>20</w:t>
      </w:r>
      <w:r w:rsidR="00E0537F">
        <w:rPr>
          <w:szCs w:val="28"/>
        </w:rPr>
        <w:t>19</w:t>
      </w:r>
      <w:bookmarkStart w:id="0" w:name="_Toc468234409"/>
    </w:p>
    <w:p w:rsidR="00F90852" w:rsidRPr="00D43E80" w:rsidRDefault="00A90563" w:rsidP="00D43E80">
      <w:pPr>
        <w:widowControl w:val="0"/>
        <w:jc w:val="center"/>
        <w:rPr>
          <w:szCs w:val="28"/>
        </w:rPr>
      </w:pPr>
      <w:r>
        <w:rPr>
          <w:rFonts w:cs="Times New Roman"/>
          <w:sz w:val="24"/>
          <w:szCs w:val="24"/>
        </w:rPr>
        <w:lastRenderedPageBreak/>
        <w:br w:type="page"/>
      </w:r>
    </w:p>
    <w:p w:rsidR="00EB40EE" w:rsidRDefault="00EB40EE" w:rsidP="00EB40EE">
      <w:pPr>
        <w:spacing w:before="0"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РЕФЕРАТ</w:t>
      </w:r>
    </w:p>
    <w:p w:rsidR="00EB40EE" w:rsidRDefault="0036447E" w:rsidP="00EB40EE">
      <w:pPr>
        <w:spacing w:before="0" w:after="0"/>
        <w:ind w:firstLine="851"/>
        <w:rPr>
          <w:snapToGrid w:val="0"/>
          <w:szCs w:val="28"/>
        </w:rPr>
      </w:pPr>
      <w:r>
        <w:rPr>
          <w:noProof/>
          <w:snapToGrid w:val="0"/>
          <w:szCs w:val="28"/>
        </w:rPr>
        <w:t>41</w:t>
      </w:r>
      <w:r w:rsidR="00EB40EE">
        <w:rPr>
          <w:noProof/>
          <w:snapToGrid w:val="0"/>
          <w:szCs w:val="28"/>
        </w:rPr>
        <w:t xml:space="preserve"> </w:t>
      </w:r>
      <w:r w:rsidR="00EB40EE" w:rsidRPr="00687E13">
        <w:rPr>
          <w:noProof/>
          <w:snapToGrid w:val="0"/>
          <w:szCs w:val="28"/>
        </w:rPr>
        <w:t xml:space="preserve">с., </w:t>
      </w:r>
      <w:r>
        <w:rPr>
          <w:noProof/>
          <w:snapToGrid w:val="0"/>
          <w:szCs w:val="28"/>
        </w:rPr>
        <w:t>24</w:t>
      </w:r>
      <w:r w:rsidR="00EB40EE">
        <w:rPr>
          <w:noProof/>
          <w:snapToGrid w:val="0"/>
          <w:szCs w:val="28"/>
        </w:rPr>
        <w:t xml:space="preserve"> </w:t>
      </w:r>
      <w:r w:rsidR="00EB40EE" w:rsidRPr="00687E13">
        <w:rPr>
          <w:noProof/>
          <w:snapToGrid w:val="0"/>
          <w:szCs w:val="28"/>
        </w:rPr>
        <w:t xml:space="preserve">рис., </w:t>
      </w:r>
      <w:r>
        <w:rPr>
          <w:noProof/>
          <w:snapToGrid w:val="0"/>
          <w:szCs w:val="28"/>
        </w:rPr>
        <w:t>3</w:t>
      </w:r>
      <w:r w:rsidR="00EB40EE">
        <w:rPr>
          <w:noProof/>
          <w:snapToGrid w:val="0"/>
          <w:szCs w:val="28"/>
        </w:rPr>
        <w:t xml:space="preserve"> табл</w:t>
      </w:r>
      <w:r w:rsidR="00EB40EE" w:rsidRPr="00687E13">
        <w:rPr>
          <w:snapToGrid w:val="0"/>
          <w:szCs w:val="28"/>
        </w:rPr>
        <w:t>.</w:t>
      </w:r>
      <w:r w:rsidR="00704F83">
        <w:rPr>
          <w:snapToGrid w:val="0"/>
          <w:szCs w:val="28"/>
        </w:rPr>
        <w:t>,</w:t>
      </w:r>
      <w:r w:rsidR="002E241A">
        <w:rPr>
          <w:snapToGrid w:val="0"/>
          <w:szCs w:val="28"/>
        </w:rPr>
        <w:t xml:space="preserve"> 11 источников</w:t>
      </w:r>
      <w:r w:rsidR="00704F83">
        <w:rPr>
          <w:snapToGrid w:val="0"/>
          <w:szCs w:val="28"/>
        </w:rPr>
        <w:t>.</w:t>
      </w:r>
    </w:p>
    <w:p w:rsidR="00DD1636" w:rsidRPr="00EB40EE" w:rsidRDefault="006151CA" w:rsidP="002E241A">
      <w:pPr>
        <w:spacing w:before="0" w:after="0"/>
        <w:rPr>
          <w:snapToGrid w:val="0"/>
          <w:szCs w:val="28"/>
        </w:rPr>
      </w:pPr>
      <w:r>
        <w:rPr>
          <w:snapToGrid w:val="0"/>
          <w:szCs w:val="28"/>
        </w:rPr>
        <w:t>СИСТЕМА СОПРЯЖЕНИЯ</w:t>
      </w:r>
      <w:r w:rsidR="00DD1636">
        <w:rPr>
          <w:snapToGrid w:val="0"/>
          <w:szCs w:val="28"/>
        </w:rPr>
        <w:t xml:space="preserve">, </w:t>
      </w:r>
      <w:r>
        <w:rPr>
          <w:snapToGrid w:val="0"/>
          <w:szCs w:val="28"/>
        </w:rPr>
        <w:t>СИЛОВОЙ МНОГОФУНКЦИОНАЛЬНЫЙ ТРЕНАЖЕР</w:t>
      </w:r>
      <w:r w:rsidR="00DD1636">
        <w:rPr>
          <w:snapToGrid w:val="0"/>
          <w:szCs w:val="28"/>
        </w:rPr>
        <w:t xml:space="preserve">, </w:t>
      </w:r>
      <w:r>
        <w:rPr>
          <w:snapToGrid w:val="0"/>
          <w:szCs w:val="28"/>
        </w:rPr>
        <w:t>БОРТОВАЯ СЕТЬ ПИТАНИЯ</w:t>
      </w:r>
      <w:r w:rsidR="00CA0E42">
        <w:rPr>
          <w:snapToGrid w:val="0"/>
          <w:szCs w:val="28"/>
        </w:rPr>
        <w:t>, РС МКС</w:t>
      </w:r>
      <w:r w:rsidR="00EF16B6">
        <w:rPr>
          <w:snapToGrid w:val="0"/>
          <w:szCs w:val="28"/>
        </w:rPr>
        <w:t>, ЭЛЕКТРОМАГНИТНАЯ СОВМЕСТИМОСТЬ</w:t>
      </w:r>
      <w:r w:rsidR="00704F83">
        <w:rPr>
          <w:snapToGrid w:val="0"/>
          <w:szCs w:val="28"/>
        </w:rPr>
        <w:t>.</w:t>
      </w:r>
    </w:p>
    <w:p w:rsidR="00DD1636" w:rsidRDefault="00EB40EE" w:rsidP="00DD1636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Объект исследования </w:t>
      </w:r>
      <w:r w:rsidR="00DD1636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6151CA">
        <w:rPr>
          <w:rFonts w:cs="Times New Roman"/>
          <w:szCs w:val="28"/>
        </w:rPr>
        <w:t>система сопряжения силового многофункционального тренажера</w:t>
      </w:r>
      <w:r w:rsidR="00152C40">
        <w:rPr>
          <w:rFonts w:cs="Times New Roman"/>
          <w:szCs w:val="28"/>
        </w:rPr>
        <w:t xml:space="preserve"> с бортовой сетью РС МКС</w:t>
      </w:r>
      <w:r w:rsidRPr="006870BF">
        <w:rPr>
          <w:rFonts w:cs="Times New Roman"/>
          <w:szCs w:val="28"/>
        </w:rPr>
        <w:t>.</w:t>
      </w:r>
    </w:p>
    <w:p w:rsidR="006151CA" w:rsidRDefault="006151CA" w:rsidP="00DD1636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Предмет исследования – влияние</w:t>
      </w:r>
      <w:r w:rsidR="00CC03F4">
        <w:rPr>
          <w:rFonts w:cs="Times New Roman"/>
          <w:szCs w:val="28"/>
        </w:rPr>
        <w:t xml:space="preserve"> системы</w:t>
      </w:r>
      <w:r w:rsidR="00EF16B6">
        <w:rPr>
          <w:rFonts w:cs="Times New Roman"/>
          <w:szCs w:val="28"/>
        </w:rPr>
        <w:t xml:space="preserve"> </w:t>
      </w:r>
      <w:r w:rsidR="00FA678D">
        <w:rPr>
          <w:rFonts w:cs="Times New Roman"/>
          <w:szCs w:val="28"/>
        </w:rPr>
        <w:t>питания</w:t>
      </w:r>
      <w:r w:rsidR="00EF16B6">
        <w:rPr>
          <w:rFonts w:cs="Times New Roman"/>
          <w:szCs w:val="28"/>
        </w:rPr>
        <w:t xml:space="preserve"> тренажера</w:t>
      </w:r>
      <w:r w:rsidR="00FA678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на качество отработки режимов работы</w:t>
      </w:r>
      <w:r w:rsidR="00EF16B6">
        <w:rPr>
          <w:rFonts w:cs="Times New Roman"/>
          <w:szCs w:val="28"/>
        </w:rPr>
        <w:t xml:space="preserve"> и на бортовую сеть РС МКС</w:t>
      </w:r>
      <w:r>
        <w:rPr>
          <w:rFonts w:cs="Times New Roman"/>
          <w:szCs w:val="28"/>
        </w:rPr>
        <w:t>.</w:t>
      </w:r>
    </w:p>
    <w:p w:rsidR="00EB40EE" w:rsidRPr="006870BF" w:rsidRDefault="00EB40EE" w:rsidP="00DD1636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Цель</w:t>
      </w:r>
      <w:r w:rsidRPr="006870BF">
        <w:rPr>
          <w:rFonts w:cs="Times New Roman"/>
          <w:szCs w:val="28"/>
        </w:rPr>
        <w:t xml:space="preserve"> работы</w:t>
      </w:r>
      <w:r w:rsidR="00DD1636">
        <w:rPr>
          <w:rFonts w:cs="Times New Roman"/>
          <w:szCs w:val="28"/>
        </w:rPr>
        <w:t xml:space="preserve"> – </w:t>
      </w:r>
      <w:r w:rsidR="009A29D8">
        <w:rPr>
          <w:rFonts w:cs="Times New Roman"/>
          <w:szCs w:val="28"/>
        </w:rPr>
        <w:t>определить эффективность спроектированной</w:t>
      </w:r>
      <w:r w:rsidR="006151CA">
        <w:rPr>
          <w:rFonts w:cs="Times New Roman"/>
          <w:szCs w:val="28"/>
        </w:rPr>
        <w:t xml:space="preserve"> системы сопряжения силового многофункционального тренажера с бортовой сетью питания</w:t>
      </w:r>
      <w:r w:rsidR="00241E90">
        <w:rPr>
          <w:rFonts w:cs="Times New Roman"/>
          <w:szCs w:val="28"/>
        </w:rPr>
        <w:t xml:space="preserve"> РС</w:t>
      </w:r>
      <w:r w:rsidR="006151CA">
        <w:rPr>
          <w:rFonts w:cs="Times New Roman"/>
          <w:szCs w:val="28"/>
        </w:rPr>
        <w:t xml:space="preserve"> МКС</w:t>
      </w:r>
      <w:r w:rsidRPr="006870BF">
        <w:rPr>
          <w:rFonts w:cs="Times New Roman"/>
          <w:szCs w:val="28"/>
        </w:rPr>
        <w:t xml:space="preserve">. </w:t>
      </w:r>
    </w:p>
    <w:p w:rsidR="00EF16B6" w:rsidRDefault="00EF16B6" w:rsidP="00EF16B6">
      <w:pPr>
        <w:pStyle w:val="a6"/>
        <w:tabs>
          <w:tab w:val="left" w:pos="1134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Работа </w:t>
      </w:r>
      <w:r w:rsidRPr="006870BF">
        <w:rPr>
          <w:rFonts w:cs="Times New Roman"/>
          <w:szCs w:val="28"/>
        </w:rPr>
        <w:t>проводится с применением следующих методов исследования:</w:t>
      </w:r>
    </w:p>
    <w:p w:rsidR="00EF16B6" w:rsidRDefault="00EF16B6" w:rsidP="00EF16B6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6870BF">
        <w:rPr>
          <w:rFonts w:cs="Times New Roman"/>
          <w:szCs w:val="28"/>
        </w:rPr>
        <w:t>метод информационного поиска и систематизации данных;</w:t>
      </w:r>
    </w:p>
    <w:p w:rsidR="00EF16B6" w:rsidRDefault="00EF16B6" w:rsidP="00EF16B6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метод компьютерного моделирования;</w:t>
      </w:r>
    </w:p>
    <w:p w:rsidR="00EF16B6" w:rsidRPr="00EF16B6" w:rsidRDefault="00EF16B6" w:rsidP="00EF16B6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6870BF">
        <w:rPr>
          <w:rFonts w:cs="Times New Roman"/>
          <w:szCs w:val="28"/>
        </w:rPr>
        <w:t>метод</w:t>
      </w:r>
      <w:r>
        <w:rPr>
          <w:rFonts w:cs="Times New Roman"/>
          <w:szCs w:val="28"/>
        </w:rPr>
        <w:t xml:space="preserve"> экспериментальных исследований.</w:t>
      </w:r>
    </w:p>
    <w:p w:rsidR="00813995" w:rsidRPr="00813995" w:rsidRDefault="00EF16B6" w:rsidP="00813995">
      <w:pPr>
        <w:pStyle w:val="a6"/>
        <w:tabs>
          <w:tab w:val="left" w:pos="1134"/>
        </w:tabs>
        <w:spacing w:before="0" w:after="0"/>
        <w:ind w:left="0" w:firstLine="851"/>
        <w:rPr>
          <w:rFonts w:cs="Times New Roman"/>
          <w:szCs w:val="28"/>
        </w:rPr>
      </w:pPr>
      <w:r w:rsidRPr="00A00333">
        <w:t>Задачи</w:t>
      </w:r>
      <w:r>
        <w:t>, решаемые в рамках данной работы</w:t>
      </w:r>
      <w:r w:rsidR="00EB40EE" w:rsidRPr="006870BF">
        <w:rPr>
          <w:rFonts w:cs="Times New Roman"/>
          <w:szCs w:val="28"/>
        </w:rPr>
        <w:t>:</w:t>
      </w:r>
    </w:p>
    <w:p w:rsidR="00FD5499" w:rsidRPr="00FD5499" w:rsidRDefault="006151CA" w:rsidP="002B0569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проведение аналитического обзора существующих решений по достижению совместимости систем в цепях питания</w:t>
      </w:r>
      <w:r w:rsidR="00FD5499">
        <w:rPr>
          <w:rFonts w:cs="Times New Roman"/>
          <w:szCs w:val="28"/>
        </w:rPr>
        <w:t>;</w:t>
      </w:r>
    </w:p>
    <w:p w:rsidR="00813995" w:rsidRPr="00813995" w:rsidRDefault="006151CA" w:rsidP="002B0569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eastAsia="Calibri" w:cs="Times New Roman"/>
          <w:color w:val="000000"/>
          <w:szCs w:val="28"/>
        </w:rPr>
        <w:t>описание объекта исследования</w:t>
      </w:r>
      <w:r w:rsidR="00813995">
        <w:rPr>
          <w:rFonts w:eastAsia="Calibri" w:cs="Times New Roman"/>
          <w:color w:val="000000"/>
          <w:szCs w:val="28"/>
        </w:rPr>
        <w:t>;</w:t>
      </w:r>
    </w:p>
    <w:p w:rsidR="00C94B70" w:rsidRDefault="006151CA" w:rsidP="002B0569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разработка программы исследований и технических требований</w:t>
      </w:r>
      <w:r w:rsidR="00C94B70" w:rsidRPr="006870BF">
        <w:rPr>
          <w:rFonts w:cs="Times New Roman"/>
          <w:szCs w:val="28"/>
        </w:rPr>
        <w:t>;</w:t>
      </w:r>
    </w:p>
    <w:p w:rsidR="00C711A1" w:rsidRPr="00C711A1" w:rsidRDefault="00C711A1" w:rsidP="00C711A1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CA0E42">
        <w:rPr>
          <w:rFonts w:cs="Times New Roman"/>
          <w:szCs w:val="28"/>
        </w:rPr>
        <w:t xml:space="preserve">исследование </w:t>
      </w:r>
      <w:r>
        <w:rPr>
          <w:rFonts w:cs="Times New Roman"/>
        </w:rPr>
        <w:t>магнитостатических свойств электродвигателя в программе компьютерного моделирования</w:t>
      </w:r>
      <w:r>
        <w:rPr>
          <w:rFonts w:cs="Times New Roman"/>
          <w:szCs w:val="28"/>
        </w:rPr>
        <w:t>;</w:t>
      </w:r>
    </w:p>
    <w:p w:rsidR="00FA678D" w:rsidRDefault="00CA0E42" w:rsidP="002B0569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CA0E42">
        <w:rPr>
          <w:rFonts w:cs="Times New Roman"/>
          <w:szCs w:val="28"/>
        </w:rPr>
        <w:t>исследование электромагнитной совместимости и целостности питания</w:t>
      </w:r>
      <w:r w:rsidR="00C711A1">
        <w:rPr>
          <w:rFonts w:cs="Times New Roman"/>
          <w:szCs w:val="28"/>
        </w:rPr>
        <w:t xml:space="preserve"> </w:t>
      </w:r>
      <w:r w:rsidR="00C711A1">
        <w:rPr>
          <w:rFonts w:cs="Times New Roman"/>
        </w:rPr>
        <w:t xml:space="preserve">печатных плат </w:t>
      </w:r>
      <w:r w:rsidRPr="00CA0E42">
        <w:rPr>
          <w:rFonts w:cs="Times New Roman"/>
          <w:szCs w:val="28"/>
        </w:rPr>
        <w:t>в программе компьютерного моделирования</w:t>
      </w:r>
      <w:r w:rsidR="00FA678D">
        <w:rPr>
          <w:rFonts w:cs="Times New Roman"/>
          <w:szCs w:val="28"/>
        </w:rPr>
        <w:t>;</w:t>
      </w:r>
    </w:p>
    <w:p w:rsidR="00FD5499" w:rsidRDefault="00CA0E42" w:rsidP="002B0569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CA0E42">
        <w:rPr>
          <w:rFonts w:cs="Times New Roman"/>
          <w:szCs w:val="28"/>
        </w:rPr>
        <w:t xml:space="preserve">проведение </w:t>
      </w:r>
      <w:r w:rsidR="00C711A1" w:rsidRPr="00CA0E42">
        <w:rPr>
          <w:rFonts w:cs="Times New Roman"/>
          <w:szCs w:val="28"/>
        </w:rPr>
        <w:t xml:space="preserve">лабораторных испытаний по </w:t>
      </w:r>
      <w:r w:rsidR="00C711A1">
        <w:rPr>
          <w:rFonts w:cs="Times New Roman"/>
          <w:szCs w:val="28"/>
        </w:rPr>
        <w:t>исследованию качества работы системы управления</w:t>
      </w:r>
      <w:r w:rsidR="00FD5499">
        <w:rPr>
          <w:rFonts w:cs="Times New Roman"/>
          <w:szCs w:val="28"/>
        </w:rPr>
        <w:t>;</w:t>
      </w:r>
    </w:p>
    <w:p w:rsidR="00086193" w:rsidRDefault="00CA0E42" w:rsidP="002B0569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анализ</w:t>
      </w:r>
      <w:r w:rsidR="006151CA">
        <w:rPr>
          <w:rFonts w:cs="Times New Roman"/>
          <w:szCs w:val="28"/>
        </w:rPr>
        <w:t xml:space="preserve"> полученных результатов</w:t>
      </w:r>
      <w:r w:rsidR="002E241A">
        <w:rPr>
          <w:rFonts w:cs="Times New Roman"/>
          <w:szCs w:val="28"/>
        </w:rPr>
        <w:t>.</w:t>
      </w:r>
    </w:p>
    <w:p w:rsidR="00CA0E42" w:rsidRDefault="00704F83" w:rsidP="00CA0E42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Pr="00CA0E42">
        <w:rPr>
          <w:rFonts w:cs="Times New Roman"/>
          <w:szCs w:val="28"/>
        </w:rPr>
        <w:t>сследование системы сопряжения является актуальной задачей</w:t>
      </w:r>
      <w:r>
        <w:rPr>
          <w:rFonts w:cs="Times New Roman"/>
          <w:szCs w:val="28"/>
        </w:rPr>
        <w:t>, так как к</w:t>
      </w:r>
      <w:r w:rsidR="00CA0E42" w:rsidRPr="00CA0E42">
        <w:rPr>
          <w:rFonts w:cs="Times New Roman"/>
          <w:szCs w:val="28"/>
        </w:rPr>
        <w:t xml:space="preserve"> системе управления тренажером предъявляются высокие требования по </w:t>
      </w:r>
      <w:r w:rsidR="00CA0E42" w:rsidRPr="00CA0E42">
        <w:rPr>
          <w:rFonts w:cs="Times New Roman"/>
          <w:szCs w:val="28"/>
        </w:rPr>
        <w:lastRenderedPageBreak/>
        <w:t>безопасности и качеству отработки тренировочных режимов, также на электронную часть тренажера накладываются требования по электромагнитной совместимости изделий аэрокосмического предназначения</w:t>
      </w:r>
      <w:r>
        <w:rPr>
          <w:rFonts w:cs="Times New Roman"/>
          <w:szCs w:val="28"/>
        </w:rPr>
        <w:t>.</w:t>
      </w:r>
      <w:r w:rsidR="00CA0E42" w:rsidRPr="00CA0E42">
        <w:rPr>
          <w:rFonts w:cs="Times New Roman"/>
          <w:szCs w:val="28"/>
        </w:rPr>
        <w:t xml:space="preserve"> </w:t>
      </w:r>
    </w:p>
    <w:p w:rsidR="00EB40EE" w:rsidRPr="00CA0E42" w:rsidRDefault="00CA0E42" w:rsidP="00CA0E42">
      <w:pPr>
        <w:spacing w:before="0" w:after="0"/>
        <w:ind w:firstLine="851"/>
      </w:pPr>
      <w:r w:rsidRPr="00CC27C5">
        <w:t xml:space="preserve">Рассмотрены </w:t>
      </w:r>
      <w:r>
        <w:rPr>
          <w:rFonts w:cs="Times New Roman"/>
          <w:szCs w:val="28"/>
        </w:rPr>
        <w:t>существующие решения по достижению совместимости систем в цепях питания</w:t>
      </w:r>
      <w:r>
        <w:t xml:space="preserve">. Рассмотрен и изучен объект исследования. Разработана программа проведения лабораторных испытаний. Сформированы технические требования. </w:t>
      </w:r>
      <w:r w:rsidR="008D17C3">
        <w:t xml:space="preserve">Осуществлено </w:t>
      </w:r>
      <w:r w:rsidR="008D17C3" w:rsidRPr="00CA0E42">
        <w:rPr>
          <w:rFonts w:cs="Times New Roman"/>
          <w:szCs w:val="28"/>
        </w:rPr>
        <w:t xml:space="preserve">исследование </w:t>
      </w:r>
      <w:r w:rsidR="008D17C3">
        <w:rPr>
          <w:rFonts w:cs="Times New Roman"/>
        </w:rPr>
        <w:t>магнитостатических свойств электродвигателя в программе компьютерного моделирования</w:t>
      </w:r>
      <w:r w:rsidR="008D17C3">
        <w:t xml:space="preserve">. </w:t>
      </w:r>
      <w:r>
        <w:t xml:space="preserve">Проведено </w:t>
      </w:r>
      <w:r w:rsidRPr="00CA0E42">
        <w:rPr>
          <w:rFonts w:cs="Times New Roman"/>
          <w:szCs w:val="28"/>
        </w:rPr>
        <w:t>исследование электромагнитной совместимости и целостности питания в программе компьютерного моделирования</w:t>
      </w:r>
      <w:r>
        <w:t xml:space="preserve">. </w:t>
      </w:r>
      <w:r>
        <w:rPr>
          <w:rFonts w:cs="Times New Roman"/>
          <w:szCs w:val="28"/>
        </w:rPr>
        <w:t>Проведена</w:t>
      </w:r>
      <w:r w:rsidRPr="00CA0E4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серия </w:t>
      </w:r>
      <w:r w:rsidRPr="00CA0E42">
        <w:rPr>
          <w:rFonts w:cs="Times New Roman"/>
          <w:szCs w:val="28"/>
        </w:rPr>
        <w:t>лабораторных испытаний по устранению излишней энергии в приводной системе</w:t>
      </w:r>
      <w:r>
        <w:t xml:space="preserve">. </w:t>
      </w:r>
      <w:r w:rsidRPr="00CC27C5">
        <w:t>Проведен анализ результатов</w:t>
      </w:r>
      <w:r>
        <w:t xml:space="preserve">. </w:t>
      </w:r>
      <w:r w:rsidRPr="00CA0E42">
        <w:rPr>
          <w:rFonts w:cs="Times New Roman"/>
          <w:szCs w:val="28"/>
        </w:rPr>
        <w:t xml:space="preserve">По итогам исследований </w:t>
      </w:r>
      <w:r w:rsidR="000668FA">
        <w:rPr>
          <w:rFonts w:cs="Times New Roman"/>
          <w:szCs w:val="28"/>
        </w:rPr>
        <w:t>проведена оценка</w:t>
      </w:r>
      <w:r w:rsidRPr="00CA0E42">
        <w:rPr>
          <w:rFonts w:cs="Times New Roman"/>
          <w:szCs w:val="28"/>
        </w:rPr>
        <w:t xml:space="preserve"> качеств</w:t>
      </w:r>
      <w:r w:rsidR="000668FA">
        <w:rPr>
          <w:rFonts w:cs="Times New Roman"/>
          <w:szCs w:val="28"/>
        </w:rPr>
        <w:t>а</w:t>
      </w:r>
      <w:r w:rsidRPr="00CA0E42">
        <w:rPr>
          <w:rFonts w:cs="Times New Roman"/>
          <w:szCs w:val="28"/>
        </w:rPr>
        <w:t xml:space="preserve"> разработанной системы сопряжения и сформирова</w:t>
      </w:r>
      <w:r>
        <w:rPr>
          <w:rFonts w:cs="Times New Roman"/>
          <w:szCs w:val="28"/>
        </w:rPr>
        <w:t>ны</w:t>
      </w:r>
      <w:r w:rsidRPr="00CA0E42">
        <w:rPr>
          <w:rFonts w:cs="Times New Roman"/>
          <w:szCs w:val="28"/>
        </w:rPr>
        <w:t xml:space="preserve"> рекомендации по </w:t>
      </w:r>
      <w:proofErr w:type="gramStart"/>
      <w:r w:rsidRPr="00CA0E42">
        <w:rPr>
          <w:rFonts w:cs="Times New Roman"/>
          <w:szCs w:val="28"/>
        </w:rPr>
        <w:t>улучшению</w:t>
      </w:r>
      <w:proofErr w:type="gramEnd"/>
      <w:r w:rsidRPr="00CA0E42">
        <w:rPr>
          <w:rFonts w:cs="Times New Roman"/>
          <w:szCs w:val="28"/>
        </w:rPr>
        <w:t xml:space="preserve"> как аппаратной части электроники, так и по алгоритму системы управления.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3882996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B40EE" w:rsidRPr="00145BAA" w:rsidRDefault="00145BAA" w:rsidP="00F90852">
          <w:pPr>
            <w:pStyle w:val="af5"/>
            <w:spacing w:after="240"/>
            <w:jc w:val="center"/>
            <w:rPr>
              <w:rFonts w:ascii="Times New Roman" w:eastAsiaTheme="minorHAnsi" w:hAnsi="Times New Roman" w:cstheme="minorBidi"/>
              <w:color w:val="auto"/>
              <w:sz w:val="28"/>
              <w:szCs w:val="22"/>
              <w:lang w:eastAsia="en-US"/>
            </w:rPr>
          </w:pPr>
          <w:r>
            <w:br w:type="page"/>
          </w:r>
          <w:r w:rsidR="00EB40EE" w:rsidRPr="00EB40EE">
            <w:rPr>
              <w:rFonts w:ascii="Times New Roman" w:hAnsi="Times New Roman" w:cs="Times New Roman"/>
              <w:color w:val="auto"/>
              <w:sz w:val="28"/>
            </w:rPr>
            <w:lastRenderedPageBreak/>
            <w:t>С</w:t>
          </w:r>
          <w:r w:rsidR="00EB40EE">
            <w:rPr>
              <w:rFonts w:ascii="Times New Roman" w:hAnsi="Times New Roman" w:cs="Times New Roman"/>
              <w:color w:val="auto"/>
              <w:sz w:val="28"/>
            </w:rPr>
            <w:t>ОДЕРЖАНИЕ</w:t>
          </w:r>
        </w:p>
        <w:p w:rsidR="00F90852" w:rsidRPr="00F90852" w:rsidRDefault="00EB40EE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13657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ВВЕДЕНИЕ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_Toc10113657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7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0A54FA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58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1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Анализ существующих решений по достижению совместимости в цепях питания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_Toc10113658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9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0A54FA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59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1.1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Устранение избыточной энергии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_Toc10113659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9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0A54FA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60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1.2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Электромагнитная совместимость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_Toc10113660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11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0A54FA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61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1.3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Целостность питания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_Toc10113661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14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0A54FA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62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1.4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Выводы по разделу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_Toc10113662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15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0A54FA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63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2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Описание объекта исследования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_Toc10113663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16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0A54FA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64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2.1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Аппаратное решение системы сопряжения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_Toc10113664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21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0A54FA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65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2.2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Программное решение системы сопряжения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_Toc10113665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24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0A54FA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66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2.4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Выводы по разделу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_Toc10113666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25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0A54FA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67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3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Разработка программы исследований и технических требований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_Toc10113667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26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0A54FA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68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3.1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Устранение избыточной энергии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_Toc10113668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26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0A54FA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69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3.2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Электромагнитная совместимость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_Toc10113669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27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0A54FA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70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3.3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Целостность питания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_Toc10113670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28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0A54FA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71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3.4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Выводы по разделу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_Toc10113671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28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0A54FA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72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4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Исследование магнитостатических свойств электродвигателя в программе компьютерного моделирования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_Toc10113672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29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0A54FA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73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4.1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Выводы по разделу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_Toc10113673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31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0A54FA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74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5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Исследование электромагнитной совместимости и целостности питания печатных плат в программе компьютерного моделирования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_Toc10113674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32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0A54FA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75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5.1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Исследование платы драйвера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_Toc10113675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32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0A54FA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76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5.2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Исследование платы интерфейсной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_Toc10113676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32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0A54FA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77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5.3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Выводы по разделу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_Toc10113677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32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0A54FA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78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6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Лабораторные испытания по исследованию качества работы системы управления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_Toc10113678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33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0A54FA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79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6.1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Выводы по разделу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_Toc10113679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33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0A54FA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80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ЗАКЛЮЧЕНИЕ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_Toc10113680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34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Default="000A54FA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113681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СПИСОК ИСПОЛЬЗОВАННЫХ ИСТОЧНИКОВ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_Toc10113681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35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D2286" w:rsidRDefault="00EB40EE" w:rsidP="00FD2286">
          <w:pPr>
            <w:tabs>
              <w:tab w:val="left" w:pos="709"/>
            </w:tabs>
            <w:spacing w:before="0" w:after="0"/>
            <w:jc w:val="center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bookmarkEnd w:id="0"/>
    <w:p w:rsidR="00F90852" w:rsidRPr="00476BEE" w:rsidRDefault="00F90852" w:rsidP="00F90852">
      <w:pPr>
        <w:jc w:val="center"/>
        <w:rPr>
          <w:rFonts w:cs="Times New Roman"/>
          <w:caps/>
          <w:szCs w:val="28"/>
          <w:lang w:val="en-US"/>
        </w:rPr>
      </w:pPr>
      <w:r w:rsidRPr="004E50E1">
        <w:rPr>
          <w:rFonts w:cs="Times New Roman"/>
          <w:caps/>
          <w:szCs w:val="28"/>
        </w:rPr>
        <w:lastRenderedPageBreak/>
        <w:t>Обозначения</w:t>
      </w:r>
      <w:r w:rsidRPr="00476BEE">
        <w:rPr>
          <w:rFonts w:cs="Times New Roman"/>
          <w:caps/>
          <w:szCs w:val="28"/>
          <w:lang w:val="en-US"/>
        </w:rPr>
        <w:t xml:space="preserve"> </w:t>
      </w:r>
      <w:r w:rsidRPr="004E50E1">
        <w:rPr>
          <w:rFonts w:cs="Times New Roman"/>
          <w:caps/>
          <w:szCs w:val="28"/>
        </w:rPr>
        <w:t>и</w:t>
      </w:r>
      <w:r w:rsidRPr="00476BEE">
        <w:rPr>
          <w:rFonts w:cs="Times New Roman"/>
          <w:caps/>
          <w:szCs w:val="28"/>
          <w:lang w:val="en-US"/>
        </w:rPr>
        <w:t xml:space="preserve"> </w:t>
      </w:r>
      <w:r w:rsidRPr="004E50E1">
        <w:rPr>
          <w:rFonts w:cs="Times New Roman"/>
          <w:caps/>
          <w:szCs w:val="28"/>
        </w:rPr>
        <w:t>сокращения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93"/>
        <w:gridCol w:w="980"/>
        <w:gridCol w:w="6249"/>
      </w:tblGrid>
      <w:tr w:rsidR="00F90852" w:rsidRPr="00F90852" w:rsidTr="009A29D8">
        <w:tc>
          <w:tcPr>
            <w:tcW w:w="2093" w:type="dxa"/>
            <w:vAlign w:val="center"/>
          </w:tcPr>
          <w:p w:rsidR="00F90852" w:rsidRPr="00F90852" w:rsidRDefault="00F90852" w:rsidP="00F90852">
            <w:pPr>
              <w:spacing w:before="0" w:after="0"/>
              <w:jc w:val="left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РС</w:t>
            </w:r>
          </w:p>
        </w:tc>
        <w:tc>
          <w:tcPr>
            <w:tcW w:w="980" w:type="dxa"/>
          </w:tcPr>
          <w:p w:rsidR="00F90852" w:rsidRPr="00F90852" w:rsidRDefault="00F90852" w:rsidP="00F90852">
            <w:pPr>
              <w:spacing w:before="0" w:after="0"/>
              <w:jc w:val="left"/>
              <w:rPr>
                <w:rFonts w:cs="Times New Roman"/>
                <w:color w:val="000000"/>
                <w:szCs w:val="28"/>
                <w:lang w:val="en-US"/>
              </w:rPr>
            </w:pPr>
            <w:r w:rsidRPr="00F90852">
              <w:rPr>
                <w:rFonts w:cs="Times New Roman"/>
                <w:color w:val="000000"/>
                <w:szCs w:val="28"/>
                <w:lang w:val="en-US"/>
              </w:rPr>
              <w:t>–</w:t>
            </w:r>
          </w:p>
        </w:tc>
        <w:tc>
          <w:tcPr>
            <w:tcW w:w="6249" w:type="dxa"/>
          </w:tcPr>
          <w:p w:rsidR="00F90852" w:rsidRPr="00F90852" w:rsidRDefault="00F90852" w:rsidP="00F90852">
            <w:pPr>
              <w:spacing w:before="0" w:after="0"/>
              <w:jc w:val="left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Российский сегмент</w:t>
            </w:r>
          </w:p>
        </w:tc>
      </w:tr>
      <w:tr w:rsidR="00F90852" w:rsidTr="009A29D8">
        <w:tc>
          <w:tcPr>
            <w:tcW w:w="2093" w:type="dxa"/>
            <w:vAlign w:val="center"/>
          </w:tcPr>
          <w:p w:rsidR="00F90852" w:rsidRPr="00F90852" w:rsidRDefault="00F90852" w:rsidP="00F90852">
            <w:pPr>
              <w:spacing w:before="0" w:after="0"/>
              <w:jc w:val="left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МКС</w:t>
            </w:r>
          </w:p>
        </w:tc>
        <w:tc>
          <w:tcPr>
            <w:tcW w:w="980" w:type="dxa"/>
          </w:tcPr>
          <w:p w:rsidR="00F90852" w:rsidRPr="00F90852" w:rsidRDefault="00F90852" w:rsidP="00F90852">
            <w:pPr>
              <w:spacing w:before="0" w:after="0"/>
              <w:jc w:val="left"/>
              <w:rPr>
                <w:rFonts w:cs="Times New Roman"/>
                <w:color w:val="000000"/>
                <w:szCs w:val="28"/>
                <w:lang w:val="en-US"/>
              </w:rPr>
            </w:pPr>
            <w:r w:rsidRPr="00F90852">
              <w:rPr>
                <w:rFonts w:cs="Times New Roman"/>
                <w:color w:val="000000"/>
                <w:szCs w:val="28"/>
                <w:lang w:val="en-US"/>
              </w:rPr>
              <w:t>–</w:t>
            </w:r>
          </w:p>
        </w:tc>
        <w:tc>
          <w:tcPr>
            <w:tcW w:w="6249" w:type="dxa"/>
          </w:tcPr>
          <w:p w:rsidR="00F90852" w:rsidRPr="00F90852" w:rsidRDefault="00F90852" w:rsidP="00F90852">
            <w:pPr>
              <w:spacing w:before="0" w:after="0"/>
              <w:jc w:val="left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Международная космическая станция</w:t>
            </w:r>
          </w:p>
        </w:tc>
      </w:tr>
      <w:tr w:rsidR="00F90852" w:rsidTr="009A29D8">
        <w:tc>
          <w:tcPr>
            <w:tcW w:w="2093" w:type="dxa"/>
            <w:vAlign w:val="center"/>
          </w:tcPr>
          <w:p w:rsidR="00F90852" w:rsidRDefault="00F90852" w:rsidP="00F90852">
            <w:pPr>
              <w:spacing w:before="0" w:after="0"/>
              <w:jc w:val="left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СМТ</w:t>
            </w:r>
          </w:p>
        </w:tc>
        <w:tc>
          <w:tcPr>
            <w:tcW w:w="980" w:type="dxa"/>
          </w:tcPr>
          <w:p w:rsidR="00F90852" w:rsidRPr="00F90852" w:rsidRDefault="00F90852" w:rsidP="00F90852">
            <w:pPr>
              <w:spacing w:before="0" w:after="0"/>
              <w:jc w:val="left"/>
              <w:rPr>
                <w:rFonts w:cs="Times New Roman"/>
                <w:color w:val="000000"/>
                <w:szCs w:val="28"/>
                <w:lang w:val="en-US"/>
              </w:rPr>
            </w:pPr>
            <w:r w:rsidRPr="00F90852">
              <w:rPr>
                <w:rFonts w:cs="Times New Roman"/>
                <w:color w:val="000000"/>
                <w:szCs w:val="28"/>
                <w:lang w:val="en-US"/>
              </w:rPr>
              <w:t>–</w:t>
            </w:r>
          </w:p>
        </w:tc>
        <w:tc>
          <w:tcPr>
            <w:tcW w:w="6249" w:type="dxa"/>
          </w:tcPr>
          <w:p w:rsidR="00F90852" w:rsidRDefault="00F90852" w:rsidP="00F90852">
            <w:pPr>
              <w:spacing w:before="0" w:after="0"/>
              <w:jc w:val="left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Силовой многофункциональный тренажер</w:t>
            </w:r>
          </w:p>
        </w:tc>
      </w:tr>
    </w:tbl>
    <w:p w:rsidR="00F90852" w:rsidRDefault="00F90852">
      <w:pPr>
        <w:spacing w:before="0" w:after="200" w:line="276" w:lineRule="auto"/>
        <w:jc w:val="left"/>
        <w:rPr>
          <w:rFonts w:cs="Times New Roman"/>
          <w:szCs w:val="28"/>
        </w:rPr>
      </w:pPr>
    </w:p>
    <w:p w:rsidR="00F90852" w:rsidRDefault="00F90852">
      <w:pPr>
        <w:spacing w:before="0" w:after="200" w:line="276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A47ED0" w:rsidRPr="00F90852" w:rsidRDefault="00A47ED0" w:rsidP="00F90852">
      <w:pPr>
        <w:pStyle w:val="1"/>
        <w:spacing w:before="0"/>
        <w:jc w:val="center"/>
        <w:rPr>
          <w:rFonts w:ascii="Times New Roman" w:hAnsi="Times New Roman" w:cs="Times New Roman"/>
          <w:color w:val="auto"/>
          <w:sz w:val="28"/>
        </w:rPr>
      </w:pPr>
      <w:bookmarkStart w:id="1" w:name="_Toc10113657"/>
      <w:r w:rsidRPr="00F90852">
        <w:rPr>
          <w:rFonts w:ascii="Times New Roman" w:hAnsi="Times New Roman" w:cs="Times New Roman"/>
          <w:color w:val="auto"/>
          <w:sz w:val="28"/>
        </w:rPr>
        <w:lastRenderedPageBreak/>
        <w:t>ВВЕДЕНИЕ</w:t>
      </w:r>
      <w:bookmarkEnd w:id="1"/>
    </w:p>
    <w:p w:rsidR="006870BF" w:rsidRPr="00145BAA" w:rsidRDefault="005F638A" w:rsidP="00CF5409">
      <w:pPr>
        <w:pStyle w:val="a6"/>
        <w:tabs>
          <w:tab w:val="left" w:pos="1134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Выпускная квалификационная работа магистра</w:t>
      </w:r>
      <w:r w:rsidR="006870BF" w:rsidRPr="006870BF">
        <w:rPr>
          <w:rFonts w:cs="Times New Roman"/>
          <w:szCs w:val="28"/>
        </w:rPr>
        <w:t xml:space="preserve"> посвящена </w:t>
      </w:r>
      <w:r>
        <w:rPr>
          <w:rFonts w:cs="Times New Roman"/>
          <w:szCs w:val="28"/>
        </w:rPr>
        <w:t>исследованию системы сопряжения силового многофункционального тренажера с бортовой сетью питания РС МКС</w:t>
      </w:r>
      <w:r w:rsidR="006870BF" w:rsidRPr="006870BF">
        <w:rPr>
          <w:rFonts w:cs="Times New Roman"/>
          <w:szCs w:val="28"/>
        </w:rPr>
        <w:t>. Исследования напрямую связаны с действующими научно-исследовательскими и опытно-конструкторскими работами Центрально</w:t>
      </w:r>
      <w:r w:rsidR="000D2F2A">
        <w:rPr>
          <w:rFonts w:cs="Times New Roman"/>
          <w:szCs w:val="28"/>
        </w:rPr>
        <w:t>го</w:t>
      </w:r>
      <w:r w:rsidR="006870BF" w:rsidRPr="006870BF">
        <w:rPr>
          <w:rFonts w:cs="Times New Roman"/>
          <w:szCs w:val="28"/>
        </w:rPr>
        <w:t xml:space="preserve"> научного исследовательского института робототехники и технической кибернетики.</w:t>
      </w:r>
    </w:p>
    <w:p w:rsidR="005F638A" w:rsidRDefault="006870BF" w:rsidP="005F638A">
      <w:pPr>
        <w:pStyle w:val="a6"/>
        <w:tabs>
          <w:tab w:val="left" w:pos="1134"/>
        </w:tabs>
        <w:spacing w:before="0" w:after="0"/>
        <w:ind w:left="0" w:firstLine="851"/>
        <w:rPr>
          <w:rFonts w:cs="Times New Roman"/>
          <w:szCs w:val="28"/>
        </w:rPr>
      </w:pPr>
      <w:r w:rsidRPr="006870BF">
        <w:rPr>
          <w:rFonts w:cs="Times New Roman"/>
          <w:szCs w:val="28"/>
        </w:rPr>
        <w:t>Разрабатываемый силовой многофункциональный тренажер предназначен для проведения силовых физических тренировок основных групп мышц экипажа МКС с целью профилактики неблагоприятных последствий воздействия невесомости.</w:t>
      </w:r>
      <w:r w:rsidR="005F638A">
        <w:rPr>
          <w:rFonts w:cs="Times New Roman"/>
          <w:szCs w:val="28"/>
        </w:rPr>
        <w:t xml:space="preserve"> </w:t>
      </w:r>
      <w:r w:rsidR="00CA0E42">
        <w:rPr>
          <w:rFonts w:cs="Times New Roman"/>
          <w:szCs w:val="28"/>
        </w:rPr>
        <w:t>Необходимая активная и реактивная нагрузка для выполнения спортивных упражнений создается электромеханической систем</w:t>
      </w:r>
      <w:r w:rsidR="00144837">
        <w:rPr>
          <w:rFonts w:cs="Times New Roman"/>
          <w:szCs w:val="28"/>
        </w:rPr>
        <w:t xml:space="preserve">ой </w:t>
      </w:r>
      <w:r w:rsidR="00CA0E42">
        <w:rPr>
          <w:rFonts w:cs="Times New Roman"/>
          <w:szCs w:val="28"/>
        </w:rPr>
        <w:t>многофункционального тренажера, состоящей из двух синхронных электродви</w:t>
      </w:r>
      <w:r w:rsidR="00144837">
        <w:rPr>
          <w:rFonts w:cs="Times New Roman"/>
          <w:szCs w:val="28"/>
        </w:rPr>
        <w:t>гателей с постоянными магнитами</w:t>
      </w:r>
      <w:r w:rsidR="00CA0E42">
        <w:rPr>
          <w:rFonts w:cs="Times New Roman"/>
          <w:szCs w:val="28"/>
        </w:rPr>
        <w:t xml:space="preserve">. </w:t>
      </w:r>
      <w:r w:rsidR="00144837">
        <w:rPr>
          <w:rFonts w:cs="Times New Roman"/>
          <w:szCs w:val="28"/>
        </w:rPr>
        <w:t xml:space="preserve">В процессе выполнения упражнений на тренажере выделяется значительная энергия. </w:t>
      </w:r>
      <w:r w:rsidR="005F638A" w:rsidRPr="005F638A">
        <w:rPr>
          <w:rFonts w:cs="Times New Roman"/>
          <w:szCs w:val="28"/>
        </w:rPr>
        <w:t>Часть энергии выделяется в виде тепла, а часть возвращается обратно в систему питания РС МКС. Энергия, возвращаемая обратно в сеть, оказывает негативное влияние на бортовую сеть питания РС МКС со стороны потребителя и может вызывать ошибки в системе управления тренажером. Для решения обозначенных проблем разработана система сопряжения</w:t>
      </w:r>
      <w:r w:rsidRPr="006870BF">
        <w:rPr>
          <w:rFonts w:cs="Times New Roman"/>
          <w:szCs w:val="28"/>
        </w:rPr>
        <w:t>.</w:t>
      </w:r>
    </w:p>
    <w:p w:rsidR="00704F83" w:rsidRDefault="00704F83" w:rsidP="00704F83">
      <w:pPr>
        <w:tabs>
          <w:tab w:val="left" w:pos="1276"/>
        </w:tabs>
        <w:spacing w:before="0" w:after="0"/>
        <w:ind w:firstLine="851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Целью работы является </w:t>
      </w:r>
      <w:r w:rsidR="009A29D8">
        <w:rPr>
          <w:rFonts w:eastAsia="Calibri" w:cs="Times New Roman"/>
          <w:szCs w:val="28"/>
        </w:rPr>
        <w:t>определение эффективности спроектированной</w:t>
      </w:r>
      <w:r>
        <w:rPr>
          <w:rFonts w:eastAsia="Calibri" w:cs="Times New Roman"/>
          <w:szCs w:val="28"/>
        </w:rPr>
        <w:t xml:space="preserve"> </w:t>
      </w:r>
      <w:r w:rsidR="00144837">
        <w:rPr>
          <w:rFonts w:cs="Times New Roman"/>
          <w:szCs w:val="28"/>
        </w:rPr>
        <w:t>системы сопряжения силового многофункционального тренажера с бортовой сетью питания МКС</w:t>
      </w:r>
      <w:r>
        <w:rPr>
          <w:rFonts w:eastAsia="Calibri" w:cs="Times New Roman"/>
          <w:szCs w:val="28"/>
        </w:rPr>
        <w:t>. В ходе её выполнения подлежат решению следующие задачи:</w:t>
      </w:r>
    </w:p>
    <w:p w:rsidR="00144837" w:rsidRPr="00FD5499" w:rsidRDefault="00144837" w:rsidP="00144837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проведение аналитического обзора существующих решений по достижению совместимости систем в цепях питания;</w:t>
      </w:r>
    </w:p>
    <w:p w:rsidR="00144837" w:rsidRPr="00813995" w:rsidRDefault="00144837" w:rsidP="00144837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eastAsia="Calibri" w:cs="Times New Roman"/>
          <w:color w:val="000000"/>
          <w:szCs w:val="28"/>
        </w:rPr>
        <w:t>описание объекта исследования;</w:t>
      </w:r>
    </w:p>
    <w:p w:rsidR="00144837" w:rsidRDefault="00144837" w:rsidP="00144837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разработка программы исследований и технических требований</w:t>
      </w:r>
      <w:r w:rsidRPr="006870BF">
        <w:rPr>
          <w:rFonts w:cs="Times New Roman"/>
          <w:szCs w:val="28"/>
        </w:rPr>
        <w:t>;</w:t>
      </w:r>
    </w:p>
    <w:p w:rsidR="00C711A1" w:rsidRPr="00C711A1" w:rsidRDefault="00C711A1" w:rsidP="00C711A1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CA0E42">
        <w:rPr>
          <w:rFonts w:cs="Times New Roman"/>
          <w:szCs w:val="28"/>
        </w:rPr>
        <w:t xml:space="preserve">исследование </w:t>
      </w:r>
      <w:r>
        <w:rPr>
          <w:rFonts w:cs="Times New Roman"/>
        </w:rPr>
        <w:t>магнитостатических свойств электродвигателя в программе компьютерного моделирования</w:t>
      </w:r>
      <w:r>
        <w:rPr>
          <w:rFonts w:cs="Times New Roman"/>
          <w:szCs w:val="28"/>
        </w:rPr>
        <w:t>;</w:t>
      </w:r>
    </w:p>
    <w:p w:rsidR="00144837" w:rsidRDefault="00144837" w:rsidP="00144837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CA0E42">
        <w:rPr>
          <w:rFonts w:cs="Times New Roman"/>
          <w:szCs w:val="28"/>
        </w:rPr>
        <w:lastRenderedPageBreak/>
        <w:t>исследование электромагнитной совместимости и целостности питания</w:t>
      </w:r>
      <w:r w:rsidR="00C711A1">
        <w:rPr>
          <w:rFonts w:cs="Times New Roman"/>
          <w:szCs w:val="28"/>
        </w:rPr>
        <w:t xml:space="preserve"> </w:t>
      </w:r>
      <w:r w:rsidR="00C711A1">
        <w:rPr>
          <w:rFonts w:cs="Times New Roman"/>
        </w:rPr>
        <w:t xml:space="preserve">печатных плат </w:t>
      </w:r>
      <w:r w:rsidRPr="00CA0E42">
        <w:rPr>
          <w:rFonts w:cs="Times New Roman"/>
          <w:szCs w:val="28"/>
        </w:rPr>
        <w:t>в программе компьютерного моделирования</w:t>
      </w:r>
      <w:r>
        <w:rPr>
          <w:rFonts w:cs="Times New Roman"/>
          <w:szCs w:val="28"/>
        </w:rPr>
        <w:t>;</w:t>
      </w:r>
    </w:p>
    <w:p w:rsidR="00144837" w:rsidRDefault="00144837" w:rsidP="00144837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CA0E42">
        <w:rPr>
          <w:rFonts w:cs="Times New Roman"/>
          <w:szCs w:val="28"/>
        </w:rPr>
        <w:t xml:space="preserve">проведение лабораторных испытаний по </w:t>
      </w:r>
      <w:r w:rsidR="00C711A1">
        <w:rPr>
          <w:rFonts w:cs="Times New Roman"/>
          <w:szCs w:val="28"/>
        </w:rPr>
        <w:t>исследованию качества работы системы управления</w:t>
      </w:r>
      <w:r>
        <w:rPr>
          <w:rFonts w:cs="Times New Roman"/>
          <w:szCs w:val="28"/>
        </w:rPr>
        <w:t>;</w:t>
      </w:r>
    </w:p>
    <w:p w:rsidR="00144837" w:rsidRDefault="00144837" w:rsidP="00144837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анализ полученных результатов.</w:t>
      </w:r>
    </w:p>
    <w:p w:rsidR="003043E7" w:rsidRDefault="00704F83" w:rsidP="00704F83">
      <w:pPr>
        <w:pStyle w:val="a6"/>
        <w:tabs>
          <w:tab w:val="left" w:pos="1134"/>
        </w:tabs>
        <w:spacing w:before="0" w:after="0"/>
        <w:ind w:left="0" w:firstLine="851"/>
        <w:rPr>
          <w:rFonts w:eastAsia="Calibri" w:cs="Times New Roman"/>
          <w:color w:val="000000"/>
          <w:szCs w:val="28"/>
        </w:rPr>
      </w:pPr>
      <w:r>
        <w:rPr>
          <w:rFonts w:eastAsia="Calibri" w:cs="Times New Roman"/>
          <w:szCs w:val="28"/>
        </w:rPr>
        <w:t>Исходными данными для работы явля</w:t>
      </w:r>
      <w:r w:rsidR="00144837">
        <w:rPr>
          <w:rFonts w:eastAsia="Calibri" w:cs="Times New Roman"/>
          <w:szCs w:val="28"/>
        </w:rPr>
        <w:t>е</w:t>
      </w:r>
      <w:r>
        <w:rPr>
          <w:rFonts w:eastAsia="Calibri" w:cs="Times New Roman"/>
          <w:szCs w:val="28"/>
        </w:rPr>
        <w:t xml:space="preserve">тся </w:t>
      </w:r>
      <w:r w:rsidR="00814324">
        <w:rPr>
          <w:rFonts w:eastAsia="Calibri" w:cs="Times New Roman"/>
          <w:szCs w:val="28"/>
        </w:rPr>
        <w:t xml:space="preserve">конструкторская документация на </w:t>
      </w:r>
      <w:r w:rsidR="00144837">
        <w:rPr>
          <w:rFonts w:eastAsia="Calibri" w:cs="Times New Roman"/>
          <w:color w:val="000000"/>
          <w:szCs w:val="28"/>
        </w:rPr>
        <w:t>силовой многофункциональный тренажер с двумя синхронными электродвигателями с постоянными магнитами и датчиком положения ротора</w:t>
      </w:r>
      <w:r w:rsidR="003043E7">
        <w:rPr>
          <w:rFonts w:eastAsia="Calibri" w:cs="Times New Roman"/>
          <w:color w:val="000000"/>
          <w:szCs w:val="28"/>
        </w:rPr>
        <w:t>, чертеж</w:t>
      </w:r>
      <w:r w:rsidR="008D17C3">
        <w:rPr>
          <w:rFonts w:eastAsia="Calibri" w:cs="Times New Roman"/>
          <w:color w:val="000000"/>
          <w:szCs w:val="28"/>
        </w:rPr>
        <w:t xml:space="preserve"> ротора и статора</w:t>
      </w:r>
      <w:r w:rsidR="003043E7">
        <w:rPr>
          <w:rFonts w:eastAsia="Calibri" w:cs="Times New Roman"/>
          <w:color w:val="000000"/>
          <w:szCs w:val="28"/>
        </w:rPr>
        <w:t xml:space="preserve"> двигателя</w:t>
      </w:r>
      <w:r>
        <w:rPr>
          <w:rFonts w:eastAsia="Calibri" w:cs="Times New Roman"/>
          <w:color w:val="000000"/>
          <w:szCs w:val="28"/>
        </w:rPr>
        <w:t>.</w:t>
      </w:r>
    </w:p>
    <w:p w:rsidR="006870BF" w:rsidRPr="006870BF" w:rsidRDefault="00F52DD6" w:rsidP="00704F83">
      <w:pPr>
        <w:pStyle w:val="a6"/>
        <w:tabs>
          <w:tab w:val="left" w:pos="1134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362086" w:rsidRDefault="00A83425" w:rsidP="001F5E1F">
      <w:pPr>
        <w:pStyle w:val="1"/>
        <w:numPr>
          <w:ilvl w:val="0"/>
          <w:numId w:val="5"/>
        </w:numPr>
        <w:tabs>
          <w:tab w:val="left" w:pos="1134"/>
        </w:tabs>
        <w:ind w:left="0" w:firstLine="851"/>
        <w:rPr>
          <w:rFonts w:ascii="Times New Roman" w:hAnsi="Times New Roman" w:cs="Times New Roman"/>
          <w:noProof/>
          <w:color w:val="auto"/>
          <w:sz w:val="28"/>
        </w:rPr>
      </w:pPr>
      <w:bookmarkStart w:id="2" w:name="_Toc10113658"/>
      <w:r>
        <w:rPr>
          <w:rFonts w:ascii="Times New Roman" w:hAnsi="Times New Roman" w:cs="Times New Roman"/>
          <w:noProof/>
          <w:color w:val="auto"/>
          <w:sz w:val="28"/>
        </w:rPr>
        <w:lastRenderedPageBreak/>
        <w:t>Анализ существующих решений по достижению совместимости в цепях питания</w:t>
      </w:r>
      <w:bookmarkEnd w:id="2"/>
    </w:p>
    <w:p w:rsidR="00502F54" w:rsidRDefault="00A83425" w:rsidP="00086193">
      <w:pPr>
        <w:spacing w:before="0" w:after="0"/>
        <w:ind w:firstLine="851"/>
      </w:pPr>
      <w:r>
        <w:t>Задача достижения совместимости в цепях питания технических систем в</w:t>
      </w:r>
      <w:r w:rsidR="00652B76">
        <w:t>озникает в</w:t>
      </w:r>
      <w:r>
        <w:t xml:space="preserve">виду </w:t>
      </w:r>
      <w:r w:rsidR="00FA678D">
        <w:t>следующих проблем</w:t>
      </w:r>
      <w:r>
        <w:t>:</w:t>
      </w:r>
      <w:r w:rsidR="00F715D0">
        <w:t xml:space="preserve"> </w:t>
      </w:r>
    </w:p>
    <w:p w:rsidR="00A83425" w:rsidRDefault="00A83425" w:rsidP="000A7226">
      <w:pPr>
        <w:pStyle w:val="a6"/>
        <w:numPr>
          <w:ilvl w:val="0"/>
          <w:numId w:val="22"/>
        </w:numPr>
        <w:tabs>
          <w:tab w:val="left" w:pos="993"/>
        </w:tabs>
        <w:spacing w:before="0" w:after="0"/>
        <w:ind w:left="0" w:firstLine="851"/>
      </w:pPr>
      <w:r>
        <w:t xml:space="preserve">возникновение </w:t>
      </w:r>
      <w:r w:rsidR="003E5B6E">
        <w:t>избыточной</w:t>
      </w:r>
      <w:r>
        <w:t xml:space="preserve"> энергии</w:t>
      </w:r>
      <w:r w:rsidR="00FA678D">
        <w:t>;</w:t>
      </w:r>
    </w:p>
    <w:p w:rsidR="00FA678D" w:rsidRDefault="003D03DE" w:rsidP="000A7226">
      <w:pPr>
        <w:pStyle w:val="a6"/>
        <w:numPr>
          <w:ilvl w:val="0"/>
          <w:numId w:val="22"/>
        </w:numPr>
        <w:tabs>
          <w:tab w:val="left" w:pos="993"/>
        </w:tabs>
        <w:spacing w:before="0" w:after="0"/>
        <w:ind w:left="0" w:firstLine="851"/>
      </w:pPr>
      <w:r>
        <w:t xml:space="preserve">достижение </w:t>
      </w:r>
      <w:r w:rsidR="00652B76">
        <w:t>электромагнитн</w:t>
      </w:r>
      <w:r>
        <w:t>ой</w:t>
      </w:r>
      <w:r w:rsidR="00652B76">
        <w:t xml:space="preserve"> совместимост</w:t>
      </w:r>
      <w:r>
        <w:t>и</w:t>
      </w:r>
      <w:r w:rsidR="00652B76">
        <w:t>;</w:t>
      </w:r>
    </w:p>
    <w:p w:rsidR="003E5B6E" w:rsidRDefault="00ED403C" w:rsidP="000A7226">
      <w:pPr>
        <w:pStyle w:val="a6"/>
        <w:numPr>
          <w:ilvl w:val="0"/>
          <w:numId w:val="22"/>
        </w:numPr>
        <w:tabs>
          <w:tab w:val="left" w:pos="993"/>
        </w:tabs>
        <w:spacing w:before="0" w:after="0"/>
        <w:ind w:left="0" w:firstLine="851"/>
      </w:pPr>
      <w:r>
        <w:t>обеспечение</w:t>
      </w:r>
      <w:r w:rsidR="003D03DE">
        <w:t xml:space="preserve"> </w:t>
      </w:r>
      <w:r w:rsidR="00652B76">
        <w:t>целостност</w:t>
      </w:r>
      <w:r w:rsidR="003D03DE">
        <w:t>и</w:t>
      </w:r>
      <w:r w:rsidR="00652B76">
        <w:t xml:space="preserve"> питания.</w:t>
      </w:r>
    </w:p>
    <w:p w:rsidR="003E5B6E" w:rsidRDefault="003E5B6E" w:rsidP="003E5B6E">
      <w:pPr>
        <w:pStyle w:val="a6"/>
        <w:tabs>
          <w:tab w:val="left" w:pos="1134"/>
        </w:tabs>
        <w:spacing w:before="0" w:after="0"/>
        <w:ind w:left="0" w:firstLine="851"/>
      </w:pPr>
      <w:r>
        <w:t>Решения обозначенных проблем рассматриваются применительно к элект</w:t>
      </w:r>
      <w:r w:rsidR="003D03DE">
        <w:t>ромеханическим системам с электродвигателями</w:t>
      </w:r>
      <w:r>
        <w:t>.</w:t>
      </w:r>
    </w:p>
    <w:p w:rsidR="00086193" w:rsidRDefault="00D87365" w:rsidP="00B76312">
      <w:pPr>
        <w:pStyle w:val="2"/>
        <w:numPr>
          <w:ilvl w:val="1"/>
          <w:numId w:val="5"/>
        </w:numPr>
        <w:tabs>
          <w:tab w:val="left" w:pos="1418"/>
        </w:tabs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3" w:name="_Toc10113659"/>
      <w:r>
        <w:rPr>
          <w:rFonts w:ascii="Times New Roman" w:hAnsi="Times New Roman" w:cs="Times New Roman"/>
          <w:color w:val="auto"/>
          <w:sz w:val="28"/>
        </w:rPr>
        <w:t>Устранение</w:t>
      </w:r>
      <w:r w:rsidR="00652B76">
        <w:rPr>
          <w:rFonts w:ascii="Times New Roman" w:hAnsi="Times New Roman" w:cs="Times New Roman"/>
          <w:color w:val="auto"/>
          <w:sz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</w:rPr>
        <w:t>избыточной</w:t>
      </w:r>
      <w:r w:rsidR="00652B76">
        <w:rPr>
          <w:rFonts w:ascii="Times New Roman" w:hAnsi="Times New Roman" w:cs="Times New Roman"/>
          <w:color w:val="auto"/>
          <w:sz w:val="28"/>
        </w:rPr>
        <w:t xml:space="preserve"> энергии</w:t>
      </w:r>
      <w:bookmarkEnd w:id="3"/>
    </w:p>
    <w:p w:rsidR="00B76312" w:rsidRPr="00B76312" w:rsidRDefault="00B76312" w:rsidP="00B76312">
      <w:pPr>
        <w:pStyle w:val="2"/>
        <w:numPr>
          <w:ilvl w:val="2"/>
          <w:numId w:val="5"/>
        </w:numPr>
        <w:tabs>
          <w:tab w:val="left" w:pos="1701"/>
        </w:tabs>
        <w:ind w:left="0" w:firstLine="851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t>Балластные резисторы</w:t>
      </w:r>
    </w:p>
    <w:p w:rsidR="003A608D" w:rsidRDefault="003E5B6E" w:rsidP="00CF25F0">
      <w:pPr>
        <w:spacing w:before="0" w:after="0"/>
        <w:ind w:firstLine="851"/>
      </w:pPr>
      <w:r>
        <w:t xml:space="preserve">В </w:t>
      </w:r>
      <w:r w:rsidR="00241E90">
        <w:t>электромеханических системах</w:t>
      </w:r>
      <w:r w:rsidR="000B65B1">
        <w:t xml:space="preserve"> одним из способов устранения</w:t>
      </w:r>
      <w:r>
        <w:t xml:space="preserve"> избыточной энергии </w:t>
      </w:r>
      <w:r w:rsidR="000B65B1">
        <w:t>является</w:t>
      </w:r>
      <w:r>
        <w:t xml:space="preserve"> диссипаци</w:t>
      </w:r>
      <w:r w:rsidR="000B65B1">
        <w:t>я</w:t>
      </w:r>
      <w:r>
        <w:t xml:space="preserve"> электрической энергии</w:t>
      </w:r>
      <w:r w:rsidR="000B65B1">
        <w:t xml:space="preserve"> в форме тепла на балластных резисторах</w:t>
      </w:r>
      <w:r w:rsidR="00230B70">
        <w:t>, иногда называемых тормозными</w:t>
      </w:r>
      <w:r w:rsidR="000B65B1">
        <w:t xml:space="preserve"> </w:t>
      </w:r>
      <w:r w:rsidR="000B65B1" w:rsidRPr="000B65B1">
        <w:t>[1].</w:t>
      </w:r>
      <w:r w:rsidR="002314D1">
        <w:t xml:space="preserve"> </w:t>
      </w:r>
      <w:r w:rsidR="00255F33">
        <w:t>Также балластные резисторы активно применяются при динамическом торможении</w:t>
      </w:r>
      <w:r w:rsidR="002314D1">
        <w:t xml:space="preserve"> электродвигател</w:t>
      </w:r>
      <w:r w:rsidR="00255F33">
        <w:t xml:space="preserve">ей постоянного тока, когда на резисторах выделяется энергия, возникшая при переходе двигателя в генераторный режим </w:t>
      </w:r>
      <w:r w:rsidR="00255F33" w:rsidRPr="00255F33">
        <w:t>[2]</w:t>
      </w:r>
      <w:r w:rsidR="00255F33">
        <w:t>.</w:t>
      </w:r>
      <w:r w:rsidR="00255F33" w:rsidRPr="00255F33">
        <w:t xml:space="preserve"> </w:t>
      </w:r>
      <w:r w:rsidR="003A608D">
        <w:t xml:space="preserve">Внешний вид балластного резистора представлен на рисунке 1. </w:t>
      </w:r>
    </w:p>
    <w:p w:rsidR="00595CA7" w:rsidRDefault="00595CA7" w:rsidP="00CF25F0">
      <w:pPr>
        <w:spacing w:before="0" w:after="0"/>
        <w:ind w:firstLine="851"/>
      </w:pPr>
    </w:p>
    <w:p w:rsidR="00595CA7" w:rsidRDefault="00595CA7" w:rsidP="00CF25F0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2158421B" wp14:editId="51ECD84E">
            <wp:extent cx="2023112" cy="14573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42492" cy="147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CA7" w:rsidRDefault="00595CA7" w:rsidP="00CF25F0">
      <w:pPr>
        <w:spacing w:before="0" w:after="0"/>
        <w:jc w:val="center"/>
      </w:pPr>
      <w:r>
        <w:t xml:space="preserve">Рисунок </w:t>
      </w:r>
      <w:fldSimple w:instr=" SEQ Рисунок \* ARABIC ">
        <w:r w:rsidR="00083771">
          <w:rPr>
            <w:noProof/>
          </w:rPr>
          <w:t>1</w:t>
        </w:r>
      </w:fldSimple>
      <w:r>
        <w:t xml:space="preserve"> – Балластные резисторы</w:t>
      </w:r>
    </w:p>
    <w:p w:rsidR="00595CA7" w:rsidRDefault="00595CA7" w:rsidP="00CF25F0">
      <w:pPr>
        <w:spacing w:before="0" w:after="0"/>
      </w:pPr>
    </w:p>
    <w:p w:rsidR="00595CA7" w:rsidRDefault="00595CA7" w:rsidP="00CF25F0">
      <w:pPr>
        <w:spacing w:before="0" w:after="0"/>
        <w:ind w:firstLine="851"/>
      </w:pPr>
      <w:r>
        <w:t>Устранение энергии путем её диссипации активно применяется</w:t>
      </w:r>
      <w:r w:rsidR="00230B70">
        <w:t xml:space="preserve"> при реостатном торможении</w:t>
      </w:r>
      <w:r w:rsidR="00980B6D">
        <w:t xml:space="preserve"> </w:t>
      </w:r>
      <w:r w:rsidR="00230B70">
        <w:t>такого</w:t>
      </w:r>
      <w:r w:rsidR="00980B6D">
        <w:t xml:space="preserve"> электрифицированно</w:t>
      </w:r>
      <w:r w:rsidR="00230B70">
        <w:t>го</w:t>
      </w:r>
      <w:r w:rsidR="00980B6D">
        <w:t xml:space="preserve"> транспорт</w:t>
      </w:r>
      <w:r w:rsidR="00230B70">
        <w:t>а, как троллейбус,</w:t>
      </w:r>
      <w:r w:rsidR="00980B6D">
        <w:t xml:space="preserve"> трамвай</w:t>
      </w:r>
      <w:r w:rsidR="00230B70">
        <w:t>, электропоезда</w:t>
      </w:r>
      <w:r w:rsidR="00E34562">
        <w:t xml:space="preserve"> </w:t>
      </w:r>
      <w:r w:rsidR="00E34562" w:rsidRPr="00E34562">
        <w:t>[3]</w:t>
      </w:r>
      <w:r w:rsidR="00230B70">
        <w:t>.</w:t>
      </w:r>
      <w:r w:rsidR="00980B6D">
        <w:t xml:space="preserve"> </w:t>
      </w:r>
      <w:r w:rsidR="00230B70">
        <w:t>П</w:t>
      </w:r>
      <w:r w:rsidR="00980B6D">
        <w:t xml:space="preserve">рактически вся энергия выделяется на </w:t>
      </w:r>
      <w:r w:rsidR="00980B6D">
        <w:lastRenderedPageBreak/>
        <w:t xml:space="preserve">тормозных резисторах и повторно не используется. </w:t>
      </w:r>
      <w:r w:rsidR="00230B70">
        <w:t xml:space="preserve">Изменение тормозного усилия осуществляется с помощью изменения сопротивления. Это приводит к резким переменам напряжения в сети. Внешний вид тормозных резисторов на </w:t>
      </w:r>
      <w:r w:rsidR="00F145CF">
        <w:t>крыше электропоезда представлен</w:t>
      </w:r>
      <w:r w:rsidR="00230B70">
        <w:t xml:space="preserve"> на рисунке 2.</w:t>
      </w:r>
    </w:p>
    <w:p w:rsidR="00E34562" w:rsidRDefault="00E34562" w:rsidP="00CF25F0">
      <w:pPr>
        <w:spacing w:before="0" w:after="0"/>
        <w:ind w:firstLine="851"/>
      </w:pPr>
    </w:p>
    <w:p w:rsidR="00E34562" w:rsidRDefault="00230B70" w:rsidP="00CF25F0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10F9EF62" wp14:editId="5F6139D2">
            <wp:extent cx="2199966" cy="1647825"/>
            <wp:effectExtent l="0" t="0" r="0" b="0"/>
            <wp:docPr id="25" name="Рисунок 25" descr="https://upload.wikimedia.org/wikipedia/ru/thumb/5/56/Brake_resistors_ER2R-7006.jpg/1024px-Brake_resistors_ER2R-7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ru/thumb/5/56/Brake_resistors_ER2R-7006.jpg/1024px-Brake_resistors_ER2R-700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052" cy="165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B70" w:rsidRDefault="00E34562" w:rsidP="00CF25F0">
      <w:pPr>
        <w:spacing w:before="0" w:after="0"/>
        <w:jc w:val="center"/>
      </w:pPr>
      <w:r>
        <w:t xml:space="preserve">Рисунок </w:t>
      </w:r>
      <w:fldSimple w:instr=" SEQ Рисунок \* ARABIC ">
        <w:r w:rsidR="00083771">
          <w:rPr>
            <w:noProof/>
          </w:rPr>
          <w:t>2</w:t>
        </w:r>
      </w:fldSimple>
      <w:r>
        <w:t xml:space="preserve"> – Тормозные резисторы на крыше электропоезда</w:t>
      </w:r>
    </w:p>
    <w:p w:rsidR="00F145CF" w:rsidRDefault="00F145CF" w:rsidP="00CF25F0">
      <w:pPr>
        <w:spacing w:before="0" w:after="0"/>
        <w:jc w:val="center"/>
      </w:pPr>
    </w:p>
    <w:p w:rsidR="000A54FA" w:rsidRDefault="000A54FA" w:rsidP="000A54FA">
      <w:pPr>
        <w:spacing w:before="0" w:after="0"/>
        <w:ind w:firstLine="851"/>
      </w:pPr>
      <w:r>
        <w:t>Процесс устранения избыточной энергии из системы способен привести к значительному электромагнитному излучению, а в случае потери контроля над алгоритмом управления и к выходу из строя всей электроники в целом. В связи с этим к алгоритму управления цепью с балластными резисторами предъявляются повышенные требования по качеству работы.</w:t>
      </w:r>
    </w:p>
    <w:p w:rsidR="000A54FA" w:rsidRDefault="000A54FA" w:rsidP="000A54FA">
      <w:pPr>
        <w:spacing w:before="0" w:after="0"/>
        <w:ind w:firstLine="851"/>
      </w:pPr>
      <w:r>
        <w:t xml:space="preserve">Алгоритм управления цепью с балластными резисторами состоит из наблюдения за общим уровнем напряжения питания и потребляемого тока в системе и включения ветви схемы с балластниками по достижению установленного граничного значения напряжения питания в системе. Включение балластной цепи может осуществляться в релейном режиме, по гистерезисному закону, по закону широтно-импульсной модуляции. </w:t>
      </w:r>
    </w:p>
    <w:p w:rsidR="000A54FA" w:rsidRDefault="000A54FA" w:rsidP="000A54FA">
      <w:pPr>
        <w:spacing w:before="0" w:after="0"/>
        <w:ind w:firstLine="851"/>
      </w:pPr>
      <w:r>
        <w:t>В случае релейного режима при малейшем превышении порога, равном номинальному напряжению питания, происходит открытие балластной цепи. Недостаток алгоритма состоит в очень частой смене состояний включения и выключения цепи нагрузки, что с аппаратной точки зрения приводит к появлению большого количества пульсаций напряжения питания. Преимуществом является простота программной реализации.</w:t>
      </w:r>
    </w:p>
    <w:p w:rsidR="000A54FA" w:rsidRDefault="000A54FA" w:rsidP="000A54FA">
      <w:pPr>
        <w:spacing w:before="0" w:after="0"/>
        <w:ind w:firstLine="851"/>
      </w:pPr>
      <w:r>
        <w:lastRenderedPageBreak/>
        <w:t xml:space="preserve">В случае гистерезисного закона, графически представленного на рисунке </w:t>
      </w:r>
      <w:r w:rsidR="00F145CF">
        <w:t>3</w:t>
      </w:r>
      <w:r>
        <w:t xml:space="preserve">, назначается номинальный уровень напряжения питания </w:t>
      </w:r>
      <w:r>
        <w:rPr>
          <w:lang w:val="en-US"/>
        </w:rPr>
        <w:t>U</w:t>
      </w:r>
      <w:r>
        <w:t xml:space="preserve">пит, равный напряжению питания в системе, назначается ширина петли </w:t>
      </w:r>
      <w:r w:rsidR="00F145CF">
        <w:t xml:space="preserve">  </w:t>
      </w:r>
      <w:r>
        <w:t xml:space="preserve">гистерезиса </w:t>
      </w:r>
      <w:r>
        <w:rPr>
          <w:lang w:val="en-US"/>
        </w:rPr>
        <w:t>h</w:t>
      </w:r>
      <w:r>
        <w:t xml:space="preserve">, которую иначе можно назвать зоной нечувствительности. В момент достижения напряжением питания уровня </w:t>
      </w:r>
      <w:r>
        <w:rPr>
          <w:lang w:val="en-US"/>
        </w:rPr>
        <w:t>U</w:t>
      </w:r>
      <w:r>
        <w:t>пит+</w:t>
      </w:r>
      <w:r>
        <w:rPr>
          <w:lang w:val="en-US"/>
        </w:rPr>
        <w:t>h</w:t>
      </w:r>
      <w:r>
        <w:t xml:space="preserve"> включается балластная цепь и отключается только тогда, когда напряжение в системе опустится до </w:t>
      </w:r>
      <w:r>
        <w:rPr>
          <w:lang w:val="en-US"/>
        </w:rPr>
        <w:t>U</w:t>
      </w:r>
      <w:r>
        <w:t>пит. Преимуществом является уме</w:t>
      </w:r>
      <w:r w:rsidR="00F145CF">
        <w:t xml:space="preserve">ньшение количества переключений, что </w:t>
      </w:r>
      <w:r>
        <w:t>уменьшает число пульсаций. Недостатком алгоритма является недостаточная гибкость управления, так как совершенно непонятно, что происходит с системой в зоне нечувствительности.</w:t>
      </w:r>
    </w:p>
    <w:p w:rsidR="000A54FA" w:rsidRPr="00CB3726" w:rsidRDefault="000A54FA" w:rsidP="000A54FA">
      <w:pPr>
        <w:spacing w:before="0" w:after="0"/>
        <w:ind w:firstLine="851"/>
      </w:pPr>
    </w:p>
    <w:p w:rsidR="000A54FA" w:rsidRDefault="000A54FA" w:rsidP="000A54FA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43846710" wp14:editId="4972A5DB">
            <wp:extent cx="1515890" cy="1247775"/>
            <wp:effectExtent l="0" t="0" r="825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963" cy="1262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4FA" w:rsidRDefault="000A54FA" w:rsidP="000A54FA">
      <w:pPr>
        <w:spacing w:before="0" w:after="0"/>
        <w:jc w:val="center"/>
      </w:pPr>
      <w:r>
        <w:t xml:space="preserve">Рисунок </w:t>
      </w:r>
      <w:r w:rsidR="00F145CF">
        <w:t>3</w:t>
      </w:r>
      <w:r>
        <w:t xml:space="preserve"> – Гистерезисный закон управления</w:t>
      </w:r>
    </w:p>
    <w:p w:rsidR="000A54FA" w:rsidRDefault="000A54FA" w:rsidP="000A54FA">
      <w:pPr>
        <w:spacing w:before="0" w:after="0"/>
        <w:jc w:val="center"/>
      </w:pPr>
    </w:p>
    <w:p w:rsidR="000A54FA" w:rsidRDefault="000A54FA" w:rsidP="000A54FA">
      <w:pPr>
        <w:spacing w:before="0" w:after="0"/>
        <w:ind w:firstLine="851"/>
      </w:pPr>
      <w:r>
        <w:t xml:space="preserve">В случае широтно-импульсной модуляции сигнала управления балластная цепь открывается на время, пропорциональное величине превышения номинального напряжения питания. Недостатком является повышенная сложность реализации. Достоинством является гибкость и повышенная управляемость. Графическое представление вид алгоритма широтно-импульсной модуляции изображено на рисунке </w:t>
      </w:r>
      <w:r w:rsidR="00F145CF">
        <w:t>4</w:t>
      </w:r>
      <w:r>
        <w:t>.</w:t>
      </w:r>
    </w:p>
    <w:p w:rsidR="000A54FA" w:rsidRDefault="000A54FA" w:rsidP="000A54FA">
      <w:pPr>
        <w:spacing w:before="0" w:after="0"/>
        <w:ind w:firstLine="851"/>
      </w:pPr>
    </w:p>
    <w:p w:rsidR="000A54FA" w:rsidRDefault="000A54FA" w:rsidP="000A54FA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4E51A29E" wp14:editId="2CD85BFE">
            <wp:extent cx="4705350" cy="92348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990" cy="92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4FA" w:rsidRDefault="000A54FA" w:rsidP="000A54FA">
      <w:pPr>
        <w:pStyle w:val="af4"/>
        <w:spacing w:line="360" w:lineRule="auto"/>
        <w:ind w:left="0"/>
        <w:rPr>
          <w:rFonts w:eastAsiaTheme="minorHAnsi" w:cstheme="minorBidi"/>
          <w:b w:val="0"/>
          <w:sz w:val="28"/>
          <w:szCs w:val="22"/>
          <w:lang w:eastAsia="en-US"/>
        </w:rPr>
      </w:pPr>
      <w:r w:rsidRPr="00BA1B46">
        <w:rPr>
          <w:rFonts w:eastAsiaTheme="minorHAnsi" w:cstheme="minorBidi"/>
          <w:b w:val="0"/>
          <w:sz w:val="28"/>
          <w:szCs w:val="22"/>
          <w:lang w:eastAsia="en-US"/>
        </w:rPr>
        <w:t xml:space="preserve">Рисунок </w:t>
      </w:r>
      <w:r w:rsidR="00F145CF">
        <w:rPr>
          <w:rFonts w:eastAsiaTheme="minorHAnsi" w:cstheme="minorBidi"/>
          <w:b w:val="0"/>
          <w:sz w:val="28"/>
          <w:szCs w:val="22"/>
          <w:lang w:eastAsia="en-US"/>
        </w:rPr>
        <w:t>4</w:t>
      </w:r>
      <w:r>
        <w:rPr>
          <w:rFonts w:eastAsiaTheme="minorHAnsi" w:cstheme="minorBidi"/>
          <w:b w:val="0"/>
          <w:sz w:val="28"/>
          <w:szCs w:val="22"/>
          <w:lang w:eastAsia="en-US"/>
        </w:rPr>
        <w:t xml:space="preserve"> – ШИМ управление</w:t>
      </w:r>
    </w:p>
    <w:p w:rsidR="00E34562" w:rsidRDefault="00E34562" w:rsidP="000A54FA">
      <w:pPr>
        <w:spacing w:before="0" w:after="0"/>
      </w:pPr>
    </w:p>
    <w:p w:rsidR="00B76312" w:rsidRDefault="00B76312" w:rsidP="00CF25F0">
      <w:pPr>
        <w:pStyle w:val="2"/>
        <w:numPr>
          <w:ilvl w:val="2"/>
          <w:numId w:val="5"/>
        </w:numPr>
        <w:tabs>
          <w:tab w:val="left" w:pos="1701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lastRenderedPageBreak/>
        <w:t xml:space="preserve">Рекуперация в </w:t>
      </w:r>
      <w:r w:rsidR="00FA25D7">
        <w:rPr>
          <w:rFonts w:ascii="Times New Roman" w:hAnsi="Times New Roman" w:cs="Times New Roman"/>
          <w:color w:val="auto"/>
          <w:sz w:val="28"/>
        </w:rPr>
        <w:t>сеть</w:t>
      </w:r>
    </w:p>
    <w:p w:rsidR="00FA25D7" w:rsidRDefault="00B10068" w:rsidP="00CF25F0">
      <w:pPr>
        <w:spacing w:before="0" w:after="0"/>
        <w:ind w:firstLine="851"/>
      </w:pPr>
      <w:r>
        <w:t xml:space="preserve">Чтобы не выделять энергию на резисторах впустую, осуществляют её рекуперацию, то есть аккумулируют с целью дальнейшего использования </w:t>
      </w:r>
      <w:r w:rsidRPr="00255F33">
        <w:t>[</w:t>
      </w:r>
      <w:r>
        <w:t>4</w:t>
      </w:r>
      <w:r w:rsidRPr="00255F33">
        <w:t>]</w:t>
      </w:r>
      <w:r>
        <w:t>. Первым изобретением оказалась система рекуперации энергии в сеть питания</w:t>
      </w:r>
      <w:r w:rsidR="008C4A97">
        <w:t xml:space="preserve">, представленная на рисунке </w:t>
      </w:r>
      <w:r w:rsidR="006457CC">
        <w:t>5</w:t>
      </w:r>
      <w:r>
        <w:t xml:space="preserve">. </w:t>
      </w:r>
      <w:r w:rsidR="0016216E">
        <w:t>Зная расположение точек остановки электротранспорта, интервалов ускорения и торможения становится возможным отдавать энергию</w:t>
      </w:r>
      <w:r w:rsidR="00FA25D7">
        <w:t xml:space="preserve"> обратно в сеть для того, чтобы её могли расходовать другие потребители </w:t>
      </w:r>
      <w:r w:rsidR="00FA25D7" w:rsidRPr="00BD1AD9">
        <w:t>[</w:t>
      </w:r>
      <w:r>
        <w:t>5</w:t>
      </w:r>
      <w:r w:rsidR="00FA25D7" w:rsidRPr="00BD1AD9">
        <w:t>]</w:t>
      </w:r>
      <w:r w:rsidR="00FA25D7">
        <w:t xml:space="preserve">. </w:t>
      </w:r>
      <w:r w:rsidR="0016216E">
        <w:t>Способ отдачи энергии в сеть</w:t>
      </w:r>
      <w:r w:rsidR="00FA25D7">
        <w:t xml:space="preserve"> позволяет устранить недостаток мощности на отдельных участках движения, однако технически сложно </w:t>
      </w:r>
      <w:r w:rsidR="0016216E">
        <w:t>реализуем,</w:t>
      </w:r>
      <w:r w:rsidR="00FA25D7">
        <w:t xml:space="preserve"> и требует разработки </w:t>
      </w:r>
      <w:r w:rsidR="0016216E">
        <w:t>мощных стационарных накопителей энергии, распределенных по траектории движения электротранспорта.</w:t>
      </w:r>
    </w:p>
    <w:p w:rsidR="00B10068" w:rsidRDefault="00B10068" w:rsidP="00CF25F0">
      <w:pPr>
        <w:spacing w:before="0" w:after="0"/>
        <w:ind w:firstLine="851"/>
      </w:pPr>
    </w:p>
    <w:p w:rsidR="0016216E" w:rsidRDefault="0016216E" w:rsidP="00CF25F0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3464B05D" wp14:editId="15CEBA14">
            <wp:extent cx="1862637" cy="1476375"/>
            <wp:effectExtent l="0" t="0" r="4445" b="0"/>
            <wp:docPr id="30" name="Рисунок 30" descr="ÐÐ°ÑÑÐ¸Ð½ÐºÐ¸ Ð¿Ð¾ Ð·Ð°Ð¿ÑÐ¾ÑÑ ÑÐµÐºÑÐ¿ÐµÑÐ°ÑÐ¸Ñ Ð² ÑÐµÑÑ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ÐÐ°ÑÑÐ¸Ð½ÐºÐ¸ Ð¿Ð¾ Ð·Ð°Ð¿ÑÐ¾ÑÑ ÑÐµÐºÑÐ¿ÐµÑÐ°ÑÐ¸Ñ Ð² ÑÐµÑÑ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292" cy="1484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5D7" w:rsidRDefault="0016216E" w:rsidP="00CF25F0">
      <w:pPr>
        <w:spacing w:before="0" w:after="0"/>
        <w:jc w:val="center"/>
      </w:pPr>
      <w:r>
        <w:t xml:space="preserve">Рисунок </w:t>
      </w:r>
      <w:r w:rsidR="006457CC">
        <w:t>5</w:t>
      </w:r>
      <w:r>
        <w:t xml:space="preserve"> – </w:t>
      </w:r>
      <w:r w:rsidR="00B10068">
        <w:t>Рекуперация энергии торможения в сеть</w:t>
      </w:r>
    </w:p>
    <w:p w:rsidR="006457CC" w:rsidRPr="00B10068" w:rsidRDefault="006457CC" w:rsidP="00CF25F0">
      <w:pPr>
        <w:spacing w:before="0" w:after="0"/>
        <w:jc w:val="center"/>
      </w:pPr>
    </w:p>
    <w:p w:rsidR="00FA25D7" w:rsidRPr="00FA25D7" w:rsidRDefault="00FA25D7" w:rsidP="00B10068">
      <w:pPr>
        <w:pStyle w:val="2"/>
        <w:numPr>
          <w:ilvl w:val="2"/>
          <w:numId w:val="5"/>
        </w:numPr>
        <w:tabs>
          <w:tab w:val="left" w:pos="1701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t>Рекуперация в маховик</w:t>
      </w:r>
    </w:p>
    <w:p w:rsidR="00B76312" w:rsidRDefault="00B10068" w:rsidP="00CF25F0">
      <w:pPr>
        <w:spacing w:before="0" w:after="0"/>
        <w:ind w:firstLine="851"/>
      </w:pPr>
      <w:r>
        <w:t xml:space="preserve">Способ отдачи энергии в сеть оказывается нерациональным, когда возникает вопрос одновременного выброса энергии со всех потребителей. </w:t>
      </w:r>
      <w:r w:rsidR="008C4A97">
        <w:t>Кроме того,</w:t>
      </w:r>
      <w:r>
        <w:t xml:space="preserve"> большинство электрифицированного транспорта имеет рваный ритм движения и непостоянные и</w:t>
      </w:r>
      <w:r w:rsidR="008C4A97">
        <w:t xml:space="preserve">нтервалы ускорения и торможения. Поэтому следующим изобретением стала система рекуперации, </w:t>
      </w:r>
      <w:r w:rsidR="00377F93">
        <w:t xml:space="preserve">в которой </w:t>
      </w:r>
      <w:r w:rsidR="00F13899">
        <w:t xml:space="preserve">рекуперируемая энергия </w:t>
      </w:r>
      <w:r w:rsidR="00B374D5">
        <w:t>раскручив</w:t>
      </w:r>
      <w:r w:rsidR="00377F93">
        <w:t>ала</w:t>
      </w:r>
      <w:r w:rsidR="00B374D5">
        <w:t xml:space="preserve"> маховик</w:t>
      </w:r>
      <w:r w:rsidR="00BD1AD9">
        <w:t xml:space="preserve">, </w:t>
      </w:r>
      <w:r w:rsidR="00377F93">
        <w:t xml:space="preserve">кинетическая энергия вращения которого </w:t>
      </w:r>
      <w:r w:rsidR="00BD1AD9">
        <w:t>затем использ</w:t>
      </w:r>
      <w:r w:rsidR="00377F93">
        <w:t>овалась</w:t>
      </w:r>
      <w:r w:rsidR="00BD1AD9">
        <w:t xml:space="preserve"> для разгона</w:t>
      </w:r>
      <w:r w:rsidR="00377F93">
        <w:t>.</w:t>
      </w:r>
      <w:r w:rsidR="00C15FD5">
        <w:t xml:space="preserve"> Маховик при этом соединяется с генератором.</w:t>
      </w:r>
      <w:r w:rsidR="00377F93">
        <w:t xml:space="preserve"> </w:t>
      </w:r>
      <w:r w:rsidR="008C4A97">
        <w:t>Изначально п</w:t>
      </w:r>
      <w:r w:rsidR="00377F93">
        <w:t xml:space="preserve">рименение система нашла в </w:t>
      </w:r>
      <w:r w:rsidR="00377F93">
        <w:lastRenderedPageBreak/>
        <w:t xml:space="preserve">строительной технике, представленной на рисунке </w:t>
      </w:r>
      <w:r w:rsidR="006457CC">
        <w:t>6</w:t>
      </w:r>
      <w:r w:rsidR="00377F93">
        <w:t xml:space="preserve">, где вращающиеся крупные маховики передавали энергию через гидравлические или электрические системы </w:t>
      </w:r>
      <w:r w:rsidR="00377F93" w:rsidRPr="00377F93">
        <w:t>[</w:t>
      </w:r>
      <w:r w:rsidR="0016216E">
        <w:t>6</w:t>
      </w:r>
      <w:r w:rsidR="00377F93" w:rsidRPr="00377F93">
        <w:t>]</w:t>
      </w:r>
      <w:r w:rsidR="00377F93">
        <w:t>.</w:t>
      </w:r>
      <w:r w:rsidR="009C78B2">
        <w:t xml:space="preserve"> </w:t>
      </w:r>
      <w:r w:rsidR="008C4A97">
        <w:t>В наши дни маховичные накопители энергии крупных размеров находят активное применение</w:t>
      </w:r>
      <w:r w:rsidR="00C15FD5">
        <w:t xml:space="preserve"> в вагонах метро, мусоровозах, </w:t>
      </w:r>
      <w:r w:rsidR="008C4A97">
        <w:t>грузовиках</w:t>
      </w:r>
      <w:r w:rsidR="00C15FD5">
        <w:t>, трамваях</w:t>
      </w:r>
      <w:r w:rsidR="008C4A97">
        <w:t>.</w:t>
      </w:r>
    </w:p>
    <w:p w:rsidR="00B76312" w:rsidRDefault="00B76312" w:rsidP="00CF25F0">
      <w:pPr>
        <w:spacing w:before="0" w:after="0"/>
        <w:ind w:firstLine="851"/>
      </w:pPr>
    </w:p>
    <w:p w:rsidR="00B76312" w:rsidRDefault="00B76312" w:rsidP="00CF25F0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4C0FD12C" wp14:editId="15D85D1A">
            <wp:extent cx="2205643" cy="1219200"/>
            <wp:effectExtent l="0" t="0" r="4445" b="0"/>
            <wp:docPr id="27" name="Рисунок 27" descr="http://www.kolesa.ru/uploads/bnnews/2015/11/19/19fbc5852e61025aa1895aa8f86203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kolesa.ru/uploads/bnnews/2015/11/19/19fbc5852e61025aa1895aa8f8620376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4292" cy="1223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312" w:rsidRDefault="00B76312" w:rsidP="00CF25F0">
      <w:pPr>
        <w:spacing w:before="0" w:after="0"/>
        <w:jc w:val="center"/>
      </w:pPr>
      <w:r>
        <w:t xml:space="preserve">Рисунок </w:t>
      </w:r>
      <w:r w:rsidR="006457CC">
        <w:t>6</w:t>
      </w:r>
      <w:r>
        <w:t xml:space="preserve"> – Рекуперация в строительной технике</w:t>
      </w:r>
    </w:p>
    <w:p w:rsidR="008C4A97" w:rsidRDefault="008C4A97" w:rsidP="00CF25F0">
      <w:pPr>
        <w:spacing w:before="0" w:after="0"/>
        <w:jc w:val="center"/>
      </w:pPr>
    </w:p>
    <w:p w:rsidR="00FA25D7" w:rsidRDefault="00C15FD5" w:rsidP="00C95A6E">
      <w:pPr>
        <w:spacing w:before="0" w:after="0"/>
        <w:ind w:firstLine="851"/>
      </w:pPr>
      <w:r>
        <w:t xml:space="preserve">В автомобильной промышленности для машин с двигателем внутреннего сгорания и без электромоторов </w:t>
      </w:r>
      <w:r w:rsidR="00615175">
        <w:t>разработаны маховики уменьшенного размера, состоящие из нитей, укомплектованные газовым подшипниками</w:t>
      </w:r>
      <w:r w:rsidR="006A6D82">
        <w:t>. Преимуществом стала высокая емкость накопления энергии</w:t>
      </w:r>
      <w:r w:rsidR="00615175">
        <w:t>, простота реализации, надежность и независимость от электроники</w:t>
      </w:r>
      <w:r w:rsidR="006A6D82">
        <w:t xml:space="preserve">, однако недостатками так и остались гироскопический эффект и высокие потери в подвеске маховика. </w:t>
      </w:r>
      <w:r w:rsidR="009C78B2">
        <w:t>В</w:t>
      </w:r>
      <w:r w:rsidR="006A6D82">
        <w:t xml:space="preserve"> результате в</w:t>
      </w:r>
      <w:r w:rsidR="009C78B2">
        <w:t xml:space="preserve"> автомобилях и в мобильной технике применение маховика</w:t>
      </w:r>
      <w:r w:rsidR="00FA25D7">
        <w:t xml:space="preserve">, представленного на рисунке </w:t>
      </w:r>
      <w:r w:rsidR="006457CC">
        <w:t>7</w:t>
      </w:r>
      <w:r w:rsidR="00FA25D7">
        <w:t>,</w:t>
      </w:r>
      <w:r w:rsidR="009C78B2">
        <w:t xml:space="preserve"> осталось узкоспецифичным и дорогим решением, реализованным в основном на машинах Формулы-1, </w:t>
      </w:r>
      <w:r w:rsidR="009C78B2">
        <w:rPr>
          <w:lang w:val="en-US"/>
        </w:rPr>
        <w:t>Porsche</w:t>
      </w:r>
      <w:r w:rsidR="009C78B2" w:rsidRPr="009C78B2">
        <w:t xml:space="preserve">, </w:t>
      </w:r>
      <w:r w:rsidR="009C78B2">
        <w:rPr>
          <w:lang w:val="en-US"/>
        </w:rPr>
        <w:t>Ferrari</w:t>
      </w:r>
      <w:r w:rsidR="009C78B2" w:rsidRPr="009C78B2">
        <w:t>.</w:t>
      </w:r>
      <w:r w:rsidR="00B76312">
        <w:t xml:space="preserve"> </w:t>
      </w:r>
    </w:p>
    <w:p w:rsidR="00615175" w:rsidRDefault="00615175" w:rsidP="00C95A6E">
      <w:pPr>
        <w:spacing w:before="0" w:after="0"/>
        <w:ind w:firstLine="851"/>
      </w:pPr>
    </w:p>
    <w:p w:rsidR="00FA25D7" w:rsidRDefault="00FA25D7" w:rsidP="00C95A6E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1064F702" wp14:editId="0C64B330">
            <wp:extent cx="1704018" cy="15049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8164" cy="1508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5D7" w:rsidRPr="009C78B2" w:rsidRDefault="00FA25D7" w:rsidP="006457CC">
      <w:pPr>
        <w:spacing w:before="0" w:after="0"/>
        <w:jc w:val="center"/>
      </w:pPr>
      <w:r>
        <w:t xml:space="preserve">Рисунок </w:t>
      </w:r>
      <w:r w:rsidR="006457CC">
        <w:t>7</w:t>
      </w:r>
      <w:r>
        <w:t xml:space="preserve"> – Маховик</w:t>
      </w:r>
    </w:p>
    <w:p w:rsidR="00CF25F0" w:rsidRDefault="00CF25F0" w:rsidP="00C95A6E">
      <w:pPr>
        <w:pStyle w:val="2"/>
        <w:numPr>
          <w:ilvl w:val="2"/>
          <w:numId w:val="5"/>
        </w:numPr>
        <w:tabs>
          <w:tab w:val="left" w:pos="1701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lastRenderedPageBreak/>
        <w:t>Пневмогидравлическая рекуперация</w:t>
      </w:r>
    </w:p>
    <w:p w:rsidR="00CF25F0" w:rsidRDefault="00615175" w:rsidP="00C95A6E">
      <w:pPr>
        <w:spacing w:before="0" w:after="0"/>
        <w:ind w:firstLine="851"/>
      </w:pPr>
      <w:r>
        <w:t xml:space="preserve">Перспективной </w:t>
      </w:r>
      <w:r w:rsidR="00C95A6E">
        <w:t>альтернативой рекуперации механической энергии в кинетическую энергию вращения маховика оказалась система пневмогидравлической рекуперации</w:t>
      </w:r>
      <w:r w:rsidR="00083771">
        <w:t xml:space="preserve">, представленной на рисунке </w:t>
      </w:r>
      <w:r w:rsidR="006457CC">
        <w:t>8</w:t>
      </w:r>
      <w:r w:rsidR="00C95A6E">
        <w:t>. В системе дополнительно устанавливается гидравлический мотор, который закачивает при торможении рабочую жидкость в гидравлический аккумулятор, представляющий собой трубу со сжатым газом.</w:t>
      </w:r>
      <w:r w:rsidR="006B699D">
        <w:t xml:space="preserve"> При разгоне транспорта газ выталкивает жидкость, которая раскручивает гидравлический мотор. Преимуществом</w:t>
      </w:r>
      <w:r w:rsidR="001F591A">
        <w:t xml:space="preserve"> является низкая стоимость</w:t>
      </w:r>
      <w:r w:rsidR="006B699D">
        <w:t>, способность накапливать энергию на продолжительное время, однако недостатками являются большие габариты и сложное техническое обслуживание.</w:t>
      </w:r>
      <w:r w:rsidR="00083771">
        <w:t xml:space="preserve"> Решение применяется в мусоровозах и автобусах, в которых рассматриваемая система дополнительно заменяет традиционный тормозной механизм.</w:t>
      </w:r>
    </w:p>
    <w:p w:rsidR="00083771" w:rsidRDefault="00083771" w:rsidP="00C95A6E">
      <w:pPr>
        <w:spacing w:before="0" w:after="0"/>
        <w:ind w:firstLine="851"/>
      </w:pPr>
    </w:p>
    <w:p w:rsidR="00083771" w:rsidRDefault="00083771" w:rsidP="00083771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08BF4BBD" wp14:editId="2DC95612">
            <wp:extent cx="1619250" cy="135495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35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771" w:rsidRDefault="00083771" w:rsidP="001F591A">
      <w:pPr>
        <w:spacing w:before="0" w:after="0"/>
        <w:jc w:val="center"/>
      </w:pPr>
      <w:r>
        <w:t xml:space="preserve">Рисунок </w:t>
      </w:r>
      <w:r w:rsidR="006457CC">
        <w:t>8</w:t>
      </w:r>
      <w:r>
        <w:t xml:space="preserve"> – Пневмогидравлическая рекуперация</w:t>
      </w:r>
    </w:p>
    <w:p w:rsidR="006457CC" w:rsidRDefault="006457CC" w:rsidP="001F591A">
      <w:pPr>
        <w:spacing w:before="0" w:after="0"/>
        <w:jc w:val="center"/>
      </w:pPr>
    </w:p>
    <w:p w:rsidR="00CF25F0" w:rsidRPr="000A54FA" w:rsidRDefault="001F591A" w:rsidP="000A54FA">
      <w:pPr>
        <w:pStyle w:val="2"/>
        <w:numPr>
          <w:ilvl w:val="2"/>
          <w:numId w:val="5"/>
        </w:numPr>
        <w:tabs>
          <w:tab w:val="left" w:pos="1701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t>Рекуперация в аккумулятор</w:t>
      </w:r>
    </w:p>
    <w:p w:rsidR="00E270BE" w:rsidRPr="00E270BE" w:rsidRDefault="00BD1AD9" w:rsidP="000A54FA">
      <w:pPr>
        <w:spacing w:before="0" w:after="0"/>
        <w:ind w:firstLine="851"/>
      </w:pPr>
      <w:r>
        <w:t>Рекупе</w:t>
      </w:r>
      <w:r w:rsidR="002B18CA">
        <w:t>рация энергии торможения</w:t>
      </w:r>
      <w:r w:rsidR="000A54FA">
        <w:t xml:space="preserve"> в аккумуляторные батареи</w:t>
      </w:r>
      <w:r w:rsidR="002B18CA">
        <w:t xml:space="preserve"> повсеместно используется в современных гибридных автомобилях и электромобилях. Энергия торможения</w:t>
      </w:r>
      <w:r w:rsidR="000A54FA">
        <w:t xml:space="preserve"> электродвигателя</w:t>
      </w:r>
      <w:r w:rsidR="002B18CA">
        <w:t xml:space="preserve"> запасается в аккумуляторах</w:t>
      </w:r>
      <w:r w:rsidR="0094575D">
        <w:t xml:space="preserve"> и суперконденсаторах</w:t>
      </w:r>
      <w:r w:rsidR="002B18CA">
        <w:t xml:space="preserve"> электромобиля и в дальнейшем повторно используется.</w:t>
      </w:r>
      <w:r w:rsidR="0094575D">
        <w:t xml:space="preserve"> Преимуществом является увеличение запаса хода, повышение ресурса тормозных механизмов, недостатком является повышенная техническая сложность реализации, сложность наращивания полного объема рекуперируемой энергии, дороговизна.</w:t>
      </w:r>
    </w:p>
    <w:p w:rsidR="00072801" w:rsidRDefault="00652B76" w:rsidP="00CF25F0">
      <w:pPr>
        <w:pStyle w:val="2"/>
        <w:numPr>
          <w:ilvl w:val="1"/>
          <w:numId w:val="5"/>
        </w:numPr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4" w:name="_Toc10113660"/>
      <w:r>
        <w:rPr>
          <w:rFonts w:ascii="Times New Roman" w:hAnsi="Times New Roman" w:cs="Times New Roman"/>
          <w:color w:val="auto"/>
          <w:sz w:val="28"/>
        </w:rPr>
        <w:lastRenderedPageBreak/>
        <w:t>Электромагнитная совместимость</w:t>
      </w:r>
      <w:bookmarkEnd w:id="4"/>
    </w:p>
    <w:p w:rsidR="00816350" w:rsidRDefault="00B027E9" w:rsidP="00151786">
      <w:pPr>
        <w:spacing w:before="0" w:after="0"/>
        <w:ind w:firstLine="851"/>
      </w:pPr>
      <w:r>
        <w:t xml:space="preserve">Электромагнитная совместимость характеризуется помехоустойчивостью электронного </w:t>
      </w:r>
      <w:r w:rsidR="003C35FE">
        <w:t xml:space="preserve">оборудования </w:t>
      </w:r>
      <w:r>
        <w:t xml:space="preserve">к импульсным помехам сети питания, а также уровнем собственных импульсных помех, измеряемых на цепях питания </w:t>
      </w:r>
      <w:r w:rsidRPr="00B027E9">
        <w:t>[</w:t>
      </w:r>
      <w:r w:rsidR="00377F93" w:rsidRPr="00377F93">
        <w:t>7</w:t>
      </w:r>
      <w:r w:rsidRPr="00B027E9">
        <w:t>]</w:t>
      </w:r>
      <w:r>
        <w:t>.</w:t>
      </w:r>
      <w:r w:rsidR="003C35FE">
        <w:t xml:space="preserve"> </w:t>
      </w:r>
      <w:r w:rsidR="00652B76">
        <w:t>Проблема электромагнитной совместимости заключается</w:t>
      </w:r>
      <w:r w:rsidR="00816350">
        <w:t xml:space="preserve"> </w:t>
      </w:r>
      <w:r w:rsidR="00F15870">
        <w:t xml:space="preserve">как в </w:t>
      </w:r>
      <w:r w:rsidR="00816350">
        <w:t>негативном</w:t>
      </w:r>
      <w:r w:rsidR="00BE5084">
        <w:t xml:space="preserve"> </w:t>
      </w:r>
      <w:r w:rsidR="004D76DE">
        <w:t>влиянии</w:t>
      </w:r>
      <w:r w:rsidR="00652B76">
        <w:t xml:space="preserve"> электромагнитных излучений, создаваемых токами и напряжениями высокоскоростных импульсов, генерируемых </w:t>
      </w:r>
      <w:r w:rsidR="00DC1C91">
        <w:t xml:space="preserve">электронными печатными платами </w:t>
      </w:r>
      <w:r w:rsidR="00652B76">
        <w:t>СМТ</w:t>
      </w:r>
      <w:r w:rsidR="000C04E5">
        <w:t>,</w:t>
      </w:r>
      <w:r w:rsidR="00652B76">
        <w:t xml:space="preserve"> </w:t>
      </w:r>
      <w:r w:rsidR="004D76DE">
        <w:t xml:space="preserve">на ботовую систему питания </w:t>
      </w:r>
      <w:r w:rsidR="00BE5084">
        <w:t xml:space="preserve">РС </w:t>
      </w:r>
      <w:r w:rsidR="004D76DE">
        <w:t>МКС</w:t>
      </w:r>
      <w:r w:rsidR="00816350">
        <w:t xml:space="preserve">, так и в помехоустойчивости </w:t>
      </w:r>
      <w:r w:rsidR="00F15870">
        <w:t>электронных компонентов СМТ от влияния электромагнитного излучения бортовой системы питания РС МКС</w:t>
      </w:r>
      <w:r w:rsidR="00BE5084">
        <w:t xml:space="preserve"> </w:t>
      </w:r>
      <w:r w:rsidR="00652B76" w:rsidRPr="00652B76">
        <w:t>[</w:t>
      </w:r>
      <w:r w:rsidR="00377F93" w:rsidRPr="00377F93">
        <w:t>8</w:t>
      </w:r>
      <w:r w:rsidR="00652B76" w:rsidRPr="00652B76">
        <w:t>]</w:t>
      </w:r>
      <w:r w:rsidR="007D7BDB">
        <w:t>.</w:t>
      </w:r>
      <w:r w:rsidR="000C04E5">
        <w:t xml:space="preserve"> </w:t>
      </w:r>
      <w:r w:rsidR="00816350">
        <w:t xml:space="preserve">Задача достижения электромагнитной совместимости состоит в уменьшении </w:t>
      </w:r>
      <w:r w:rsidR="0063715E">
        <w:t>обоюдного влияния систем друг на друга.</w:t>
      </w:r>
      <w:r w:rsidR="00463F2C">
        <w:t xml:space="preserve"> Структурная схема взаим</w:t>
      </w:r>
      <w:r w:rsidR="008D17C3">
        <w:t>ного влияния</w:t>
      </w:r>
      <w:r w:rsidR="00463F2C">
        <w:t xml:space="preserve"> двух систем представлена на рисунке </w:t>
      </w:r>
      <w:r w:rsidR="0094575D">
        <w:t>9</w:t>
      </w:r>
      <w:r w:rsidR="00463F2C">
        <w:t>.</w:t>
      </w:r>
    </w:p>
    <w:p w:rsidR="00151786" w:rsidRDefault="00151786" w:rsidP="00151786">
      <w:pPr>
        <w:spacing w:before="0" w:after="0"/>
        <w:ind w:firstLine="851"/>
      </w:pPr>
    </w:p>
    <w:p w:rsidR="00463F2C" w:rsidRDefault="00463F2C" w:rsidP="00151786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5943E1E6" wp14:editId="1C3E0D33">
            <wp:extent cx="3790950" cy="773279"/>
            <wp:effectExtent l="0" t="0" r="0" b="8255"/>
            <wp:docPr id="14" name="Рисунок 14" descr="E:\Учеба\Магистратура\Диплом и ГОСЫ_git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Учеба\Магистратура\Диплом и ГОСЫ_git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773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F2C" w:rsidRDefault="00463F2C" w:rsidP="00151786">
      <w:pPr>
        <w:spacing w:before="0" w:after="0"/>
        <w:jc w:val="center"/>
      </w:pPr>
      <w:r>
        <w:t xml:space="preserve">Рисунок </w:t>
      </w:r>
      <w:fldSimple w:instr=" SEQ Рисунок \* ARABIC ">
        <w:r w:rsidR="00083771">
          <w:rPr>
            <w:noProof/>
          </w:rPr>
          <w:t>9</w:t>
        </w:r>
      </w:fldSimple>
      <w:r>
        <w:t xml:space="preserve"> – </w:t>
      </w:r>
      <w:r w:rsidR="008D17C3">
        <w:t>Структурная схема взаимного влияния</w:t>
      </w:r>
    </w:p>
    <w:p w:rsidR="00151786" w:rsidRDefault="00151786" w:rsidP="00151786">
      <w:pPr>
        <w:spacing w:before="0" w:after="0"/>
        <w:jc w:val="center"/>
      </w:pPr>
    </w:p>
    <w:p w:rsidR="0063715E" w:rsidRDefault="00CF543D" w:rsidP="00EC11B8">
      <w:pPr>
        <w:spacing w:before="0" w:after="0"/>
        <w:ind w:firstLine="851"/>
      </w:pPr>
      <w:r>
        <w:t>При проведении испытаний по проверке электромагнитной совместимости</w:t>
      </w:r>
      <w:r w:rsidR="00A3578D">
        <w:t xml:space="preserve"> изделия</w:t>
      </w:r>
      <w:r>
        <w:t xml:space="preserve"> основным</w:t>
      </w:r>
      <w:r w:rsidR="00EC11B8">
        <w:t>и</w:t>
      </w:r>
      <w:r>
        <w:t xml:space="preserve"> измеряемым</w:t>
      </w:r>
      <w:r w:rsidR="00EC11B8">
        <w:t>и</w:t>
      </w:r>
      <w:r>
        <w:t xml:space="preserve"> параметр</w:t>
      </w:r>
      <w:r w:rsidR="00EC11B8">
        <w:t>ами</w:t>
      </w:r>
      <w:r>
        <w:t xml:space="preserve"> является напряженность электрического поля излучаемых</w:t>
      </w:r>
      <w:r w:rsidR="00A3578D">
        <w:t xml:space="preserve"> изделием</w:t>
      </w:r>
      <w:r>
        <w:t xml:space="preserve"> помех</w:t>
      </w:r>
      <w:r w:rsidR="00EC11B8">
        <w:t xml:space="preserve"> и величина пульсаций напряжения питания</w:t>
      </w:r>
      <w:r w:rsidR="00A3578D">
        <w:t>, создаваемых изделием в цепях питания</w:t>
      </w:r>
      <w:r>
        <w:t>. Напряженность магнитного поля характеризует густоту силовых линий электромагнитного поля</w:t>
      </w:r>
      <w:r w:rsidR="00500534">
        <w:t xml:space="preserve"> и</w:t>
      </w:r>
      <w:r>
        <w:t xml:space="preserve"> несет в себе смысл «внешнего поля» </w:t>
      </w:r>
      <w:r w:rsidRPr="00CF543D">
        <w:t>[</w:t>
      </w:r>
      <w:r w:rsidR="00377F93" w:rsidRPr="00377F93">
        <w:t>9</w:t>
      </w:r>
      <w:r w:rsidRPr="00CF543D">
        <w:t>].</w:t>
      </w:r>
      <w:r w:rsidR="00EC11B8">
        <w:t xml:space="preserve"> </w:t>
      </w:r>
      <w:r w:rsidR="00EC11B8" w:rsidRPr="00EC11B8">
        <w:t xml:space="preserve"> Единиц</w:t>
      </w:r>
      <w:r w:rsidR="00EC11B8">
        <w:t>ей</w:t>
      </w:r>
      <w:r w:rsidR="00EC11B8" w:rsidRPr="00EC11B8">
        <w:t xml:space="preserve"> измерения </w:t>
      </w:r>
      <w:r w:rsidR="00EC11B8">
        <w:t>напряженности магнитного поля является величина</w:t>
      </w:r>
      <w:r w:rsidR="00EC11B8" w:rsidRPr="00EC11B8">
        <w:t> ампер на метр.</w:t>
      </w:r>
    </w:p>
    <w:p w:rsidR="0063715E" w:rsidRDefault="00816350" w:rsidP="0063715E">
      <w:pPr>
        <w:spacing w:before="0" w:after="0"/>
        <w:ind w:firstLine="851"/>
      </w:pPr>
      <w:r>
        <w:t xml:space="preserve"> </w:t>
      </w:r>
      <w:r w:rsidR="00DC1C91">
        <w:t xml:space="preserve">Электромагнитные помехи делятся на два типа: передаваемые по </w:t>
      </w:r>
      <w:r w:rsidR="00AD67B1">
        <w:t>проводникам</w:t>
      </w:r>
      <w:r w:rsidR="00DC1C91">
        <w:t xml:space="preserve">, </w:t>
      </w:r>
      <w:r w:rsidR="00971278">
        <w:t>называемые</w:t>
      </w:r>
      <w:r w:rsidR="00DC1C91">
        <w:t xml:space="preserve"> кондуктивные помехи, и</w:t>
      </w:r>
      <w:r w:rsidR="00AD67B1">
        <w:t xml:space="preserve"> передаваемые</w:t>
      </w:r>
      <w:r w:rsidR="00DC1C91">
        <w:t xml:space="preserve"> через окружающее пространство, </w:t>
      </w:r>
      <w:r w:rsidR="00971278">
        <w:t xml:space="preserve">называемые </w:t>
      </w:r>
      <w:r w:rsidR="00DC1C91">
        <w:t xml:space="preserve">излучаемые помехи. Кондуктивные помехи в свою очередь разделяются на синфазную и дифференциальную </w:t>
      </w:r>
      <w:r w:rsidR="00DC1C91">
        <w:lastRenderedPageBreak/>
        <w:t>составляющ</w:t>
      </w:r>
      <w:r w:rsidR="005559D1">
        <w:t>ие</w:t>
      </w:r>
      <w:r w:rsidR="00FC19D1">
        <w:t xml:space="preserve"> </w:t>
      </w:r>
      <w:r w:rsidR="00FC19D1" w:rsidRPr="00FC19D1">
        <w:t>[</w:t>
      </w:r>
      <w:r w:rsidR="00377F93" w:rsidRPr="00377F93">
        <w:t>10</w:t>
      </w:r>
      <w:r w:rsidR="00FC19D1" w:rsidRPr="00FC19D1">
        <w:t>]</w:t>
      </w:r>
      <w:r w:rsidR="00DC1C91">
        <w:t>.</w:t>
      </w:r>
      <w:r w:rsidR="00AD67B1">
        <w:t xml:space="preserve"> </w:t>
      </w:r>
      <w:r w:rsidR="008D17C3">
        <w:t xml:space="preserve">Излучаемые помехи от бортовой сети питания РС МКС </w:t>
      </w:r>
      <w:r w:rsidR="00FC19D1">
        <w:t>порождают кондуктивны</w:t>
      </w:r>
      <w:r w:rsidR="008D17C3">
        <w:t>е</w:t>
      </w:r>
      <w:r w:rsidR="00FC19D1">
        <w:t xml:space="preserve"> помех</w:t>
      </w:r>
      <w:r w:rsidR="008D17C3">
        <w:t>и в цепи питания тренажера</w:t>
      </w:r>
      <w:r w:rsidR="005559D1">
        <w:t>.</w:t>
      </w:r>
      <w:r w:rsidR="00463582">
        <w:t xml:space="preserve"> В свою очередь кондуктивные помехи, генерируемые цепями самого тренажера, создают излучаемые помехи, оказывающие влияние на бортовую сеть РС МКС. </w:t>
      </w:r>
      <w:r w:rsidR="00463F2C">
        <w:t xml:space="preserve">Поэтому необходимо </w:t>
      </w:r>
      <w:r w:rsidR="00EC11B8">
        <w:t xml:space="preserve">как </w:t>
      </w:r>
      <w:r w:rsidR="00463F2C">
        <w:t>ограничивать выбросы электромагнитных излучений электронными компонентами печатных плат</w:t>
      </w:r>
      <w:r w:rsidR="00EC11B8">
        <w:t>, так и при</w:t>
      </w:r>
      <w:r w:rsidR="00500534">
        <w:t>нят</w:t>
      </w:r>
      <w:r w:rsidR="00EC11B8">
        <w:t>ь меры для подав</w:t>
      </w:r>
      <w:r w:rsidR="00500534">
        <w:t>ления</w:t>
      </w:r>
      <w:r w:rsidR="00EC11B8">
        <w:t xml:space="preserve"> негативно</w:t>
      </w:r>
      <w:r w:rsidR="00500534">
        <w:t>го</w:t>
      </w:r>
      <w:r w:rsidR="00EC11B8">
        <w:t xml:space="preserve"> влияни</w:t>
      </w:r>
      <w:r w:rsidR="00500534">
        <w:t>я</w:t>
      </w:r>
      <w:r w:rsidR="00EC11B8">
        <w:t xml:space="preserve"> внешнего излучения</w:t>
      </w:r>
      <w:r w:rsidR="00463F2C">
        <w:t xml:space="preserve">. </w:t>
      </w:r>
    </w:p>
    <w:p w:rsidR="00AD67B1" w:rsidRDefault="00AD67B1" w:rsidP="008A2D30">
      <w:pPr>
        <w:spacing w:before="0" w:after="0"/>
        <w:ind w:firstLine="851"/>
      </w:pPr>
      <w:r>
        <w:t>Для устранения дифференциальной составляющей кондуктивных помех</w:t>
      </w:r>
      <w:r w:rsidR="005F55FF">
        <w:t xml:space="preserve"> применяется синфазный дроссель, представляющий собою две катушки, намотанные на общий сердечник. Магнитные поля, индуцированные дифференциальными протекающими токами, взаимно уничтожают друг друга. Структура и принцип работы синфазного дросселя представлен на рисунке </w:t>
      </w:r>
      <w:r w:rsidR="0094575D">
        <w:t>10</w:t>
      </w:r>
      <w:r w:rsidR="005F55FF">
        <w:t>.</w:t>
      </w:r>
    </w:p>
    <w:p w:rsidR="00151786" w:rsidRDefault="00151786" w:rsidP="008A2D30">
      <w:pPr>
        <w:spacing w:before="0" w:after="0"/>
        <w:ind w:firstLine="851"/>
      </w:pPr>
    </w:p>
    <w:p w:rsidR="005F55FF" w:rsidRDefault="005F55FF" w:rsidP="00151786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138D0C6F" wp14:editId="2522CCED">
            <wp:extent cx="3283696" cy="11239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08755" cy="113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278" w:rsidRDefault="005F55FF" w:rsidP="00151786">
      <w:pPr>
        <w:spacing w:before="0" w:after="0"/>
        <w:jc w:val="center"/>
      </w:pPr>
      <w:r>
        <w:t xml:space="preserve">Рисунок </w:t>
      </w:r>
      <w:r w:rsidR="0094575D">
        <w:t>10</w:t>
      </w:r>
      <w:r>
        <w:t xml:space="preserve"> – Структура и принцип работы синфазного дросселя</w:t>
      </w:r>
    </w:p>
    <w:p w:rsidR="00151786" w:rsidRDefault="00151786" w:rsidP="00151786">
      <w:pPr>
        <w:spacing w:before="0" w:after="0"/>
        <w:jc w:val="center"/>
      </w:pPr>
    </w:p>
    <w:p w:rsidR="00151786" w:rsidRDefault="00971278" w:rsidP="0094575D">
      <w:pPr>
        <w:spacing w:before="0" w:after="0"/>
        <w:ind w:firstLine="851"/>
      </w:pPr>
      <w:r>
        <w:t>Синфазная составляющая кондуктивных помех влияет на такие параметры качества напряжения питания, как уровень пульсаций.</w:t>
      </w:r>
      <w:r w:rsidR="000C04E5">
        <w:t xml:space="preserve"> </w:t>
      </w:r>
      <w:r w:rsidR="008D17C3">
        <w:t>Подавление</w:t>
      </w:r>
      <w:r w:rsidR="00816350">
        <w:t xml:space="preserve"> синфазной составляющей кондуктивных помех достигается фильтрацией входного напряжения питания</w:t>
      </w:r>
      <w:r w:rsidR="000C04E5">
        <w:t xml:space="preserve"> с помощью </w:t>
      </w:r>
      <w:r w:rsidR="00816350">
        <w:rPr>
          <w:lang w:val="en-US"/>
        </w:rPr>
        <w:t>RC</w:t>
      </w:r>
      <w:r w:rsidR="00816350" w:rsidRPr="00816350">
        <w:t xml:space="preserve"> </w:t>
      </w:r>
      <w:r w:rsidR="00816350">
        <w:t>фильт</w:t>
      </w:r>
      <w:r w:rsidR="008D17C3">
        <w:t>ра</w:t>
      </w:r>
      <w:r w:rsidR="0063715E">
        <w:t xml:space="preserve"> ни</w:t>
      </w:r>
      <w:r w:rsidR="008D17C3">
        <w:t>жн</w:t>
      </w:r>
      <w:r w:rsidR="0063715E">
        <w:t>их частот</w:t>
      </w:r>
      <w:r w:rsidR="008D17C3">
        <w:t xml:space="preserve">, представленном на рисунке </w:t>
      </w:r>
      <w:r w:rsidR="0094575D">
        <w:t>11</w:t>
      </w:r>
      <w:r w:rsidR="008D17C3">
        <w:t>.</w:t>
      </w:r>
    </w:p>
    <w:p w:rsidR="008D17C3" w:rsidRDefault="008D17C3" w:rsidP="0094575D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52A8837A" wp14:editId="25C8CFF1">
            <wp:extent cx="1876425" cy="119121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92027" cy="120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7C3" w:rsidRDefault="008D17C3" w:rsidP="0094575D">
      <w:pPr>
        <w:spacing w:before="0" w:after="0"/>
        <w:jc w:val="center"/>
      </w:pPr>
      <w:r>
        <w:t xml:space="preserve">Рисунок </w:t>
      </w:r>
      <w:r w:rsidR="0094575D">
        <w:t>11</w:t>
      </w:r>
      <w:r w:rsidRPr="00463F2C">
        <w:t xml:space="preserve"> – </w:t>
      </w:r>
      <w:r>
        <w:t>Фильтр нижних частот</w:t>
      </w:r>
    </w:p>
    <w:p w:rsidR="0063715E" w:rsidRDefault="0063715E" w:rsidP="001F5E1F">
      <w:pPr>
        <w:spacing w:before="0" w:after="0"/>
        <w:ind w:firstLine="851"/>
      </w:pPr>
      <w:r>
        <w:lastRenderedPageBreak/>
        <w:t xml:space="preserve">Подбирая параметры </w:t>
      </w:r>
      <w:r>
        <w:rPr>
          <w:lang w:val="en-US"/>
        </w:rPr>
        <w:t>R</w:t>
      </w:r>
      <w:r w:rsidR="00463F2C">
        <w:t>,</w:t>
      </w:r>
      <w:r w:rsidRPr="0063715E">
        <w:t xml:space="preserve"> </w:t>
      </w:r>
      <w:r>
        <w:rPr>
          <w:lang w:val="en-US"/>
        </w:rPr>
        <w:t>C</w:t>
      </w:r>
      <w:r w:rsidRPr="0063715E">
        <w:t xml:space="preserve"> </w:t>
      </w:r>
      <w:r>
        <w:t>достигают значения частоты с</w:t>
      </w:r>
      <w:r w:rsidR="00D43E80">
        <w:t>реза фильтра, рассчитываемой по (</w:t>
      </w:r>
      <w:r>
        <w:t>1</w:t>
      </w:r>
      <w:r w:rsidR="00D43E80">
        <w:t>)</w:t>
      </w:r>
      <w:r>
        <w:t xml:space="preserve">, выше которой подавляются электромагнитные высокочастотные </w:t>
      </w:r>
      <w:r w:rsidR="00500534">
        <w:t>помехи,</w:t>
      </w:r>
      <w:r>
        <w:t xml:space="preserve"> как </w:t>
      </w:r>
      <w:r w:rsidR="00500534">
        <w:t>на входе, так и на выходе цепей питания</w:t>
      </w:r>
      <w:r w:rsidR="00463582">
        <w:t xml:space="preserve"> </w:t>
      </w:r>
      <w:r w:rsidR="00463582" w:rsidRPr="00463582">
        <w:t>[</w:t>
      </w:r>
      <w:r w:rsidR="00377F93" w:rsidRPr="00377F93">
        <w:t>11</w:t>
      </w:r>
      <w:r w:rsidR="00463582" w:rsidRPr="00463582">
        <w:t>]</w:t>
      </w:r>
      <w:r>
        <w:t xml:space="preserve">. </w:t>
      </w:r>
    </w:p>
    <w:p w:rsidR="001F5E1F" w:rsidRPr="008D17C3" w:rsidRDefault="001F5E1F" w:rsidP="001F5E1F">
      <w:pPr>
        <w:spacing w:before="0" w:after="0"/>
        <w:ind w:firstLine="851"/>
      </w:pPr>
    </w:p>
    <w:tbl>
      <w:tblPr>
        <w:tblStyle w:val="ae"/>
        <w:tblW w:w="6237" w:type="dxa"/>
        <w:tblInd w:w="35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0"/>
        <w:gridCol w:w="567"/>
      </w:tblGrid>
      <w:tr w:rsidR="00463F2C" w:rsidTr="00463F2C">
        <w:tc>
          <w:tcPr>
            <w:tcW w:w="5670" w:type="dxa"/>
          </w:tcPr>
          <w:p w:rsidR="00463F2C" w:rsidRPr="0094575D" w:rsidRDefault="000A54FA" w:rsidP="001F5E1F">
            <w:pPr>
              <w:spacing w:before="0" w:after="0"/>
              <w:rPr>
                <w:rFonts w:eastAsiaTheme="minorEastAsia"/>
                <w:i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ср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2*π*R*C</m:t>
                    </m:r>
                  </m:den>
                </m:f>
              </m:oMath>
            </m:oMathPara>
          </w:p>
          <w:p w:rsidR="0094575D" w:rsidRPr="0094575D" w:rsidRDefault="0094575D" w:rsidP="001F5E1F">
            <w:pPr>
              <w:spacing w:before="0" w:after="0"/>
              <w:rPr>
                <w:i/>
              </w:rPr>
            </w:pPr>
          </w:p>
        </w:tc>
        <w:tc>
          <w:tcPr>
            <w:tcW w:w="567" w:type="dxa"/>
          </w:tcPr>
          <w:p w:rsidR="00463F2C" w:rsidRDefault="00463F2C" w:rsidP="001F5E1F">
            <w:pPr>
              <w:spacing w:before="0" w:after="0"/>
              <w:rPr>
                <w:lang w:val="en-US"/>
              </w:rPr>
            </w:pPr>
            <w:r>
              <w:rPr>
                <w:lang w:val="en-US"/>
              </w:rPr>
              <w:t>(1)</w:t>
            </w:r>
          </w:p>
        </w:tc>
      </w:tr>
    </w:tbl>
    <w:p w:rsidR="000C04E5" w:rsidRDefault="00500534" w:rsidP="0094575D">
      <w:pPr>
        <w:spacing w:before="0" w:after="0"/>
        <w:ind w:firstLine="851"/>
      </w:pPr>
      <w:r>
        <w:t xml:space="preserve">Для </w:t>
      </w:r>
      <w:r w:rsidR="00231B72">
        <w:t>блокировки электромагнитных помех внутри устройства и одновременно для защиты устройства от</w:t>
      </w:r>
      <w:r>
        <w:t xml:space="preserve"> </w:t>
      </w:r>
      <w:r w:rsidR="00231B72">
        <w:t xml:space="preserve">влияния </w:t>
      </w:r>
      <w:r>
        <w:t>помех</w:t>
      </w:r>
      <w:r w:rsidR="00231B72">
        <w:t xml:space="preserve"> извне</w:t>
      </w:r>
      <w:r>
        <w:t xml:space="preserve"> используют экранирование, покрытие токопроводящим материалом электронных изделий с дальнейшим их заземлением. Электропроводный экран позволяет защитить оборудование от высокочастотной электромагнитной составляющей </w:t>
      </w:r>
      <w:r w:rsidR="00C93407">
        <w:t xml:space="preserve">электромагнитного поля помех. Экран заземляют с целью привязки его электрического потенциала </w:t>
      </w:r>
      <w:r w:rsidR="00C93407" w:rsidRPr="00C93407">
        <w:t>[</w:t>
      </w:r>
      <w:r w:rsidR="00377F93" w:rsidRPr="00C15FD5">
        <w:t>12</w:t>
      </w:r>
      <w:r w:rsidR="00C93407" w:rsidRPr="00C93407">
        <w:t>]</w:t>
      </w:r>
      <w:r w:rsidR="00C93407">
        <w:t>.</w:t>
      </w:r>
      <w:r w:rsidR="00C93407" w:rsidRPr="00C93407">
        <w:t xml:space="preserve"> </w:t>
      </w:r>
      <w:r w:rsidR="00C93407">
        <w:t xml:space="preserve">Графическое изображение экранирования представлено на рисунке </w:t>
      </w:r>
      <w:r w:rsidR="0094575D">
        <w:t>12</w:t>
      </w:r>
      <w:r w:rsidR="00C93407">
        <w:t>.</w:t>
      </w:r>
    </w:p>
    <w:p w:rsidR="00151786" w:rsidRDefault="00151786" w:rsidP="0094575D">
      <w:pPr>
        <w:spacing w:before="0" w:after="0"/>
        <w:ind w:firstLine="851"/>
      </w:pPr>
    </w:p>
    <w:p w:rsidR="00C93407" w:rsidRDefault="00C93407" w:rsidP="0094575D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7E417C5C" wp14:editId="314CDDDE">
            <wp:extent cx="1895110" cy="18383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04770" cy="18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407" w:rsidRDefault="00C93407" w:rsidP="0094575D">
      <w:pPr>
        <w:spacing w:before="0" w:after="0"/>
        <w:jc w:val="center"/>
      </w:pPr>
      <w:r>
        <w:t xml:space="preserve">Рисунок </w:t>
      </w:r>
      <w:r w:rsidR="0094575D">
        <w:t>12</w:t>
      </w:r>
      <w:r>
        <w:t xml:space="preserve"> – Экранирование и заземление</w:t>
      </w:r>
    </w:p>
    <w:p w:rsidR="00151786" w:rsidRPr="00C93407" w:rsidRDefault="00151786" w:rsidP="0094575D">
      <w:pPr>
        <w:spacing w:before="0" w:after="0"/>
        <w:jc w:val="center"/>
      </w:pPr>
    </w:p>
    <w:p w:rsidR="003D03DE" w:rsidRPr="008A2D30" w:rsidRDefault="00C93407" w:rsidP="0094575D">
      <w:pPr>
        <w:spacing w:before="0" w:after="0"/>
        <w:ind w:firstLine="851"/>
      </w:pPr>
      <w:r>
        <w:t>В различных конструктивных исполнениях функцию экрана выполняет корпус аппаратуры с общим проводом экранированных кабелей.</w:t>
      </w:r>
      <w:r w:rsidR="00231B72">
        <w:t xml:space="preserve"> В виду негерметичности конструкций, наличия щелей и отверстий, электромагнитные помехи проникают в устройство и достигают максимального значения в непосредственной близости от этих отверстий и щелей. Напряженность поля в случае отверстий убывает обратно пропорционально кубу расстояния, а в </w:t>
      </w:r>
      <w:r w:rsidR="00231B72">
        <w:lastRenderedPageBreak/>
        <w:t xml:space="preserve">случае со щелью убывает обратно пропорционально его квадрату. В связи с этим наиболее чувствительные элементы электроники размещают вдали от щелей и отверстий. Значительно снижают экранирующие свойства разъемы. Чем больше будет контактное сопротивление разъема, тем больше будет влияние помехи </w:t>
      </w:r>
      <w:r w:rsidR="00231B72" w:rsidRPr="00231B72">
        <w:t>[</w:t>
      </w:r>
      <w:r w:rsidR="00377F93" w:rsidRPr="00377F93">
        <w:t>13</w:t>
      </w:r>
      <w:r w:rsidR="00231B72" w:rsidRPr="00231B72">
        <w:t>]</w:t>
      </w:r>
      <w:r w:rsidR="00231B72">
        <w:t>.</w:t>
      </w:r>
    </w:p>
    <w:p w:rsidR="007D7BDB" w:rsidRDefault="00BE5084" w:rsidP="00CF25F0">
      <w:pPr>
        <w:pStyle w:val="2"/>
        <w:numPr>
          <w:ilvl w:val="1"/>
          <w:numId w:val="5"/>
        </w:numPr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5" w:name="_Toc10113661"/>
      <w:r>
        <w:rPr>
          <w:rFonts w:ascii="Times New Roman" w:hAnsi="Times New Roman" w:cs="Times New Roman"/>
          <w:color w:val="auto"/>
          <w:sz w:val="28"/>
        </w:rPr>
        <w:t>Целостность питания</w:t>
      </w:r>
      <w:bookmarkEnd w:id="5"/>
    </w:p>
    <w:p w:rsidR="0034483F" w:rsidRDefault="007D7EBD" w:rsidP="001F5E1F">
      <w:pPr>
        <w:spacing w:before="0" w:after="0"/>
        <w:ind w:firstLine="851"/>
      </w:pPr>
      <w:r>
        <w:t xml:space="preserve">Проблема целостности питания вызвана такими аспектами, как плотность рассеиваемой мощности, многообразие шин питания и наличие шумов. Обеспечение целостности питания позволит микросхемам получать стабильное напряжение, что позволит формировать устойчивые информационные и тактовые сигналы в сигнальных цепях схемы </w:t>
      </w:r>
      <w:r w:rsidRPr="00CB07ED">
        <w:t>[</w:t>
      </w:r>
      <w:r w:rsidR="00377F93" w:rsidRPr="00377F93">
        <w:t>14</w:t>
      </w:r>
      <w:r w:rsidRPr="00CB07ED">
        <w:t>]</w:t>
      </w:r>
      <w:r>
        <w:t>. Достижение целостности питания заключается в равномерном распределении импеданса</w:t>
      </w:r>
      <w:r w:rsidRPr="0034483F">
        <w:t>,</w:t>
      </w:r>
      <w:r>
        <w:t xml:space="preserve"> рассчитываемого по </w:t>
      </w:r>
      <w:r w:rsidR="00D43E80">
        <w:t>(</w:t>
      </w:r>
      <w:r>
        <w:t>2</w:t>
      </w:r>
      <w:r w:rsidR="00D43E80">
        <w:t>)</w:t>
      </w:r>
      <w:r>
        <w:t xml:space="preserve">, по схеме питания </w:t>
      </w:r>
      <w:r w:rsidRPr="00CA55C9">
        <w:t>[</w:t>
      </w:r>
      <w:r w:rsidR="00377F93" w:rsidRPr="00377F93">
        <w:t>15</w:t>
      </w:r>
      <w:r w:rsidRPr="00CA55C9">
        <w:t>]</w:t>
      </w:r>
      <w:r>
        <w:t>. Не позволяет достигнуть равномерного распределения избыточная индуктивность, устранить которую становится возможным лишь установкой дополнительных развязывающих конденсаторов, которые компенсируют лишнюю индуктивность.</w:t>
      </w:r>
    </w:p>
    <w:p w:rsidR="001F5E1F" w:rsidRDefault="001F5E1F" w:rsidP="001F5E1F">
      <w:pPr>
        <w:spacing w:before="0" w:after="0"/>
        <w:ind w:firstLine="851"/>
      </w:pPr>
    </w:p>
    <w:tbl>
      <w:tblPr>
        <w:tblStyle w:val="ae"/>
        <w:tblW w:w="6237" w:type="dxa"/>
        <w:tblInd w:w="35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0"/>
        <w:gridCol w:w="567"/>
      </w:tblGrid>
      <w:tr w:rsidR="0034483F" w:rsidTr="003C780D">
        <w:tc>
          <w:tcPr>
            <w:tcW w:w="5670" w:type="dxa"/>
          </w:tcPr>
          <w:p w:rsidR="0034483F" w:rsidRPr="00C95A6E" w:rsidRDefault="000A54FA" w:rsidP="00C95A6E">
            <w:pPr>
              <w:spacing w:before="0" w:after="0"/>
              <w:ind w:left="-3510"/>
              <w:rPr>
                <w:i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C</m:t>
                        </m:r>
                      </m:den>
                    </m:f>
                  </m:e>
                </m:rad>
              </m:oMath>
            </m:oMathPara>
          </w:p>
        </w:tc>
        <w:tc>
          <w:tcPr>
            <w:tcW w:w="567" w:type="dxa"/>
          </w:tcPr>
          <w:p w:rsidR="0034483F" w:rsidRDefault="0034483F" w:rsidP="001F5E1F">
            <w:pPr>
              <w:spacing w:before="0" w:after="0"/>
              <w:rPr>
                <w:lang w:val="en-US"/>
              </w:rPr>
            </w:pPr>
          </w:p>
          <w:p w:rsidR="0034483F" w:rsidRDefault="0034483F" w:rsidP="001F5E1F">
            <w:pPr>
              <w:spacing w:before="0" w:after="0"/>
              <w:rPr>
                <w:lang w:val="en-US"/>
              </w:rPr>
            </w:pPr>
            <w:r>
              <w:rPr>
                <w:lang w:val="en-US"/>
              </w:rPr>
              <w:t>(</w:t>
            </w:r>
            <w:r>
              <w:t>2</w:t>
            </w:r>
            <w:r>
              <w:rPr>
                <w:lang w:val="en-US"/>
              </w:rPr>
              <w:t>)</w:t>
            </w:r>
          </w:p>
        </w:tc>
      </w:tr>
    </w:tbl>
    <w:p w:rsidR="001F5E1F" w:rsidRDefault="001F5E1F" w:rsidP="001F5E1F">
      <w:pPr>
        <w:spacing w:before="0" w:after="0"/>
        <w:ind w:firstLine="851"/>
      </w:pPr>
    </w:p>
    <w:p w:rsidR="0034483F" w:rsidRDefault="007D7EBD" w:rsidP="001F5E1F">
      <w:pPr>
        <w:spacing w:before="0" w:after="0"/>
        <w:ind w:firstLine="851"/>
      </w:pPr>
      <w:r>
        <w:t xml:space="preserve">В процессе проектирования электронного устройства полигоны цепей питания подлежат тщательному исследованию и моделированию. Участки с неравномерной индуктивностью могут создавать как слишком узкие места в полигонах питания, так и </w:t>
      </w:r>
      <w:r w:rsidR="002E241A">
        <w:t>слишком широкие,</w:t>
      </w:r>
      <w:r>
        <w:t xml:space="preserve"> и отдаленные. Неравномерно распределенный импеданс цепей питания может привести к генерации импульсных помех большой величины, что повлечет за собой не только сбои в работе микросхем, но и значительное из</w:t>
      </w:r>
      <w:r w:rsidR="00151786">
        <w:t>лучение электромагнитного поля.</w:t>
      </w:r>
    </w:p>
    <w:p w:rsidR="004439B0" w:rsidRPr="004439B0" w:rsidRDefault="004439B0" w:rsidP="00CF25F0">
      <w:pPr>
        <w:pStyle w:val="2"/>
        <w:numPr>
          <w:ilvl w:val="1"/>
          <w:numId w:val="5"/>
        </w:numPr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6" w:name="_Toc10113662"/>
      <w:r>
        <w:rPr>
          <w:rFonts w:ascii="Times New Roman" w:hAnsi="Times New Roman" w:cs="Times New Roman"/>
          <w:color w:val="auto"/>
          <w:sz w:val="28"/>
        </w:rPr>
        <w:lastRenderedPageBreak/>
        <w:t>Выводы по разделу</w:t>
      </w:r>
      <w:bookmarkEnd w:id="6"/>
    </w:p>
    <w:p w:rsidR="006B699D" w:rsidRDefault="00615175" w:rsidP="006B699D">
      <w:pPr>
        <w:spacing w:before="0" w:after="0"/>
        <w:ind w:firstLine="851"/>
      </w:pPr>
      <w:r>
        <w:t>В</w:t>
      </w:r>
      <w:r w:rsidR="00C95A6E">
        <w:t>ведение в СМТ</w:t>
      </w:r>
      <w:r>
        <w:t xml:space="preserve"> таки</w:t>
      </w:r>
      <w:r w:rsidR="00C95A6E">
        <w:t>х</w:t>
      </w:r>
      <w:r>
        <w:t xml:space="preserve"> дополнительны</w:t>
      </w:r>
      <w:r w:rsidR="00C95A6E">
        <w:t>х</w:t>
      </w:r>
      <w:r>
        <w:t xml:space="preserve"> элемент</w:t>
      </w:r>
      <w:r w:rsidR="00C95A6E">
        <w:t>ов</w:t>
      </w:r>
      <w:r>
        <w:t xml:space="preserve"> приводной системы, как маховики и гидравлические моторы</w:t>
      </w:r>
      <w:r w:rsidR="00C95A6E">
        <w:t xml:space="preserve">, становится невозможным в виду требований к эргономике, удобности технического обслуживания и транспортабельности изделия </w:t>
      </w:r>
      <w:r w:rsidR="00C95A6E" w:rsidRPr="00C95A6E">
        <w:t>[16]</w:t>
      </w:r>
      <w:r w:rsidR="00C95A6E">
        <w:t xml:space="preserve">. Рекуперация в сеть является недопустимой, так как это способно нарушить стабильность работы бортовой сети питания МКС. </w:t>
      </w:r>
      <w:r w:rsidR="006B699D">
        <w:t>В виду того, что на МКС бортовая сеть обеспечивает российский сегмент бесперебойным питанием и что разработка электроники</w:t>
      </w:r>
      <w:r w:rsidR="006B699D" w:rsidRPr="003C780D">
        <w:t xml:space="preserve"> </w:t>
      </w:r>
      <w:r w:rsidR="006B699D">
        <w:t>для преобразования и накопления рекуперативной электрической энергии в аккумуляторах очень трудозатратна, принято решение не устанавливать в системе силового многофункционального тренажера аккумуляторных батарей, а ограничиться использованием балластных резисторов.</w:t>
      </w:r>
    </w:p>
    <w:p w:rsidR="003A7235" w:rsidRDefault="00B027E9" w:rsidP="007F0FDF">
      <w:pPr>
        <w:spacing w:before="0" w:after="0"/>
        <w:ind w:firstLine="851"/>
      </w:pPr>
      <w:r>
        <w:t xml:space="preserve">Представленные </w:t>
      </w:r>
      <w:r w:rsidR="002A2C52">
        <w:t>аппаратные</w:t>
      </w:r>
      <w:r>
        <w:t xml:space="preserve"> решения</w:t>
      </w:r>
      <w:r w:rsidR="002A2C52">
        <w:t xml:space="preserve"> фильтрации</w:t>
      </w:r>
      <w:r>
        <w:t xml:space="preserve"> и рекомендац</w:t>
      </w:r>
      <w:r w:rsidR="007F0FDF">
        <w:t>ии</w:t>
      </w:r>
      <w:r w:rsidR="002A2C52">
        <w:t xml:space="preserve"> по трассировке</w:t>
      </w:r>
      <w:r w:rsidR="007F0FDF">
        <w:t xml:space="preserve"> позволя</w:t>
      </w:r>
      <w:r>
        <w:t>т наиболее эффективно</w:t>
      </w:r>
      <w:r w:rsidR="003A7235">
        <w:t xml:space="preserve"> решить задачу достижения совместимости в</w:t>
      </w:r>
      <w:r w:rsidR="007F0FDF">
        <w:t xml:space="preserve"> це</w:t>
      </w:r>
      <w:r w:rsidR="002A2C52">
        <w:t>пях питания сопряженных систем в вопросах электромагнитной совместимости и целостности питания.</w:t>
      </w:r>
      <w:r>
        <w:t xml:space="preserve"> </w:t>
      </w:r>
    </w:p>
    <w:p w:rsidR="00470CD6" w:rsidRPr="00470CD6" w:rsidRDefault="00B027E9" w:rsidP="00B73505">
      <w:pPr>
        <w:spacing w:before="0" w:after="0"/>
        <w:ind w:firstLine="851"/>
      </w:pPr>
      <w:r>
        <w:t>Рассмотрим, каким образом эти решения реали</w:t>
      </w:r>
      <w:r w:rsidR="002A2C52">
        <w:t xml:space="preserve">зованы в объекте исследования – </w:t>
      </w:r>
      <w:r w:rsidR="007F0FDF">
        <w:t>спроектированной</w:t>
      </w:r>
      <w:r>
        <w:t xml:space="preserve"> системе сопряжения силового многофункционального тренажера.</w:t>
      </w:r>
    </w:p>
    <w:p w:rsidR="0079163D" w:rsidRPr="006870BF" w:rsidRDefault="00813995" w:rsidP="00CF25F0">
      <w:pPr>
        <w:pStyle w:val="1"/>
        <w:numPr>
          <w:ilvl w:val="0"/>
          <w:numId w:val="5"/>
        </w:numPr>
        <w:tabs>
          <w:tab w:val="left" w:pos="1134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7" w:name="_Toc468234458"/>
      <w:r>
        <w:rPr>
          <w:rFonts w:cs="Times New Roman"/>
        </w:rPr>
        <w:br w:type="page"/>
      </w:r>
      <w:bookmarkStart w:id="8" w:name="_Toc10113663"/>
      <w:bookmarkStart w:id="9" w:name="_Toc468234457"/>
      <w:r w:rsidR="0079163D">
        <w:rPr>
          <w:rFonts w:ascii="Times New Roman" w:hAnsi="Times New Roman" w:cs="Times New Roman"/>
          <w:color w:val="auto"/>
          <w:sz w:val="28"/>
        </w:rPr>
        <w:lastRenderedPageBreak/>
        <w:t>Описание объекта исследования</w:t>
      </w:r>
      <w:bookmarkEnd w:id="8"/>
    </w:p>
    <w:p w:rsidR="003043E7" w:rsidRDefault="00B73505" w:rsidP="00601425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Объект</w:t>
      </w:r>
      <w:r w:rsidR="00152C40">
        <w:rPr>
          <w:rFonts w:cs="Times New Roman"/>
        </w:rPr>
        <w:t>ом</w:t>
      </w:r>
      <w:r>
        <w:rPr>
          <w:rFonts w:cs="Times New Roman"/>
        </w:rPr>
        <w:t xml:space="preserve"> исследования </w:t>
      </w:r>
      <w:r w:rsidR="00152C40">
        <w:rPr>
          <w:rFonts w:cs="Times New Roman"/>
        </w:rPr>
        <w:t>является</w:t>
      </w:r>
      <w:r>
        <w:rPr>
          <w:rFonts w:cs="Times New Roman"/>
        </w:rPr>
        <w:t xml:space="preserve"> </w:t>
      </w:r>
      <w:r w:rsidR="00152C40">
        <w:rPr>
          <w:rFonts w:cs="Times New Roman"/>
          <w:szCs w:val="28"/>
        </w:rPr>
        <w:t xml:space="preserve">система сопряжения </w:t>
      </w:r>
      <w:r w:rsidR="00332D27">
        <w:rPr>
          <w:rFonts w:cs="Times New Roman"/>
          <w:szCs w:val="28"/>
        </w:rPr>
        <w:t>СМТ</w:t>
      </w:r>
      <w:r w:rsidR="00601425">
        <w:rPr>
          <w:rFonts w:cs="Times New Roman"/>
          <w:szCs w:val="28"/>
        </w:rPr>
        <w:t>, представленного на рисунке</w:t>
      </w:r>
      <w:r w:rsidR="00215470">
        <w:rPr>
          <w:rFonts w:cs="Times New Roman"/>
          <w:szCs w:val="28"/>
        </w:rPr>
        <w:t xml:space="preserve"> </w:t>
      </w:r>
      <w:r w:rsidR="002A2C52">
        <w:rPr>
          <w:rFonts w:cs="Times New Roman"/>
          <w:szCs w:val="28"/>
        </w:rPr>
        <w:t>13</w:t>
      </w:r>
      <w:r w:rsidR="00215470">
        <w:rPr>
          <w:rFonts w:cs="Times New Roman"/>
          <w:szCs w:val="28"/>
        </w:rPr>
        <w:t>,</w:t>
      </w:r>
      <w:r w:rsidR="00152C40">
        <w:rPr>
          <w:rFonts w:cs="Times New Roman"/>
          <w:szCs w:val="28"/>
        </w:rPr>
        <w:t xml:space="preserve"> с бортовой сетью</w:t>
      </w:r>
      <w:r w:rsidR="00332D27">
        <w:rPr>
          <w:rFonts w:cs="Times New Roman"/>
          <w:szCs w:val="28"/>
        </w:rPr>
        <w:t xml:space="preserve"> питания</w:t>
      </w:r>
      <w:r w:rsidR="00152C40">
        <w:rPr>
          <w:rFonts w:cs="Times New Roman"/>
          <w:szCs w:val="28"/>
        </w:rPr>
        <w:t xml:space="preserve"> РС МКС</w:t>
      </w:r>
      <w:r>
        <w:rPr>
          <w:rFonts w:cs="Times New Roman"/>
        </w:rPr>
        <w:t>.</w:t>
      </w:r>
      <w:r w:rsidR="00152C40">
        <w:rPr>
          <w:rFonts w:cs="Times New Roman"/>
        </w:rPr>
        <w:t xml:space="preserve"> Система сопряжения представляет собой сочетание аппаратных и программных </w:t>
      </w:r>
      <w:r w:rsidR="00104924">
        <w:rPr>
          <w:rFonts w:cs="Times New Roman"/>
        </w:rPr>
        <w:t>средств</w:t>
      </w:r>
      <w:r w:rsidR="00152C40">
        <w:rPr>
          <w:rFonts w:cs="Times New Roman"/>
        </w:rPr>
        <w:t>, направленных</w:t>
      </w:r>
      <w:r w:rsidR="003043E7">
        <w:rPr>
          <w:rFonts w:cs="Times New Roman"/>
        </w:rPr>
        <w:t xml:space="preserve"> на достижение совместимости в цепях питания </w:t>
      </w:r>
      <w:r w:rsidR="00784231">
        <w:rPr>
          <w:rFonts w:cs="Times New Roman"/>
        </w:rPr>
        <w:t>СМТ</w:t>
      </w:r>
      <w:r w:rsidR="00152C40">
        <w:rPr>
          <w:rFonts w:cs="Times New Roman"/>
        </w:rPr>
        <w:t xml:space="preserve"> </w:t>
      </w:r>
      <w:r w:rsidR="003043E7">
        <w:rPr>
          <w:rFonts w:cs="Times New Roman"/>
        </w:rPr>
        <w:t xml:space="preserve">и </w:t>
      </w:r>
      <w:r w:rsidR="00152C40">
        <w:rPr>
          <w:rFonts w:cs="Times New Roman"/>
        </w:rPr>
        <w:t>бортов</w:t>
      </w:r>
      <w:r w:rsidR="003043E7">
        <w:rPr>
          <w:rFonts w:cs="Times New Roman"/>
        </w:rPr>
        <w:t>ой</w:t>
      </w:r>
      <w:r w:rsidR="00152C40">
        <w:rPr>
          <w:rFonts w:cs="Times New Roman"/>
        </w:rPr>
        <w:t xml:space="preserve"> сет</w:t>
      </w:r>
      <w:r w:rsidR="003043E7">
        <w:rPr>
          <w:rFonts w:cs="Times New Roman"/>
        </w:rPr>
        <w:t>и</w:t>
      </w:r>
      <w:r w:rsidR="00152C40">
        <w:rPr>
          <w:rFonts w:cs="Times New Roman"/>
        </w:rPr>
        <w:t xml:space="preserve"> питания РС МКС</w:t>
      </w:r>
      <w:r w:rsidR="003043E7">
        <w:rPr>
          <w:rFonts w:cs="Times New Roman"/>
        </w:rPr>
        <w:t xml:space="preserve"> </w:t>
      </w:r>
      <w:r w:rsidR="00601425">
        <w:rPr>
          <w:rFonts w:cs="Times New Roman"/>
        </w:rPr>
        <w:t>и</w:t>
      </w:r>
      <w:r w:rsidR="003043E7">
        <w:rPr>
          <w:rFonts w:cs="Times New Roman"/>
        </w:rPr>
        <w:t xml:space="preserve"> </w:t>
      </w:r>
      <w:r w:rsidR="00104924">
        <w:rPr>
          <w:rFonts w:cs="Times New Roman"/>
        </w:rPr>
        <w:t>решени</w:t>
      </w:r>
      <w:r w:rsidR="006C2973">
        <w:rPr>
          <w:rFonts w:cs="Times New Roman"/>
        </w:rPr>
        <w:t>е</w:t>
      </w:r>
      <w:r w:rsidR="003043E7">
        <w:rPr>
          <w:rFonts w:cs="Times New Roman"/>
        </w:rPr>
        <w:t xml:space="preserve"> проблем, связанных с целостностью питания, электромагнитной совместимост</w:t>
      </w:r>
      <w:r w:rsidR="00601425">
        <w:rPr>
          <w:rFonts w:cs="Times New Roman"/>
        </w:rPr>
        <w:t>ью</w:t>
      </w:r>
      <w:r w:rsidR="003043E7">
        <w:rPr>
          <w:rFonts w:cs="Times New Roman"/>
        </w:rPr>
        <w:t xml:space="preserve"> и устранению вырабатываемой излишней энергии</w:t>
      </w:r>
      <w:r w:rsidR="00152C40">
        <w:rPr>
          <w:rFonts w:cs="Times New Roman"/>
        </w:rPr>
        <w:t>, а также на пред</w:t>
      </w:r>
      <w:r w:rsidR="003043E7">
        <w:rPr>
          <w:rFonts w:cs="Times New Roman"/>
        </w:rPr>
        <w:t>остережение от возникновения ошибок в системе управления тренажером.</w:t>
      </w:r>
    </w:p>
    <w:p w:rsidR="00A7407B" w:rsidRDefault="00A7407B" w:rsidP="00601425">
      <w:pPr>
        <w:spacing w:before="0" w:after="0"/>
        <w:ind w:firstLine="851"/>
        <w:rPr>
          <w:rFonts w:cs="Times New Roman"/>
        </w:rPr>
      </w:pPr>
    </w:p>
    <w:p w:rsidR="00601425" w:rsidRDefault="00601425" w:rsidP="00A7407B">
      <w:pPr>
        <w:keepNext/>
        <w:spacing w:before="0" w:after="0"/>
        <w:jc w:val="center"/>
      </w:pPr>
      <w:r w:rsidRPr="00AD55C3">
        <w:rPr>
          <w:rFonts w:cs="Times New Roman"/>
          <w:noProof/>
          <w:lang w:eastAsia="ru-RU"/>
        </w:rPr>
        <w:drawing>
          <wp:inline distT="0" distB="0" distL="0" distR="0" wp14:anchorId="7FFDB7FE" wp14:editId="43888D0D">
            <wp:extent cx="4114800" cy="3086100"/>
            <wp:effectExtent l="0" t="0" r="0" b="0"/>
            <wp:docPr id="45" name="Рисунок 45" descr="L:\2 НТО\СМТ\ПЛАКАТЫ СМТ\ГРЕБЛ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:\2 НТО\СМТ\ПЛАКАТЫ СМТ\ГРЕБЛЯ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471" cy="3111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425" w:rsidRDefault="00601425" w:rsidP="00A7407B">
      <w:pPr>
        <w:spacing w:before="0" w:after="0"/>
        <w:jc w:val="center"/>
      </w:pPr>
      <w:r>
        <w:t xml:space="preserve">Рисунок </w:t>
      </w:r>
      <w:r w:rsidR="002A2C52">
        <w:t>13</w:t>
      </w:r>
      <w:r>
        <w:t xml:space="preserve"> – Силовой многофункциональный тренажер</w:t>
      </w:r>
    </w:p>
    <w:p w:rsidR="00A7407B" w:rsidRPr="00601425" w:rsidRDefault="00A7407B" w:rsidP="00A7407B">
      <w:pPr>
        <w:spacing w:before="0" w:after="0"/>
      </w:pPr>
    </w:p>
    <w:p w:rsidR="00784231" w:rsidRDefault="00784231" w:rsidP="009F7DA0">
      <w:pPr>
        <w:spacing w:before="0" w:after="0"/>
        <w:ind w:firstLine="851"/>
      </w:pPr>
      <w:r>
        <w:t>Входящая в состав СМТ электроника состоит из правого и левого двигателей, плат драйверов управления двигателями, платы интерфейсной, пульта управления и системы тензоизмерений. Структурная схема электронных компонентов в составе СМТ представлена на рисунке</w:t>
      </w:r>
      <w:r w:rsidR="00A845C9">
        <w:t xml:space="preserve"> </w:t>
      </w:r>
      <w:r w:rsidR="002A2C52">
        <w:t>14</w:t>
      </w:r>
      <w:r w:rsidR="00A845C9">
        <w:t>.</w:t>
      </w:r>
      <w:r w:rsidR="00C75229">
        <w:t xml:space="preserve"> Плата интерфейсная отвечает за сбор данных с плат драйверов двигателей и с системы тензоизмерений. Пульта управления осуществляет отправку команд и сбор статистики работы всех элементов системы.</w:t>
      </w:r>
    </w:p>
    <w:p w:rsidR="00A845C9" w:rsidRDefault="00A845C9" w:rsidP="00A845C9">
      <w:pPr>
        <w:keepNext/>
        <w:spacing w:before="0" w:after="0"/>
        <w:jc w:val="center"/>
      </w:pPr>
      <w:r w:rsidRPr="00A845C9">
        <w:rPr>
          <w:noProof/>
          <w:lang w:eastAsia="ru-RU"/>
        </w:rPr>
        <w:lastRenderedPageBreak/>
        <w:drawing>
          <wp:inline distT="0" distB="0" distL="0" distR="0" wp14:anchorId="6897F646" wp14:editId="28CFD15E">
            <wp:extent cx="3619594" cy="3448050"/>
            <wp:effectExtent l="0" t="0" r="0" b="0"/>
            <wp:docPr id="24" name="Рисунок 24" descr="C:\Users\ПодлесныйВС\Documents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ПодлесныйВС\Documents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489" cy="3496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5C9" w:rsidRDefault="00A845C9" w:rsidP="00A845C9">
      <w:pPr>
        <w:pStyle w:val="af4"/>
        <w:spacing w:line="360" w:lineRule="auto"/>
        <w:ind w:left="0"/>
        <w:rPr>
          <w:rFonts w:eastAsiaTheme="minorHAnsi" w:cstheme="minorBidi"/>
          <w:b w:val="0"/>
          <w:sz w:val="28"/>
          <w:szCs w:val="22"/>
          <w:lang w:eastAsia="en-US"/>
        </w:rPr>
      </w:pPr>
      <w:r w:rsidRPr="00A845C9">
        <w:rPr>
          <w:rFonts w:eastAsiaTheme="minorHAnsi" w:cstheme="minorBidi"/>
          <w:b w:val="0"/>
          <w:sz w:val="28"/>
          <w:szCs w:val="22"/>
          <w:lang w:eastAsia="en-US"/>
        </w:rPr>
        <w:t xml:space="preserve">Рисунок </w:t>
      </w:r>
      <w:r w:rsidRPr="00A845C9">
        <w:rPr>
          <w:rFonts w:eastAsiaTheme="minorHAnsi" w:cstheme="minorBidi"/>
          <w:b w:val="0"/>
          <w:sz w:val="28"/>
          <w:szCs w:val="22"/>
          <w:lang w:eastAsia="en-US"/>
        </w:rPr>
        <w:fldChar w:fldCharType="begin"/>
      </w:r>
      <w:r w:rsidRPr="00A845C9">
        <w:rPr>
          <w:rFonts w:eastAsiaTheme="minorHAnsi" w:cstheme="minorBidi"/>
          <w:b w:val="0"/>
          <w:sz w:val="28"/>
          <w:szCs w:val="22"/>
          <w:lang w:eastAsia="en-US"/>
        </w:rPr>
        <w:instrText xml:space="preserve"> SEQ Рисунок \* ARABIC </w:instrText>
      </w:r>
      <w:r w:rsidRPr="00A845C9">
        <w:rPr>
          <w:rFonts w:eastAsiaTheme="minorHAnsi" w:cstheme="minorBidi"/>
          <w:b w:val="0"/>
          <w:sz w:val="28"/>
          <w:szCs w:val="22"/>
          <w:lang w:eastAsia="en-US"/>
        </w:rPr>
        <w:fldChar w:fldCharType="separate"/>
      </w:r>
      <w:r w:rsidR="002A2C52">
        <w:rPr>
          <w:rFonts w:eastAsiaTheme="minorHAnsi" w:cstheme="minorBidi"/>
          <w:b w:val="0"/>
          <w:noProof/>
          <w:sz w:val="28"/>
          <w:szCs w:val="22"/>
          <w:lang w:eastAsia="en-US"/>
        </w:rPr>
        <w:t>14</w:t>
      </w:r>
      <w:r w:rsidRPr="00A845C9">
        <w:rPr>
          <w:rFonts w:eastAsiaTheme="minorHAnsi" w:cstheme="minorBidi"/>
          <w:b w:val="0"/>
          <w:sz w:val="28"/>
          <w:szCs w:val="22"/>
          <w:lang w:eastAsia="en-US"/>
        </w:rPr>
        <w:fldChar w:fldCharType="end"/>
      </w:r>
      <w:r w:rsidRPr="00A845C9">
        <w:rPr>
          <w:rFonts w:eastAsiaTheme="minorHAnsi" w:cstheme="minorBidi"/>
          <w:b w:val="0"/>
          <w:sz w:val="28"/>
          <w:szCs w:val="22"/>
          <w:lang w:eastAsia="en-US"/>
        </w:rPr>
        <w:t xml:space="preserve"> – </w:t>
      </w:r>
      <w:r>
        <w:rPr>
          <w:rFonts w:eastAsiaTheme="minorHAnsi" w:cstheme="minorBidi"/>
          <w:b w:val="0"/>
          <w:sz w:val="28"/>
          <w:szCs w:val="22"/>
          <w:lang w:eastAsia="en-US"/>
        </w:rPr>
        <w:t>Структурная схема электронных компонентов СМТ</w:t>
      </w:r>
    </w:p>
    <w:p w:rsidR="00A845C9" w:rsidRPr="00A845C9" w:rsidRDefault="00A845C9" w:rsidP="00A845C9">
      <w:pPr>
        <w:spacing w:before="0" w:after="0"/>
      </w:pPr>
    </w:p>
    <w:p w:rsidR="00C10A2C" w:rsidRDefault="00555067" w:rsidP="00A845C9">
      <w:pPr>
        <w:spacing w:before="0" w:after="0"/>
        <w:ind w:firstLine="851"/>
      </w:pPr>
      <w:r>
        <w:t xml:space="preserve">Основное </w:t>
      </w:r>
      <w:r w:rsidR="009F7DA0">
        <w:t>негативно</w:t>
      </w:r>
      <w:r>
        <w:t>е</w:t>
      </w:r>
      <w:r w:rsidR="009F7DA0">
        <w:t xml:space="preserve"> воздействи</w:t>
      </w:r>
      <w:r>
        <w:t>е</w:t>
      </w:r>
      <w:r w:rsidR="009F7DA0">
        <w:t xml:space="preserve"> на сопряжение силового многофункционального тренажера с бортовой сетью РС МКС </w:t>
      </w:r>
      <w:r>
        <w:t>оказывает</w:t>
      </w:r>
      <w:r w:rsidR="009F7DA0">
        <w:t xml:space="preserve"> электромеханическая система многофункционального тренажера с электронной системой управления</w:t>
      </w:r>
      <w:r w:rsidR="00C10A2C">
        <w:t xml:space="preserve">, которая в </w:t>
      </w:r>
      <w:r w:rsidR="002873F4">
        <w:t>составе</w:t>
      </w:r>
      <w:r w:rsidR="00C10A2C">
        <w:t xml:space="preserve"> тренажера образует блок управления, представленный на рисунке </w:t>
      </w:r>
      <w:r w:rsidR="002A2C52">
        <w:t>15</w:t>
      </w:r>
      <w:r w:rsidR="00C10A2C">
        <w:t>.</w:t>
      </w:r>
      <w:r w:rsidR="00A6118D">
        <w:t xml:space="preserve"> Подключение силового многофункционального тренажера к бортовой сети питания осуществляется с помощью кабеля питания, подключаемого к блоку управления.</w:t>
      </w:r>
    </w:p>
    <w:p w:rsidR="00A845C9" w:rsidRDefault="00A845C9" w:rsidP="00A845C9">
      <w:pPr>
        <w:spacing w:before="0" w:after="0"/>
        <w:ind w:firstLine="851"/>
        <w:rPr>
          <w:rFonts w:cs="Times New Roman"/>
          <w:szCs w:val="28"/>
        </w:rPr>
      </w:pPr>
    </w:p>
    <w:p w:rsidR="00C10A2C" w:rsidRDefault="00C10A2C" w:rsidP="00A7407B">
      <w:pPr>
        <w:keepNext/>
        <w:spacing w:before="0" w:after="0"/>
        <w:jc w:val="center"/>
      </w:pPr>
      <w:r w:rsidRPr="00B73505">
        <w:rPr>
          <w:rFonts w:cs="Times New Roman"/>
          <w:noProof/>
          <w:lang w:eastAsia="ru-RU"/>
        </w:rPr>
        <w:drawing>
          <wp:inline distT="0" distB="0" distL="0" distR="0" wp14:anchorId="479FD93E" wp14:editId="5A5DEE0C">
            <wp:extent cx="3589868" cy="2019300"/>
            <wp:effectExtent l="0" t="0" r="0" b="0"/>
            <wp:docPr id="49" name="Рисунок 49" descr="L:\2 НТО\СМТ\ПЛАКАТЫ СМТ\Блок управления КПТВ.421322.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:\2 НТО\СМТ\ПЛАКАТЫ СМТ\Блок управления КПТВ.421322.002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540" cy="2025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07B" w:rsidRPr="00A845C9" w:rsidRDefault="00C10A2C" w:rsidP="00A845C9">
      <w:pPr>
        <w:pStyle w:val="af4"/>
        <w:spacing w:line="360" w:lineRule="auto"/>
        <w:ind w:left="0"/>
        <w:rPr>
          <w:rFonts w:eastAsiaTheme="minorHAnsi" w:cstheme="minorBidi"/>
          <w:b w:val="0"/>
          <w:sz w:val="28"/>
          <w:szCs w:val="22"/>
          <w:lang w:eastAsia="en-US"/>
        </w:rPr>
      </w:pPr>
      <w:r w:rsidRPr="009F7DA0">
        <w:rPr>
          <w:rFonts w:eastAsiaTheme="minorHAnsi" w:cstheme="minorBidi"/>
          <w:b w:val="0"/>
          <w:sz w:val="28"/>
          <w:szCs w:val="22"/>
          <w:lang w:eastAsia="en-US"/>
        </w:rPr>
        <w:t xml:space="preserve">Рисунок </w:t>
      </w:r>
      <w:r w:rsidR="002A2C52">
        <w:rPr>
          <w:rFonts w:eastAsiaTheme="minorHAnsi" w:cstheme="minorBidi"/>
          <w:b w:val="0"/>
          <w:sz w:val="28"/>
          <w:szCs w:val="22"/>
          <w:lang w:eastAsia="en-US"/>
        </w:rPr>
        <w:t>15</w:t>
      </w:r>
      <w:r w:rsidRPr="009F7DA0">
        <w:rPr>
          <w:rFonts w:eastAsiaTheme="minorHAnsi" w:cstheme="minorBidi"/>
          <w:b w:val="0"/>
          <w:sz w:val="28"/>
          <w:szCs w:val="22"/>
          <w:lang w:eastAsia="en-US"/>
        </w:rPr>
        <w:t xml:space="preserve"> – Блок управления</w:t>
      </w:r>
    </w:p>
    <w:p w:rsidR="00C10A2C" w:rsidRDefault="005E3A25" w:rsidP="00A6118D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Блок управления состоит из блока </w:t>
      </w:r>
      <w:r w:rsidR="00A6118D">
        <w:rPr>
          <w:rFonts w:cs="Times New Roman"/>
          <w:szCs w:val="28"/>
        </w:rPr>
        <w:t>синхронных двигателей с постоянными магнитами</w:t>
      </w:r>
      <w:r>
        <w:rPr>
          <w:rFonts w:cs="Times New Roman"/>
          <w:szCs w:val="28"/>
        </w:rPr>
        <w:t xml:space="preserve"> и блока электроники.</w:t>
      </w:r>
    </w:p>
    <w:p w:rsidR="00A7407B" w:rsidRDefault="005E3A25" w:rsidP="00B45730">
      <w:pPr>
        <w:tabs>
          <w:tab w:val="left" w:pos="993"/>
        </w:tabs>
        <w:spacing w:before="0" w:after="0"/>
        <w:ind w:firstLine="851"/>
      </w:pPr>
      <w:r>
        <w:t xml:space="preserve">Блок </w:t>
      </w:r>
      <w:r w:rsidR="00A6118D">
        <w:rPr>
          <w:rFonts w:cs="Times New Roman"/>
          <w:szCs w:val="28"/>
        </w:rPr>
        <w:t>синхронных двигателей с постоянными магнитами</w:t>
      </w:r>
      <w:r>
        <w:t xml:space="preserve">, представленный на рисунке </w:t>
      </w:r>
      <w:r w:rsidR="00391133">
        <w:t>1</w:t>
      </w:r>
      <w:r w:rsidR="002A2C52">
        <w:t>6</w:t>
      </w:r>
      <w:r>
        <w:t xml:space="preserve">, содержит в своем составе два синхронных </w:t>
      </w:r>
      <w:r w:rsidR="00A6118D">
        <w:t xml:space="preserve">вентильных </w:t>
      </w:r>
      <w:r>
        <w:t xml:space="preserve">электродвигателя с постоянными магнитами. </w:t>
      </w:r>
    </w:p>
    <w:p w:rsidR="00B45730" w:rsidRDefault="00B45730" w:rsidP="00B45730">
      <w:pPr>
        <w:tabs>
          <w:tab w:val="left" w:pos="993"/>
        </w:tabs>
        <w:spacing w:before="0" w:after="0"/>
        <w:ind w:firstLine="851"/>
      </w:pPr>
    </w:p>
    <w:p w:rsidR="005E3A25" w:rsidRDefault="005E3A25" w:rsidP="00B45730">
      <w:pPr>
        <w:keepNext/>
        <w:tabs>
          <w:tab w:val="left" w:pos="993"/>
        </w:tabs>
        <w:spacing w:before="0" w:after="0"/>
        <w:jc w:val="center"/>
      </w:pPr>
      <w:r w:rsidRPr="001547C6">
        <w:rPr>
          <w:noProof/>
          <w:lang w:eastAsia="ru-RU"/>
        </w:rPr>
        <w:drawing>
          <wp:inline distT="0" distB="0" distL="0" distR="0" wp14:anchorId="608229FC" wp14:editId="7C918A66">
            <wp:extent cx="3048000" cy="2286000"/>
            <wp:effectExtent l="0" t="0" r="0" b="0"/>
            <wp:docPr id="50" name="Рисунок 50" descr="L:\2 НТО\СМТ\ПЛАКАТЫ СМТ\БЛОК МОТОРО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:\2 НТО\СМТ\ПЛАКАТЫ СМТ\БЛОК МОТОРОВ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346" cy="230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9BD" w:rsidRDefault="005E3A25" w:rsidP="00B45730">
      <w:pPr>
        <w:pStyle w:val="af4"/>
        <w:spacing w:line="360" w:lineRule="auto"/>
        <w:ind w:left="0"/>
        <w:rPr>
          <w:rFonts w:eastAsiaTheme="minorHAnsi" w:cstheme="minorBidi"/>
          <w:b w:val="0"/>
          <w:sz w:val="28"/>
          <w:szCs w:val="22"/>
          <w:lang w:eastAsia="en-US"/>
        </w:rPr>
      </w:pPr>
      <w:r w:rsidRPr="00104924">
        <w:rPr>
          <w:rFonts w:eastAsiaTheme="minorHAnsi" w:cstheme="minorBidi"/>
          <w:b w:val="0"/>
          <w:sz w:val="28"/>
          <w:szCs w:val="22"/>
          <w:lang w:eastAsia="en-US"/>
        </w:rPr>
        <w:t xml:space="preserve">Рисунок </w:t>
      </w:r>
      <w:r w:rsidR="00391133">
        <w:rPr>
          <w:rFonts w:eastAsiaTheme="minorHAnsi" w:cstheme="minorBidi"/>
          <w:b w:val="0"/>
          <w:sz w:val="28"/>
          <w:szCs w:val="22"/>
          <w:lang w:eastAsia="en-US"/>
        </w:rPr>
        <w:t>1</w:t>
      </w:r>
      <w:r w:rsidR="002A2C52">
        <w:rPr>
          <w:rFonts w:eastAsiaTheme="minorHAnsi" w:cstheme="minorBidi"/>
          <w:b w:val="0"/>
          <w:sz w:val="28"/>
          <w:szCs w:val="22"/>
          <w:lang w:eastAsia="en-US"/>
        </w:rPr>
        <w:t>6</w:t>
      </w:r>
      <w:r w:rsidRPr="00104924">
        <w:rPr>
          <w:rFonts w:eastAsiaTheme="minorHAnsi" w:cstheme="minorBidi"/>
          <w:b w:val="0"/>
          <w:sz w:val="28"/>
          <w:szCs w:val="22"/>
          <w:lang w:eastAsia="en-US"/>
        </w:rPr>
        <w:t xml:space="preserve"> – Блок моторов</w:t>
      </w:r>
    </w:p>
    <w:p w:rsidR="00B45730" w:rsidRPr="00B45730" w:rsidRDefault="00B45730" w:rsidP="00B45730">
      <w:pPr>
        <w:spacing w:before="0" w:after="0"/>
      </w:pPr>
    </w:p>
    <w:p w:rsidR="00B45730" w:rsidRDefault="00B45730" w:rsidP="00B45730">
      <w:pPr>
        <w:tabs>
          <w:tab w:val="left" w:pos="993"/>
        </w:tabs>
        <w:spacing w:before="0" w:after="0"/>
        <w:ind w:firstLine="851"/>
      </w:pPr>
      <w:r>
        <w:t xml:space="preserve">Система управления тренажером с помощью двух электродвигателей создает как активную, так и реактивную нагрузку для выполнения упражнений космонавтом. В процессе выполнения упражнений и преодоления нагрузки может вырабатываться энергия до 1,5 кВт </w:t>
      </w:r>
      <w:r w:rsidRPr="00A6118D">
        <w:t>[</w:t>
      </w:r>
      <w:r w:rsidR="00C95A6E" w:rsidRPr="00C95A6E">
        <w:t>16</w:t>
      </w:r>
      <w:r w:rsidRPr="00A6118D">
        <w:t>]</w:t>
      </w:r>
      <w:r>
        <w:t xml:space="preserve">, которая является источником распространения электромагнитных помех и при этом потенциально способна оказывать влияние на внутренний токовый контур системы управления. Схема распределения вырабатываемой мощности представлена на рисунке </w:t>
      </w:r>
      <w:r w:rsidR="00391133">
        <w:t>1</w:t>
      </w:r>
      <w:r w:rsidR="002A2C52">
        <w:t>7</w:t>
      </w:r>
      <w:r>
        <w:t xml:space="preserve">.  Вся приложенная спортсменом механическая мощность преобразуется электроприводом в электрическую энергию, которая выделяется и копится в трех элементах системы: в обмотках электродвигателя в виде тепловой мощности, в конденсаторах в виде запасаемой электрической энергии на платах управления двигателями, оставшаяся часть выделяется в виде тепловой энергии на балластных резисторах малого сопротивления. Так как в конденсаторах больше определенного количества накопить энергию нельзя, а температуру и </w:t>
      </w:r>
      <w:r>
        <w:lastRenderedPageBreak/>
        <w:t>ток обмотки следует внимательно контролировать во избежание выхода обмотки статора двигателя из строя, то всю основную лишнюю энергию следует удалять из системы путем пропускания избыточного тока через балластные резисторы.</w:t>
      </w:r>
    </w:p>
    <w:p w:rsidR="00B45730" w:rsidRDefault="00B45730" w:rsidP="00B45730">
      <w:pPr>
        <w:tabs>
          <w:tab w:val="left" w:pos="993"/>
        </w:tabs>
        <w:spacing w:before="0" w:after="0"/>
        <w:ind w:firstLine="851"/>
      </w:pPr>
    </w:p>
    <w:p w:rsidR="00B45730" w:rsidRDefault="00B45730" w:rsidP="00B45730">
      <w:pPr>
        <w:pStyle w:val="a6"/>
        <w:keepNext/>
        <w:spacing w:before="0" w:after="0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767773CC" wp14:editId="5FA245FB">
            <wp:extent cx="4203872" cy="2628900"/>
            <wp:effectExtent l="0" t="0" r="6350" b="0"/>
            <wp:docPr id="38" name="Рисунок 38" descr="E:\Учеба\Магистратура\Робототехника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Учеба\Магистратура\Робототехника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872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730" w:rsidRDefault="00B45730" w:rsidP="00B45730">
      <w:pPr>
        <w:spacing w:before="0" w:after="0"/>
        <w:jc w:val="center"/>
      </w:pPr>
      <w:r>
        <w:t xml:space="preserve">Рисунок </w:t>
      </w:r>
      <w:r w:rsidR="00391133">
        <w:t>1</w:t>
      </w:r>
      <w:r w:rsidR="002A2C52">
        <w:t>7</w:t>
      </w:r>
      <w:r>
        <w:t xml:space="preserve"> – Схема распределения мощности в приводной системе </w:t>
      </w:r>
    </w:p>
    <w:p w:rsidR="00B45730" w:rsidRDefault="00B45730" w:rsidP="00B45730">
      <w:pPr>
        <w:spacing w:before="0" w:after="0"/>
        <w:jc w:val="center"/>
      </w:pPr>
    </w:p>
    <w:p w:rsidR="00B45730" w:rsidRDefault="00B45730" w:rsidP="00B45730">
      <w:pPr>
        <w:spacing w:before="0" w:after="0"/>
        <w:ind w:firstLine="851"/>
      </w:pPr>
      <w:r>
        <w:t xml:space="preserve">Прикладываемое механическое усилие преобразуется в механическую энергию, которая характеризуется параметром механической мощности </w:t>
      </w:r>
      <w:proofErr w:type="gramStart"/>
      <w:r>
        <w:rPr>
          <w:lang w:val="en-US"/>
        </w:rPr>
        <w:t>W</w:t>
      </w:r>
      <w:proofErr w:type="gramEnd"/>
      <w:r w:rsidRPr="00E67CE2">
        <w:rPr>
          <w:vertAlign w:val="subscript"/>
        </w:rPr>
        <w:t>мех</w:t>
      </w:r>
      <w:r>
        <w:t>, вычисление которой осуществляется</w:t>
      </w:r>
      <w:r w:rsidR="007F2639">
        <w:t xml:space="preserve"> по (</w:t>
      </w:r>
      <w:r>
        <w:t>3</w:t>
      </w:r>
      <w:r w:rsidR="007F2639">
        <w:t>)</w:t>
      </w:r>
      <w:r>
        <w:t>. Механическая мощность перераспределяется в приводной системе в следующих её компонентах:</w:t>
      </w:r>
    </w:p>
    <w:p w:rsidR="00B45730" w:rsidRDefault="00B45730" w:rsidP="00B45730">
      <w:pPr>
        <w:pStyle w:val="a6"/>
        <w:numPr>
          <w:ilvl w:val="0"/>
          <w:numId w:val="7"/>
        </w:numPr>
        <w:tabs>
          <w:tab w:val="left" w:pos="993"/>
        </w:tabs>
        <w:spacing w:before="0" w:after="0"/>
        <w:ind w:left="0" w:firstLine="851"/>
      </w:pPr>
      <w:r>
        <w:t xml:space="preserve">в виде тепловой энергии в обмотках двигателя </w:t>
      </w:r>
      <w:proofErr w:type="gramStart"/>
      <w:r>
        <w:rPr>
          <w:lang w:val="en-US"/>
        </w:rPr>
        <w:t>W</w:t>
      </w:r>
      <w:proofErr w:type="spellStart"/>
      <w:proofErr w:type="gramEnd"/>
      <w:r w:rsidRPr="00E67CE2">
        <w:rPr>
          <w:vertAlign w:val="subscript"/>
        </w:rPr>
        <w:t>обм</w:t>
      </w:r>
      <w:proofErr w:type="spellEnd"/>
      <w:r>
        <w:t xml:space="preserve">, вычисление которой осуществляется по </w:t>
      </w:r>
      <w:r w:rsidR="007F2639">
        <w:t>(</w:t>
      </w:r>
      <w:r>
        <w:t>4</w:t>
      </w:r>
      <w:r w:rsidR="007F2639">
        <w:t>)</w:t>
      </w:r>
      <w:r>
        <w:t>;</w:t>
      </w:r>
    </w:p>
    <w:p w:rsidR="00B45730" w:rsidRDefault="00B45730" w:rsidP="00B45730">
      <w:pPr>
        <w:pStyle w:val="a6"/>
        <w:numPr>
          <w:ilvl w:val="0"/>
          <w:numId w:val="7"/>
        </w:numPr>
        <w:tabs>
          <w:tab w:val="left" w:pos="993"/>
        </w:tabs>
        <w:spacing w:before="0" w:after="0"/>
        <w:ind w:left="0" w:firstLine="851"/>
      </w:pPr>
      <w:r>
        <w:t xml:space="preserve">в виде тепловой энергии выделяемой на балластных резисторах </w:t>
      </w:r>
      <w:proofErr w:type="gramStart"/>
      <w:r>
        <w:rPr>
          <w:lang w:val="en-US"/>
        </w:rPr>
        <w:t>W</w:t>
      </w:r>
      <w:proofErr w:type="gramEnd"/>
      <w:r w:rsidRPr="0038486A">
        <w:rPr>
          <w:vertAlign w:val="subscript"/>
        </w:rPr>
        <w:t>балласт</w:t>
      </w:r>
      <w:r>
        <w:t xml:space="preserve">, вычисление которой осуществляется по </w:t>
      </w:r>
      <w:r w:rsidR="007F2639">
        <w:t>(</w:t>
      </w:r>
      <w:r>
        <w:t>5</w:t>
      </w:r>
      <w:r w:rsidR="007F2639">
        <w:t>)</w:t>
      </w:r>
      <w:r w:rsidRPr="0038486A">
        <w:t>;</w:t>
      </w:r>
    </w:p>
    <w:p w:rsidR="00B45730" w:rsidRDefault="00B45730" w:rsidP="00B45730">
      <w:pPr>
        <w:pStyle w:val="a6"/>
        <w:tabs>
          <w:tab w:val="left" w:pos="993"/>
        </w:tabs>
        <w:spacing w:before="0" w:after="0"/>
        <w:ind w:left="851"/>
      </w:pPr>
    </w:p>
    <w:p w:rsidR="00B45730" w:rsidRPr="00B45730" w:rsidRDefault="000A54FA" w:rsidP="00B45730">
      <w:pPr>
        <w:pStyle w:val="af4"/>
        <w:spacing w:line="360" w:lineRule="auto"/>
        <w:ind w:left="2830" w:firstLine="708"/>
        <w:rPr>
          <w:b w:val="0"/>
          <w:sz w:val="28"/>
          <w:szCs w:val="22"/>
          <w:lang w:eastAsia="en-US"/>
        </w:rPr>
      </w:pPr>
      <m:oMath>
        <m:sSub>
          <m:sSubPr>
            <m:ctrlPr>
              <w:rPr>
                <w:rFonts w:ascii="Cambria Math" w:eastAsiaTheme="minorHAnsi" w:hAnsi="Cambria Math"/>
                <w:b w:val="0"/>
                <w:sz w:val="28"/>
                <w:szCs w:val="28"/>
                <w:lang w:eastAsia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мех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HAnsi" w:hAnsi="Cambria Math"/>
                <w:b w:val="0"/>
                <w:sz w:val="28"/>
                <w:szCs w:val="28"/>
                <w:lang w:val="en-US" w:eastAsia="en-US"/>
              </w:rPr>
            </m:ctrlPr>
          </m:fPr>
          <m:num>
            <m:sSub>
              <m:sSubPr>
                <m:ctrlPr>
                  <w:rPr>
                    <w:rFonts w:ascii="Cambria Math" w:eastAsiaTheme="minorHAnsi" w:hAnsi="Cambria Math"/>
                    <w:b w:val="0"/>
                    <w:sz w:val="28"/>
                    <w:szCs w:val="28"/>
                    <w:lang w:val="en-US" w:eastAsia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мех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*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den>
        </m:f>
      </m:oMath>
      <w:r w:rsidR="00B45730" w:rsidRPr="00B45730">
        <w:rPr>
          <w:b w:val="0"/>
          <w:sz w:val="28"/>
          <w:szCs w:val="28"/>
          <w:lang w:eastAsia="en-US"/>
        </w:rPr>
        <w:tab/>
      </w:r>
      <w:r w:rsidR="00B45730" w:rsidRPr="00B45730">
        <w:rPr>
          <w:b w:val="0"/>
          <w:sz w:val="28"/>
          <w:szCs w:val="22"/>
          <w:lang w:eastAsia="en-US"/>
        </w:rPr>
        <w:tab/>
      </w:r>
      <w:r w:rsidR="00B45730" w:rsidRPr="00B45730">
        <w:rPr>
          <w:b w:val="0"/>
          <w:sz w:val="28"/>
          <w:szCs w:val="22"/>
          <w:lang w:eastAsia="en-US"/>
        </w:rPr>
        <w:tab/>
      </w:r>
      <w:r w:rsidR="00B45730" w:rsidRPr="00B45730">
        <w:rPr>
          <w:b w:val="0"/>
          <w:sz w:val="28"/>
          <w:szCs w:val="22"/>
          <w:lang w:eastAsia="en-US"/>
        </w:rPr>
        <w:tab/>
      </w:r>
      <w:r w:rsidR="00B45730" w:rsidRPr="00B45730">
        <w:rPr>
          <w:b w:val="0"/>
          <w:sz w:val="28"/>
          <w:szCs w:val="22"/>
          <w:lang w:eastAsia="en-US"/>
        </w:rPr>
        <w:tab/>
      </w:r>
      <w:r w:rsidR="00B45730" w:rsidRPr="00B45730">
        <w:rPr>
          <w:b w:val="0"/>
          <w:sz w:val="28"/>
          <w:szCs w:val="22"/>
          <w:lang w:eastAsia="en-US"/>
        </w:rPr>
        <w:tab/>
      </w:r>
      <w:r w:rsidR="00B45730" w:rsidRPr="00B45730">
        <w:rPr>
          <w:b w:val="0"/>
          <w:sz w:val="28"/>
          <w:szCs w:val="28"/>
        </w:rPr>
        <w:t>(3)</w:t>
      </w:r>
    </w:p>
    <w:p w:rsidR="00B45730" w:rsidRPr="00B45730" w:rsidRDefault="000A54FA" w:rsidP="00B45730">
      <w:pPr>
        <w:pStyle w:val="a6"/>
        <w:spacing w:before="0" w:after="0"/>
        <w:ind w:left="2829" w:firstLine="709"/>
        <w:jc w:val="center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обм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=</m:t>
        </m:r>
        <m:sSubSup>
          <m:sSubSupPr>
            <m:ctrlPr>
              <w:rPr>
                <w:rFonts w:ascii="Cambria Math" w:hAnsi="Cambria Math" w:cs="Times New Roman"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обм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 w:cs="Times New Roman"/>
          </w:rPr>
          <m:t>*</m:t>
        </m:r>
        <m:sSub>
          <m:sSubPr>
            <m:ctrlPr>
              <w:rPr>
                <w:rFonts w:ascii="Cambria Math" w:hAnsi="Cambria Math" w:cs="Times New Roman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обм</m:t>
            </m:r>
          </m:sub>
        </m:sSub>
      </m:oMath>
      <w:r w:rsidR="00B45730" w:rsidRPr="00B45730">
        <w:rPr>
          <w:rFonts w:eastAsiaTheme="minorEastAsia" w:cs="Times New Roman"/>
        </w:rPr>
        <w:tab/>
      </w:r>
      <w:r w:rsidR="00B45730" w:rsidRPr="00B45730">
        <w:rPr>
          <w:rFonts w:eastAsiaTheme="minorEastAsia" w:cs="Times New Roman"/>
        </w:rPr>
        <w:tab/>
      </w:r>
      <w:r w:rsidR="00B45730" w:rsidRPr="00B45730">
        <w:rPr>
          <w:rFonts w:eastAsiaTheme="minorEastAsia" w:cs="Times New Roman"/>
        </w:rPr>
        <w:tab/>
      </w:r>
      <w:r w:rsidR="00B45730" w:rsidRPr="00B45730">
        <w:rPr>
          <w:rFonts w:eastAsiaTheme="minorEastAsia" w:cs="Times New Roman"/>
        </w:rPr>
        <w:tab/>
      </w:r>
      <w:r w:rsidR="00B45730" w:rsidRPr="00B45730">
        <w:rPr>
          <w:rFonts w:eastAsiaTheme="minorEastAsia" w:cs="Times New Roman"/>
        </w:rPr>
        <w:tab/>
      </w:r>
      <w:r w:rsidR="00B45730" w:rsidRPr="00B45730">
        <w:rPr>
          <w:rFonts w:cs="Times New Roman"/>
        </w:rPr>
        <w:t>(4)</w:t>
      </w:r>
    </w:p>
    <w:p w:rsidR="00B45730" w:rsidRPr="00BA263C" w:rsidRDefault="000A54FA" w:rsidP="00B45730">
      <w:pPr>
        <w:pStyle w:val="af4"/>
        <w:spacing w:line="360" w:lineRule="auto"/>
        <w:ind w:left="2830" w:firstLine="708"/>
        <w:rPr>
          <w:i/>
        </w:rPr>
      </w:pPr>
      <m:oMath>
        <m:sSub>
          <m:sSubPr>
            <m:ctrlPr>
              <w:rPr>
                <w:rFonts w:ascii="Cambria Math" w:eastAsiaTheme="minorHAnsi" w:hAnsi="Cambria Math"/>
                <w:b w:val="0"/>
                <w:sz w:val="28"/>
                <w:szCs w:val="28"/>
                <w:lang w:eastAsia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балласт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sSubSup>
          <m:sSubSupPr>
            <m:ctrlPr>
              <w:rPr>
                <w:rFonts w:ascii="Cambria Math" w:eastAsiaTheme="minorHAnsi" w:hAnsi="Cambria Math"/>
                <w:b w:val="0"/>
                <w:sz w:val="28"/>
                <w:szCs w:val="28"/>
                <w:lang w:val="en-US" w:eastAsia="en-US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балласт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Theme="minorHAnsi" w:hAnsi="Cambria Math"/>
                <w:b w:val="0"/>
                <w:sz w:val="28"/>
                <w:szCs w:val="28"/>
                <w:lang w:val="en-US" w:eastAsia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балласт</m:t>
            </m:r>
          </m:sub>
        </m:sSub>
      </m:oMath>
      <w:r w:rsidR="00B45730">
        <w:rPr>
          <w:b w:val="0"/>
          <w:sz w:val="28"/>
          <w:szCs w:val="22"/>
          <w:lang w:eastAsia="en-US"/>
        </w:rPr>
        <w:tab/>
      </w:r>
      <w:r w:rsidR="00B45730">
        <w:rPr>
          <w:b w:val="0"/>
          <w:sz w:val="28"/>
          <w:szCs w:val="22"/>
          <w:lang w:eastAsia="en-US"/>
        </w:rPr>
        <w:tab/>
      </w:r>
      <w:r w:rsidR="00B45730">
        <w:rPr>
          <w:b w:val="0"/>
          <w:sz w:val="28"/>
          <w:szCs w:val="22"/>
          <w:lang w:eastAsia="en-US"/>
        </w:rPr>
        <w:tab/>
      </w:r>
      <w:r w:rsidR="00B45730">
        <w:rPr>
          <w:b w:val="0"/>
          <w:sz w:val="28"/>
          <w:szCs w:val="22"/>
          <w:lang w:eastAsia="en-US"/>
        </w:rPr>
        <w:tab/>
      </w:r>
      <w:r w:rsidR="00B45730" w:rsidRPr="00C47472">
        <w:rPr>
          <w:b w:val="0"/>
          <w:sz w:val="28"/>
        </w:rPr>
        <w:t>(</w:t>
      </w:r>
      <w:r w:rsidR="00B45730">
        <w:rPr>
          <w:b w:val="0"/>
          <w:sz w:val="28"/>
        </w:rPr>
        <w:t>5</w:t>
      </w:r>
      <w:r w:rsidR="00B45730" w:rsidRPr="00C47472">
        <w:rPr>
          <w:b w:val="0"/>
          <w:sz w:val="28"/>
        </w:rPr>
        <w:t>)</w:t>
      </w:r>
    </w:p>
    <w:p w:rsidR="00B45730" w:rsidRDefault="00B45730" w:rsidP="00B45730">
      <w:pPr>
        <w:spacing w:before="0" w:after="0"/>
        <w:ind w:firstLine="851"/>
      </w:pPr>
    </w:p>
    <w:p w:rsidR="00B45730" w:rsidRPr="00B45730" w:rsidRDefault="00B45730" w:rsidP="00B45730">
      <w:pPr>
        <w:spacing w:before="0" w:after="0"/>
        <w:ind w:firstLine="851"/>
        <w:rPr>
          <w:rFonts w:cs="Times New Roman"/>
        </w:rPr>
      </w:pPr>
      <w:r>
        <w:lastRenderedPageBreak/>
        <w:t xml:space="preserve">Величина прикладываемого механического усилия </w:t>
      </w:r>
      <w:proofErr w:type="gramStart"/>
      <w:r>
        <w:rPr>
          <w:lang w:val="en-US"/>
        </w:rPr>
        <w:t>F</w:t>
      </w:r>
      <w:proofErr w:type="gramEnd"/>
      <w:r w:rsidRPr="00BA263C">
        <w:rPr>
          <w:vertAlign w:val="subscript"/>
        </w:rPr>
        <w:t>мех</w:t>
      </w:r>
      <w:r>
        <w:t xml:space="preserve"> измеряется с помощью динамометра, перемещение</w:t>
      </w:r>
      <w:r w:rsidRPr="00ED67D7">
        <w:t xml:space="preserve"> </w:t>
      </w:r>
      <w:r>
        <w:rPr>
          <w:lang w:val="en-US"/>
        </w:rPr>
        <w:t>s</w:t>
      </w:r>
      <w:r>
        <w:t xml:space="preserve"> штанги тренажера измеряется с помощью линейки, время </w:t>
      </w:r>
      <w:r>
        <w:rPr>
          <w:lang w:val="en-US"/>
        </w:rPr>
        <w:t>t</w:t>
      </w:r>
      <w:r>
        <w:t xml:space="preserve"> с помощью секундомера. Величина силы тока в обмотках </w:t>
      </w:r>
      <w:proofErr w:type="gramStart"/>
      <w:r>
        <w:rPr>
          <w:lang w:val="en-US"/>
        </w:rPr>
        <w:t>I</w:t>
      </w:r>
      <w:proofErr w:type="spellStart"/>
      <w:proofErr w:type="gramEnd"/>
      <w:r>
        <w:rPr>
          <w:vertAlign w:val="subscript"/>
        </w:rPr>
        <w:t>обм</w:t>
      </w:r>
      <w:proofErr w:type="spellEnd"/>
      <w:r>
        <w:t xml:space="preserve"> и протекающего через балластный резистор </w:t>
      </w:r>
      <w:r>
        <w:rPr>
          <w:lang w:val="en-US"/>
        </w:rPr>
        <w:t>I</w:t>
      </w:r>
      <w:r>
        <w:rPr>
          <w:vertAlign w:val="subscript"/>
        </w:rPr>
        <w:t>балласт</w:t>
      </w:r>
      <w:r>
        <w:t xml:space="preserve"> определяется с помощью токовых клещей. Емкость конденсаторов</w:t>
      </w:r>
      <w:proofErr w:type="gramStart"/>
      <w:r>
        <w:t xml:space="preserve"> С</w:t>
      </w:r>
      <w:proofErr w:type="gramEnd"/>
      <w:r>
        <w:t xml:space="preserve">, сопротивление балластного резистора </w:t>
      </w:r>
      <w:r>
        <w:rPr>
          <w:lang w:val="en-US"/>
        </w:rPr>
        <w:t>R</w:t>
      </w:r>
      <w:r>
        <w:rPr>
          <w:vertAlign w:val="subscript"/>
        </w:rPr>
        <w:t>балласт</w:t>
      </w:r>
      <w:r>
        <w:t xml:space="preserve"> и сопротивление обмоток </w:t>
      </w:r>
      <w:r>
        <w:rPr>
          <w:lang w:val="en-US"/>
        </w:rPr>
        <w:t>R</w:t>
      </w:r>
      <w:proofErr w:type="spellStart"/>
      <w:r>
        <w:rPr>
          <w:vertAlign w:val="subscript"/>
        </w:rPr>
        <w:t>обм</w:t>
      </w:r>
      <w:proofErr w:type="spellEnd"/>
      <w:r>
        <w:t xml:space="preserve"> известны.</w:t>
      </w:r>
    </w:p>
    <w:p w:rsidR="009F7DA0" w:rsidRDefault="00555067" w:rsidP="00A7407B">
      <w:pPr>
        <w:spacing w:before="0" w:after="0"/>
        <w:ind w:firstLine="851"/>
      </w:pPr>
      <w:r>
        <w:t xml:space="preserve">Блок </w:t>
      </w:r>
      <w:r w:rsidR="00A845C9">
        <w:t>электроники, представленный</w:t>
      </w:r>
      <w:r>
        <w:t xml:space="preserve"> на рисунке </w:t>
      </w:r>
      <w:r w:rsidR="00391133">
        <w:t>1</w:t>
      </w:r>
      <w:r w:rsidR="002A2C52">
        <w:t>8</w:t>
      </w:r>
      <w:r>
        <w:t>, содержит в себе п</w:t>
      </w:r>
      <w:r w:rsidR="009F7DA0">
        <w:t>латы драйверов управления двигателями</w:t>
      </w:r>
      <w:r>
        <w:t xml:space="preserve">, </w:t>
      </w:r>
      <w:r w:rsidR="009F7DA0">
        <w:t>плат</w:t>
      </w:r>
      <w:r>
        <w:t>у</w:t>
      </w:r>
      <w:r w:rsidR="009F7DA0">
        <w:t xml:space="preserve"> интерфейсн</w:t>
      </w:r>
      <w:r>
        <w:t>ую и плату управления вентилятором</w:t>
      </w:r>
      <w:r w:rsidR="009F7DA0">
        <w:t>.</w:t>
      </w:r>
    </w:p>
    <w:p w:rsidR="00A6118D" w:rsidRDefault="00A6118D" w:rsidP="00A7407B">
      <w:pPr>
        <w:spacing w:before="0" w:after="0"/>
        <w:ind w:firstLine="851"/>
      </w:pPr>
    </w:p>
    <w:p w:rsidR="009F7DA0" w:rsidRDefault="009F7DA0" w:rsidP="00A7407B">
      <w:pPr>
        <w:keepNext/>
        <w:spacing w:before="0" w:after="0"/>
        <w:jc w:val="center"/>
      </w:pPr>
      <w:r w:rsidRPr="002B0569">
        <w:rPr>
          <w:noProof/>
          <w:lang w:eastAsia="ru-RU"/>
        </w:rPr>
        <w:drawing>
          <wp:inline distT="0" distB="0" distL="0" distR="0" wp14:anchorId="6F63852C" wp14:editId="57F8E4C4">
            <wp:extent cx="2409297" cy="1704975"/>
            <wp:effectExtent l="0" t="0" r="0" b="0"/>
            <wp:docPr id="1" name="Рисунок 1" descr="H:\блок управления смт\КПТВ.421322.002 Блок управления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блок управления смт\КПТВ.421322.002 Блок управления 2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223" cy="17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DA0" w:rsidRDefault="009F7DA0" w:rsidP="00A6118D">
      <w:pPr>
        <w:pStyle w:val="af4"/>
        <w:spacing w:line="360" w:lineRule="auto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9F7DA0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="00391133">
        <w:rPr>
          <w:rFonts w:eastAsiaTheme="minorHAnsi" w:cstheme="minorBidi"/>
          <w:b w:val="0"/>
          <w:noProof/>
          <w:sz w:val="28"/>
          <w:szCs w:val="22"/>
          <w:lang w:eastAsia="en-US"/>
        </w:rPr>
        <w:t>1</w:t>
      </w:r>
      <w:r w:rsidR="002A2C52">
        <w:rPr>
          <w:rFonts w:eastAsiaTheme="minorHAnsi" w:cstheme="minorBidi"/>
          <w:b w:val="0"/>
          <w:noProof/>
          <w:sz w:val="28"/>
          <w:szCs w:val="22"/>
          <w:lang w:eastAsia="en-US"/>
        </w:rPr>
        <w:t>8</w:t>
      </w:r>
      <w:r w:rsidRPr="009F7DA0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Блок электроники</w:t>
      </w:r>
    </w:p>
    <w:p w:rsidR="00A7407B" w:rsidRPr="00A7407B" w:rsidRDefault="00A7407B" w:rsidP="00A6118D">
      <w:pPr>
        <w:spacing w:before="0" w:after="0"/>
      </w:pPr>
    </w:p>
    <w:p w:rsidR="002A3FDC" w:rsidRDefault="003829B9" w:rsidP="00B45730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Плата драйвера предназначена для реализации управления приводами,</w:t>
      </w:r>
      <w:r w:rsidR="00C64373">
        <w:rPr>
          <w:rFonts w:cs="Times New Roman"/>
        </w:rPr>
        <w:t xml:space="preserve"> а также отвечает </w:t>
      </w:r>
      <w:r>
        <w:rPr>
          <w:rFonts w:cs="Times New Roman"/>
        </w:rPr>
        <w:t xml:space="preserve">за передачу данных параметров управления плате интерфейсной, осуществляет прием команд от платы интерфейсной. </w:t>
      </w:r>
      <w:r w:rsidR="00B929F5">
        <w:rPr>
          <w:rFonts w:cs="Times New Roman"/>
        </w:rPr>
        <w:t>Управляющим микроконтроллером является Миландр 1986ВЕ1Т. Обмен данными осуществляется посредством интерфейса</w:t>
      </w:r>
      <w:r w:rsidR="00B929F5" w:rsidRPr="00B929F5">
        <w:rPr>
          <w:rFonts w:cs="Times New Roman"/>
        </w:rPr>
        <w:t xml:space="preserve"> </w:t>
      </w:r>
      <w:r w:rsidR="00B929F5">
        <w:rPr>
          <w:rFonts w:cs="Times New Roman"/>
        </w:rPr>
        <w:t xml:space="preserve">стандарта </w:t>
      </w:r>
      <w:r w:rsidR="002A2C52">
        <w:rPr>
          <w:rFonts w:cs="Times New Roman"/>
        </w:rPr>
        <w:t xml:space="preserve">                        </w:t>
      </w:r>
      <w:r w:rsidR="00B929F5" w:rsidRPr="00B929F5">
        <w:rPr>
          <w:rFonts w:cs="Times New Roman"/>
        </w:rPr>
        <w:t xml:space="preserve">ГОСТ </w:t>
      </w:r>
      <w:proofErr w:type="gramStart"/>
      <w:r w:rsidR="00B929F5" w:rsidRPr="00B929F5">
        <w:rPr>
          <w:rFonts w:cs="Times New Roman"/>
        </w:rPr>
        <w:t>Р</w:t>
      </w:r>
      <w:proofErr w:type="gramEnd"/>
      <w:r w:rsidR="00B929F5" w:rsidRPr="00B929F5">
        <w:rPr>
          <w:rFonts w:cs="Times New Roman"/>
        </w:rPr>
        <w:t xml:space="preserve"> 52070-2003. </w:t>
      </w:r>
      <w:r w:rsidR="00B929F5">
        <w:rPr>
          <w:rFonts w:cs="Times New Roman"/>
        </w:rPr>
        <w:t xml:space="preserve">Микроконтроллером осуществляется опрос </w:t>
      </w:r>
      <w:proofErr w:type="gramStart"/>
      <w:r w:rsidR="00B929F5">
        <w:rPr>
          <w:rFonts w:cs="Times New Roman"/>
        </w:rPr>
        <w:t>оптического</w:t>
      </w:r>
      <w:proofErr w:type="gramEnd"/>
      <w:r w:rsidR="00B929F5">
        <w:rPr>
          <w:rFonts w:cs="Times New Roman"/>
        </w:rPr>
        <w:t xml:space="preserve"> энкодера по интерфейсу </w:t>
      </w:r>
      <w:r w:rsidR="00B929F5">
        <w:rPr>
          <w:rFonts w:cs="Times New Roman"/>
          <w:lang w:val="en-US"/>
        </w:rPr>
        <w:t>SPI</w:t>
      </w:r>
      <w:r w:rsidR="00B929F5" w:rsidRPr="00B929F5">
        <w:rPr>
          <w:rFonts w:cs="Times New Roman"/>
        </w:rPr>
        <w:t xml:space="preserve">. </w:t>
      </w:r>
      <w:r>
        <w:rPr>
          <w:rFonts w:cs="Times New Roman"/>
        </w:rPr>
        <w:t xml:space="preserve">Внешний вид платы драйвера представлен на рисунке </w:t>
      </w:r>
      <w:r w:rsidR="00391133">
        <w:rPr>
          <w:rFonts w:cs="Times New Roman"/>
        </w:rPr>
        <w:t>1</w:t>
      </w:r>
      <w:r w:rsidR="002A2C52">
        <w:rPr>
          <w:rFonts w:cs="Times New Roman"/>
        </w:rPr>
        <w:t>9</w:t>
      </w:r>
      <w:r>
        <w:rPr>
          <w:rFonts w:cs="Times New Roman"/>
        </w:rPr>
        <w:t>.</w:t>
      </w:r>
      <w:r w:rsidR="00C64373">
        <w:rPr>
          <w:rFonts w:cs="Times New Roman"/>
        </w:rPr>
        <w:t xml:space="preserve"> </w:t>
      </w:r>
      <w:r w:rsidR="002A3FDC">
        <w:rPr>
          <w:rFonts w:cs="Times New Roman"/>
        </w:rPr>
        <w:t xml:space="preserve">К плате драйвера подключаются балластные резисторы, на которых осуществляется диссипация избыточной электромагнитной энергии в системе управления двигателем. </w:t>
      </w:r>
    </w:p>
    <w:p w:rsidR="00A7407B" w:rsidRDefault="00A7407B" w:rsidP="00A7407B">
      <w:pPr>
        <w:spacing w:before="0" w:after="0"/>
        <w:ind w:firstLine="851"/>
        <w:rPr>
          <w:rFonts w:cs="Times New Roman"/>
        </w:rPr>
      </w:pPr>
    </w:p>
    <w:p w:rsidR="00C64373" w:rsidRDefault="00C64373" w:rsidP="00C64373">
      <w:pPr>
        <w:keepNext/>
        <w:spacing w:before="0"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26D0FBE" wp14:editId="2D01AC04">
            <wp:extent cx="2764465" cy="1556288"/>
            <wp:effectExtent l="0" t="0" r="0" b="6350"/>
            <wp:docPr id="2" name="Рисунок 2" descr="https://pp.userapi.com/c841237/v841237266/4a3e6/veMBuWOaHw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p.userapi.com/c841237/v841237266/4a3e6/veMBuWOaHwQ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110" cy="1587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FDC" w:rsidRPr="002A3FDC" w:rsidRDefault="00C64373" w:rsidP="002A3FDC">
      <w:pPr>
        <w:pStyle w:val="af4"/>
        <w:spacing w:line="360" w:lineRule="auto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C64373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="00391133">
        <w:rPr>
          <w:rFonts w:eastAsiaTheme="minorHAnsi" w:cstheme="minorBidi"/>
          <w:b w:val="0"/>
          <w:noProof/>
          <w:sz w:val="28"/>
          <w:szCs w:val="22"/>
          <w:lang w:eastAsia="en-US"/>
        </w:rPr>
        <w:t>1</w:t>
      </w:r>
      <w:r w:rsidR="002A2C52">
        <w:rPr>
          <w:rFonts w:eastAsiaTheme="minorHAnsi" w:cstheme="minorBidi"/>
          <w:b w:val="0"/>
          <w:noProof/>
          <w:sz w:val="28"/>
          <w:szCs w:val="22"/>
          <w:lang w:eastAsia="en-US"/>
        </w:rPr>
        <w:t>9</w:t>
      </w:r>
      <w:r w:rsidRPr="00C64373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Плата драйвера</w:t>
      </w:r>
    </w:p>
    <w:p w:rsidR="001479BD" w:rsidRDefault="001479BD" w:rsidP="00A7407B">
      <w:pPr>
        <w:spacing w:before="0" w:after="0"/>
        <w:ind w:firstLine="851"/>
        <w:rPr>
          <w:rFonts w:cs="Times New Roman"/>
        </w:rPr>
      </w:pPr>
    </w:p>
    <w:p w:rsidR="00C64373" w:rsidRDefault="00C64373" w:rsidP="00A7407B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Плата</w:t>
      </w:r>
      <w:r w:rsidR="002873F4">
        <w:rPr>
          <w:rFonts w:cs="Times New Roman"/>
        </w:rPr>
        <w:t xml:space="preserve"> интерфейсная, представленная на рисунке </w:t>
      </w:r>
      <w:r w:rsidR="002A2C52">
        <w:rPr>
          <w:rFonts w:cs="Times New Roman"/>
        </w:rPr>
        <w:t>20</w:t>
      </w:r>
      <w:r w:rsidR="002873F4">
        <w:rPr>
          <w:rFonts w:cs="Times New Roman"/>
        </w:rPr>
        <w:t xml:space="preserve">, </w:t>
      </w:r>
      <w:r>
        <w:rPr>
          <w:rFonts w:cs="Times New Roman"/>
        </w:rPr>
        <w:t>предназначена д</w:t>
      </w:r>
      <w:r w:rsidR="002873F4">
        <w:rPr>
          <w:rFonts w:cs="Times New Roman"/>
        </w:rPr>
        <w:t xml:space="preserve">ля сбора данных с плат </w:t>
      </w:r>
      <w:r w:rsidR="00D87365">
        <w:rPr>
          <w:rFonts w:cs="Times New Roman"/>
        </w:rPr>
        <w:t>драйверов</w:t>
      </w:r>
      <w:r>
        <w:rPr>
          <w:rFonts w:cs="Times New Roman"/>
        </w:rPr>
        <w:t>.</w:t>
      </w:r>
      <w:r w:rsidR="00B929F5" w:rsidRPr="00B929F5">
        <w:rPr>
          <w:rFonts w:cs="Times New Roman"/>
        </w:rPr>
        <w:t xml:space="preserve"> </w:t>
      </w:r>
      <w:r w:rsidR="00B929F5">
        <w:rPr>
          <w:rFonts w:cs="Times New Roman"/>
        </w:rPr>
        <w:t>Управляющим микроконтроллером является Миландр 1986ВЕ1Т. Обмен данными осуществляется посредством последовательного синхронного интерфейса и интерфейс</w:t>
      </w:r>
      <w:r w:rsidR="0036623F">
        <w:rPr>
          <w:rFonts w:cs="Times New Roman"/>
        </w:rPr>
        <w:t>а</w:t>
      </w:r>
      <w:r w:rsidR="00B929F5" w:rsidRPr="00B929F5">
        <w:rPr>
          <w:rFonts w:cs="Times New Roman"/>
        </w:rPr>
        <w:t xml:space="preserve"> </w:t>
      </w:r>
      <w:r w:rsidR="00B929F5">
        <w:rPr>
          <w:rFonts w:cs="Times New Roman"/>
        </w:rPr>
        <w:t xml:space="preserve">стандарта </w:t>
      </w:r>
      <w:r w:rsidR="002A2C52">
        <w:rPr>
          <w:rFonts w:cs="Times New Roman"/>
        </w:rPr>
        <w:t xml:space="preserve">         </w:t>
      </w:r>
      <w:r w:rsidR="00B929F5" w:rsidRPr="00B929F5">
        <w:rPr>
          <w:rFonts w:cs="Times New Roman"/>
        </w:rPr>
        <w:t xml:space="preserve">ГОСТ </w:t>
      </w:r>
      <w:proofErr w:type="gramStart"/>
      <w:r w:rsidR="00B929F5" w:rsidRPr="00B929F5">
        <w:rPr>
          <w:rFonts w:cs="Times New Roman"/>
        </w:rPr>
        <w:t>Р</w:t>
      </w:r>
      <w:proofErr w:type="gramEnd"/>
      <w:r w:rsidR="00B929F5" w:rsidRPr="00B929F5">
        <w:rPr>
          <w:rFonts w:cs="Times New Roman"/>
        </w:rPr>
        <w:t xml:space="preserve"> 52070-2003.</w:t>
      </w:r>
    </w:p>
    <w:p w:rsidR="00A7407B" w:rsidRDefault="00A7407B" w:rsidP="00A7407B">
      <w:pPr>
        <w:spacing w:before="0" w:after="0"/>
        <w:ind w:firstLine="851"/>
        <w:rPr>
          <w:rFonts w:cs="Times New Roman"/>
        </w:rPr>
      </w:pPr>
    </w:p>
    <w:p w:rsidR="00C64373" w:rsidRDefault="00C64373" w:rsidP="00A7407B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3430CD94" wp14:editId="4F4B731E">
            <wp:extent cx="2531271" cy="1605516"/>
            <wp:effectExtent l="0" t="0" r="2540" b="0"/>
            <wp:docPr id="3" name="Рисунок 3" descr="https://pp.userapi.com/c834300/v834300703/15524c/NqDhy6VQRW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34300/v834300703/15524c/NqDhy6VQRWQ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9141" cy="1635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373" w:rsidRDefault="00C64373" w:rsidP="00A6118D">
      <w:pPr>
        <w:pStyle w:val="af4"/>
        <w:spacing w:line="360" w:lineRule="auto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C64373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="002A2C52">
        <w:rPr>
          <w:rFonts w:eastAsiaTheme="minorHAnsi" w:cstheme="minorBidi"/>
          <w:b w:val="0"/>
          <w:noProof/>
          <w:sz w:val="28"/>
          <w:szCs w:val="22"/>
          <w:lang w:eastAsia="en-US"/>
        </w:rPr>
        <w:t>20</w:t>
      </w:r>
      <w:r w:rsidRPr="00C64373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 Плата интерфейсная</w:t>
      </w:r>
    </w:p>
    <w:p w:rsidR="00A7407B" w:rsidRPr="00A7407B" w:rsidRDefault="00A7407B" w:rsidP="00A6118D">
      <w:pPr>
        <w:spacing w:before="0" w:after="0"/>
      </w:pPr>
    </w:p>
    <w:p w:rsidR="001479BD" w:rsidRDefault="00555067" w:rsidP="001479BD">
      <w:pPr>
        <w:spacing w:before="0" w:after="0"/>
        <w:ind w:firstLine="851"/>
      </w:pPr>
      <w:r>
        <w:t xml:space="preserve">В итоге конечными </w:t>
      </w:r>
      <w:r w:rsidR="00D87365">
        <w:t>элементами</w:t>
      </w:r>
      <w:r w:rsidR="00664963">
        <w:t xml:space="preserve"> сборки тренажера, способными оказывать негативное влияние на </w:t>
      </w:r>
      <w:r w:rsidR="00975E96">
        <w:t>сопряжение тренажера с бортовой сетью РС МКС</w:t>
      </w:r>
      <w:r w:rsidR="00664963">
        <w:t>, являются электродвигатели приводной системы, платы драйверов управления двигателями, плата интерфейсная и плата управления вентилятором</w:t>
      </w:r>
      <w:r>
        <w:t>.</w:t>
      </w:r>
    </w:p>
    <w:p w:rsidR="006C2973" w:rsidRDefault="006C2973" w:rsidP="002873F4">
      <w:pPr>
        <w:spacing w:before="0" w:after="0"/>
        <w:ind w:firstLine="851"/>
      </w:pPr>
      <w:r>
        <w:t>Система сопряжения силового многофункционального тренажера с бортовой сетью питания состоит как из аппаратных, так и из программных решений, направленных на устранение негативного влияния составляющих блока электроники силового многофункционального тренажера.</w:t>
      </w:r>
      <w:r w:rsidR="00D87365">
        <w:t xml:space="preserve"> Аппаратные </w:t>
      </w:r>
      <w:r w:rsidR="00D87365">
        <w:lastRenderedPageBreak/>
        <w:t>решения реализованы в каждом элементе блока электроники по отдельности, а программное решение включено в алгоритм управления электродвигателями.</w:t>
      </w:r>
    </w:p>
    <w:p w:rsidR="006C2973" w:rsidRPr="001A6FEF" w:rsidRDefault="00D87365" w:rsidP="00CF25F0">
      <w:pPr>
        <w:pStyle w:val="2"/>
        <w:numPr>
          <w:ilvl w:val="1"/>
          <w:numId w:val="5"/>
        </w:numPr>
        <w:tabs>
          <w:tab w:val="left" w:pos="1418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0" w:name="_Toc10113664"/>
      <w:r>
        <w:rPr>
          <w:rFonts w:ascii="Times New Roman" w:hAnsi="Times New Roman" w:cs="Times New Roman"/>
          <w:color w:val="auto"/>
          <w:sz w:val="28"/>
        </w:rPr>
        <w:t>Аппаратное решение системы сопряжения</w:t>
      </w:r>
      <w:bookmarkEnd w:id="10"/>
    </w:p>
    <w:p w:rsidR="001A6FEF" w:rsidRPr="0045165F" w:rsidRDefault="001A6FEF" w:rsidP="002A2C52">
      <w:pPr>
        <w:spacing w:before="0" w:after="0"/>
        <w:ind w:firstLine="851"/>
      </w:pPr>
      <w:r>
        <w:t>Для решения проблем электромагнитной совместимости на входе цепи питания</w:t>
      </w:r>
      <w:r w:rsidR="001F5885">
        <w:t xml:space="preserve"> блока электроники</w:t>
      </w:r>
      <w:r>
        <w:t xml:space="preserve"> установлен блок фильтров и балластных сопротивлений, представленный на рисунке </w:t>
      </w:r>
      <w:r w:rsidR="002A2C52">
        <w:t>21</w:t>
      </w:r>
      <w:r>
        <w:t xml:space="preserve">. Он предназначен для фильтрации входного напряжения, а также для </w:t>
      </w:r>
      <w:r w:rsidR="0045165F">
        <w:t>диссипации электрической энергии</w:t>
      </w:r>
      <w:r>
        <w:t xml:space="preserve"> на балластных резисторах.</w:t>
      </w:r>
      <w:r w:rsidR="0045165F">
        <w:t xml:space="preserve"> Блок фильтров состоит из четырех последовательно соединенных модулей питания и десяти балластных резисторов.</w:t>
      </w:r>
    </w:p>
    <w:p w:rsidR="00A6118D" w:rsidRPr="0045165F" w:rsidRDefault="00A6118D" w:rsidP="002A2C52">
      <w:pPr>
        <w:spacing w:before="0" w:after="0"/>
        <w:ind w:firstLine="851"/>
      </w:pPr>
    </w:p>
    <w:p w:rsidR="001F5885" w:rsidRDefault="001F5885" w:rsidP="002A2C52">
      <w:pPr>
        <w:keepNext/>
        <w:spacing w:before="0" w:after="0"/>
        <w:jc w:val="center"/>
      </w:pPr>
      <w:r w:rsidRPr="001F5885">
        <w:rPr>
          <w:noProof/>
          <w:lang w:eastAsia="ru-RU"/>
        </w:rPr>
        <w:drawing>
          <wp:inline distT="0" distB="0" distL="0" distR="0" wp14:anchorId="7BCE0325" wp14:editId="295BAC50">
            <wp:extent cx="4677873" cy="2551814"/>
            <wp:effectExtent l="0" t="0" r="8890" b="1270"/>
            <wp:docPr id="10" name="Рисунок 10" descr="L:\2 НТО\СМТ\КПТВ.333741.001_Тренажер\КПТВ.421322.002 Блок управления\КПТВ.426469.042 Блок электроники\КПТВ.426469.053 Блок фильтров и балластных сопротивлений\КПТВ.426469.053 Блок фильтров и балластных сопротивлений расшире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:\2 НТО\СМТ\КПТВ.333741.001_Тренажер\КПТВ.421322.002 Блок управления\КПТВ.426469.042 Блок электроники\КПТВ.426469.053 Блок фильтров и балластных сопротивлений\КПТВ.426469.053 Блок фильтров и балластных сопротивлений расширенный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042" cy="2560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07B" w:rsidRDefault="001F5885" w:rsidP="002A2C52">
      <w:pPr>
        <w:pStyle w:val="af4"/>
        <w:spacing w:line="360" w:lineRule="auto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1F5885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="002A2C52">
        <w:rPr>
          <w:rFonts w:eastAsiaTheme="minorHAnsi" w:cstheme="minorBidi"/>
          <w:b w:val="0"/>
          <w:noProof/>
          <w:sz w:val="28"/>
          <w:szCs w:val="22"/>
          <w:lang w:eastAsia="en-US"/>
        </w:rPr>
        <w:t>21</w:t>
      </w:r>
      <w:r w:rsidRPr="001F5885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Блок фильтров и балластных сопротивлений</w:t>
      </w:r>
    </w:p>
    <w:p w:rsidR="002A2C52" w:rsidRPr="002A2C52" w:rsidRDefault="002A2C52" w:rsidP="002A2C52">
      <w:pPr>
        <w:spacing w:before="0" w:after="0"/>
      </w:pPr>
    </w:p>
    <w:p w:rsidR="001A6FEF" w:rsidRDefault="001A6FEF" w:rsidP="002A2C52">
      <w:pPr>
        <w:spacing w:before="0" w:after="0"/>
        <w:ind w:firstLine="851"/>
      </w:pPr>
      <w:r>
        <w:t xml:space="preserve">На плате интерфейсной реализована система аппаратной фильтрации входного и выходного напряжения, представленная на рисунке </w:t>
      </w:r>
      <w:r w:rsidR="002A2C52">
        <w:t>22</w:t>
      </w:r>
      <w:r>
        <w:t>. Аппаратное решение представляет собой последовательное включение диода, изолирующего общую цепь питания от цепей питания платы, применение синфазного дросселя, устраняющего синфазные помехи входного питания, фильтрующих конденсаторов, подавляющих электромагнитные выбросы входного и выходного напряжения и конденсаторов, соединенных с корпусом изделия для устранен</w:t>
      </w:r>
      <w:r w:rsidR="00B46FB5">
        <w:t xml:space="preserve">ия электростатических разрядов. Модуль питания </w:t>
      </w:r>
      <w:proofErr w:type="gramStart"/>
      <w:r w:rsidR="00B46FB5">
        <w:lastRenderedPageBreak/>
        <w:t>выполняет роль</w:t>
      </w:r>
      <w:proofErr w:type="gramEnd"/>
      <w:r w:rsidR="00B46FB5">
        <w:t xml:space="preserve"> регулятора и стабилизатора выходного напряжения для питания цифровой части электрической схемы.</w:t>
      </w:r>
      <w:r w:rsidR="00A6118D" w:rsidRPr="00A6118D">
        <w:t xml:space="preserve"> </w:t>
      </w:r>
      <w:r w:rsidR="00A6118D">
        <w:t xml:space="preserve">Также предусмотрено экранирование платы интерфейсной помещением её в металлический корпус. Для решения задачи экранирования на плате введен дополнительный слой </w:t>
      </w:r>
      <w:r w:rsidR="00A6118D">
        <w:rPr>
          <w:lang w:val="en-US"/>
        </w:rPr>
        <w:t>EGND</w:t>
      </w:r>
      <w:r w:rsidR="00A6118D">
        <w:t>, который винтами соединяется с корпусом изделия.</w:t>
      </w:r>
    </w:p>
    <w:p w:rsidR="0045165F" w:rsidRPr="00A6118D" w:rsidRDefault="0045165F" w:rsidP="0045165F">
      <w:pPr>
        <w:spacing w:before="0" w:after="0"/>
        <w:ind w:firstLine="851"/>
      </w:pPr>
    </w:p>
    <w:p w:rsidR="00022BAE" w:rsidRDefault="00022BAE" w:rsidP="0045165F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51387221" wp14:editId="7D7F3BD1">
            <wp:extent cx="5220586" cy="188962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9449" cy="188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FEF" w:rsidRDefault="00022BAE" w:rsidP="00A6118D">
      <w:pPr>
        <w:pStyle w:val="af4"/>
        <w:spacing w:line="360" w:lineRule="auto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022BAE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="002A2C52">
        <w:rPr>
          <w:rFonts w:eastAsiaTheme="minorHAnsi" w:cstheme="minorBidi"/>
          <w:b w:val="0"/>
          <w:noProof/>
          <w:sz w:val="28"/>
          <w:szCs w:val="22"/>
          <w:lang w:eastAsia="en-US"/>
        </w:rPr>
        <w:t>22</w:t>
      </w:r>
      <w:r w:rsidRPr="00022BAE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Вход питания платы интерфейсной</w:t>
      </w:r>
    </w:p>
    <w:p w:rsidR="00A7407B" w:rsidRPr="00A7407B" w:rsidRDefault="00A7407B" w:rsidP="00A6118D">
      <w:pPr>
        <w:spacing w:before="0" w:after="0"/>
      </w:pPr>
    </w:p>
    <w:p w:rsidR="001A6FEF" w:rsidRPr="0045165F" w:rsidRDefault="00B46FB5" w:rsidP="00A6118D">
      <w:pPr>
        <w:spacing w:before="0" w:after="0"/>
        <w:ind w:firstLine="851"/>
      </w:pPr>
      <w:r>
        <w:t xml:space="preserve">Плата драйвера </w:t>
      </w:r>
      <w:r w:rsidR="005B7A42">
        <w:t>управляет приводами, коммутирует значительный поток электромагнитной энергии и представляет собой</w:t>
      </w:r>
      <w:r w:rsidR="00103A24">
        <w:t xml:space="preserve"> основной</w:t>
      </w:r>
      <w:r w:rsidR="005B7A42">
        <w:t xml:space="preserve"> источник негативного влияния. </w:t>
      </w:r>
      <w:r w:rsidR="001A6FEF">
        <w:t>На плате драйвера реализована</w:t>
      </w:r>
      <w:r>
        <w:t xml:space="preserve"> </w:t>
      </w:r>
      <w:r w:rsidR="001A6FEF">
        <w:t>система аппаратной фильтрации входного и выходного напряжения, представленн</w:t>
      </w:r>
      <w:r>
        <w:t>ая</w:t>
      </w:r>
      <w:r w:rsidR="001A6FEF">
        <w:t xml:space="preserve"> на рисунке </w:t>
      </w:r>
      <w:r w:rsidR="002A2C52">
        <w:t>23</w:t>
      </w:r>
      <w:r w:rsidR="001A6FEF">
        <w:t>. Аппаратное решение представляет собой последовательное включение диода,</w:t>
      </w:r>
      <w:r>
        <w:t xml:space="preserve"> изолирующего общую цепь питания от цепей питания платы,</w:t>
      </w:r>
      <w:r w:rsidR="001A6FEF">
        <w:t xml:space="preserve"> применение </w:t>
      </w:r>
      <w:r>
        <w:t xml:space="preserve">фильтрующих конденсаторов </w:t>
      </w:r>
      <w:r w:rsidR="00103A24">
        <w:t>суммарной емкостью более 2000 мкФ</w:t>
      </w:r>
      <w:r w:rsidR="001A6FEF">
        <w:t>,</w:t>
      </w:r>
      <w:r>
        <w:t xml:space="preserve"> подавляющих электромагнитные выбросы входного и выходного напряжения, а также выполняющих роль емкостей подзарядки, установку двунаправленного силового стабилитрона, выполняющего роль стабилизатора.</w:t>
      </w:r>
      <w:r w:rsidR="0045165F">
        <w:t xml:space="preserve"> На плате драйвера решения задачи экранирования осуществляется также с помощью введения дополнительного слоя </w:t>
      </w:r>
      <w:r w:rsidR="0045165F">
        <w:rPr>
          <w:lang w:val="en-US"/>
        </w:rPr>
        <w:t>EGND</w:t>
      </w:r>
      <w:r w:rsidR="0045165F">
        <w:t xml:space="preserve"> по контуру платы, который винтами соединяется с корпусом изделия.</w:t>
      </w:r>
    </w:p>
    <w:p w:rsidR="00A6118D" w:rsidRPr="0045165F" w:rsidRDefault="00A6118D" w:rsidP="00A6118D">
      <w:pPr>
        <w:spacing w:before="0" w:after="0"/>
        <w:ind w:firstLine="851"/>
      </w:pPr>
    </w:p>
    <w:p w:rsidR="001A6FEF" w:rsidRDefault="001A6FEF" w:rsidP="00A6118D">
      <w:pPr>
        <w:keepNext/>
        <w:spacing w:before="0"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526CD58" wp14:editId="0CA06BBC">
            <wp:extent cx="5164970" cy="17430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77032" cy="174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07B" w:rsidRDefault="001A6FEF" w:rsidP="0045165F">
      <w:pPr>
        <w:pStyle w:val="af4"/>
        <w:spacing w:line="360" w:lineRule="auto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022BAE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="002A2C52">
        <w:rPr>
          <w:rFonts w:eastAsiaTheme="minorHAnsi" w:cstheme="minorBidi"/>
          <w:b w:val="0"/>
          <w:noProof/>
          <w:sz w:val="28"/>
          <w:szCs w:val="22"/>
          <w:lang w:eastAsia="en-US"/>
        </w:rPr>
        <w:t>23</w:t>
      </w:r>
      <w:r w:rsidRPr="00022BAE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Вход питания платы </w:t>
      </w:r>
      <w:r>
        <w:rPr>
          <w:rFonts w:eastAsiaTheme="minorHAnsi" w:cstheme="minorBidi"/>
          <w:b w:val="0"/>
          <w:noProof/>
          <w:sz w:val="28"/>
          <w:szCs w:val="22"/>
          <w:lang w:eastAsia="en-US"/>
        </w:rPr>
        <w:t>драйвера</w:t>
      </w:r>
    </w:p>
    <w:p w:rsidR="00A6118D" w:rsidRPr="00A6118D" w:rsidRDefault="00A6118D" w:rsidP="0045165F">
      <w:pPr>
        <w:spacing w:before="0" w:after="0"/>
      </w:pPr>
    </w:p>
    <w:p w:rsidR="00A7407B" w:rsidRPr="001F5E1F" w:rsidRDefault="00103A24" w:rsidP="002A2C52">
      <w:pPr>
        <w:spacing w:before="0" w:after="0"/>
        <w:ind w:firstLine="851"/>
      </w:pPr>
      <w:r>
        <w:t>В виду значительной коммутируемой мощности становится вопрос надежной изоляции силовой части питания от питания цифровых микросхем. Для решения вопроса на плате реализован прямоходовой преобразователь напряжения с гальванической изоляцией в виде трансформатора</w:t>
      </w:r>
      <w:r w:rsidR="00B45730">
        <w:t xml:space="preserve">, схема которого представлена на рисунке </w:t>
      </w:r>
      <w:r w:rsidR="002A2C52">
        <w:t>24</w:t>
      </w:r>
      <w:r>
        <w:t>.</w:t>
      </w:r>
    </w:p>
    <w:p w:rsidR="00A6118D" w:rsidRPr="001F5E1F" w:rsidRDefault="00A6118D" w:rsidP="002A2C52">
      <w:pPr>
        <w:spacing w:before="0" w:after="0"/>
        <w:ind w:firstLine="851"/>
      </w:pPr>
    </w:p>
    <w:p w:rsidR="001A6FEF" w:rsidRDefault="001A6FEF" w:rsidP="002A2C52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7B868279" wp14:editId="7248496D">
            <wp:extent cx="4873498" cy="2619375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90799" cy="262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07B" w:rsidRDefault="001A6FEF" w:rsidP="002A2C52">
      <w:pPr>
        <w:pStyle w:val="af4"/>
        <w:spacing w:line="360" w:lineRule="auto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1A6FEF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="002A2C52">
        <w:rPr>
          <w:rFonts w:eastAsiaTheme="minorHAnsi" w:cstheme="minorBidi"/>
          <w:b w:val="0"/>
          <w:noProof/>
          <w:sz w:val="28"/>
          <w:szCs w:val="22"/>
          <w:lang w:eastAsia="en-US"/>
        </w:rPr>
        <w:t>24</w:t>
      </w:r>
      <w:r w:rsidRPr="001A6FEF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 </w:t>
      </w:r>
      <w:r w:rsidR="00103A24">
        <w:rPr>
          <w:rFonts w:eastAsiaTheme="minorHAnsi" w:cstheme="minorBidi"/>
          <w:b w:val="0"/>
          <w:noProof/>
          <w:sz w:val="28"/>
          <w:szCs w:val="22"/>
          <w:lang w:eastAsia="en-US"/>
        </w:rPr>
        <w:t>Гальваническая изоляция</w:t>
      </w:r>
    </w:p>
    <w:p w:rsidR="002A2C52" w:rsidRPr="002A2C52" w:rsidRDefault="002A2C52" w:rsidP="002A2C52">
      <w:pPr>
        <w:spacing w:before="0" w:after="0"/>
      </w:pPr>
    </w:p>
    <w:p w:rsidR="00664963" w:rsidRDefault="00103A24" w:rsidP="002A2C52">
      <w:pPr>
        <w:spacing w:before="0" w:after="0"/>
        <w:ind w:firstLine="851"/>
      </w:pPr>
      <w:r>
        <w:t>В процессе тренировки спортсмен оказывает сопротивление моменту нагрузки, создаваемому электродвигателями. Прикладываемая механическая мощность переводит электродвигатели в генераторный режим, способствуя тем самым выработки значительной электромагнитной энергии</w:t>
      </w:r>
      <w:r w:rsidR="000306B6">
        <w:t xml:space="preserve">, которую становится необходимым устранять из системы. Для её устранения аппаратно </w:t>
      </w:r>
      <w:r w:rsidR="000306B6">
        <w:lastRenderedPageBreak/>
        <w:t xml:space="preserve">реализована коммутаторная цепь, представленная на рисунке </w:t>
      </w:r>
      <w:r w:rsidR="002A2C52">
        <w:t>25</w:t>
      </w:r>
      <w:r w:rsidR="000306B6">
        <w:t xml:space="preserve">, с обратной связью по напряжению, состоящая из </w:t>
      </w:r>
      <w:r w:rsidR="0036167E">
        <w:t>транзистора</w:t>
      </w:r>
      <w:r w:rsidR="000306B6">
        <w:t>, диода, и резистивного делителя. К входам коммутаторной</w:t>
      </w:r>
      <w:r w:rsidR="0036167E">
        <w:t xml:space="preserve"> балластной</w:t>
      </w:r>
      <w:r w:rsidR="000306B6">
        <w:t xml:space="preserve"> цепи подключаются балластные резисторы суммарной мощностью в 400 Вт и сопротивлением </w:t>
      </w:r>
      <w:r w:rsidR="0036167E">
        <w:t>5 Ом.</w:t>
      </w:r>
    </w:p>
    <w:p w:rsidR="0045165F" w:rsidRDefault="0045165F" w:rsidP="0045165F">
      <w:pPr>
        <w:spacing w:before="0" w:after="0"/>
        <w:ind w:firstLine="851"/>
      </w:pPr>
    </w:p>
    <w:p w:rsidR="00B46FB5" w:rsidRDefault="00B46FB5" w:rsidP="00A7407B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084E0332" wp14:editId="33DD5082">
            <wp:extent cx="2919331" cy="22764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19331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6B6" w:rsidRDefault="00B46FB5" w:rsidP="0045165F">
      <w:pPr>
        <w:pStyle w:val="af4"/>
        <w:spacing w:line="360" w:lineRule="auto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B46FB5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="002A2C52">
        <w:rPr>
          <w:rFonts w:eastAsiaTheme="minorHAnsi" w:cstheme="minorBidi"/>
          <w:b w:val="0"/>
          <w:noProof/>
          <w:sz w:val="28"/>
          <w:szCs w:val="22"/>
          <w:lang w:eastAsia="en-US"/>
        </w:rPr>
        <w:t>25</w:t>
      </w:r>
      <w:r w:rsidRPr="00B46FB5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</w:t>
      </w:r>
      <w:r w:rsidR="00103A24">
        <w:rPr>
          <w:rFonts w:eastAsiaTheme="minorHAnsi" w:cstheme="minorBidi"/>
          <w:b w:val="0"/>
          <w:noProof/>
          <w:sz w:val="28"/>
          <w:szCs w:val="22"/>
          <w:lang w:eastAsia="en-US"/>
        </w:rPr>
        <w:t>Цепь подключения балластных резисторов</w:t>
      </w:r>
    </w:p>
    <w:p w:rsidR="00A7407B" w:rsidRPr="00A7407B" w:rsidRDefault="00A7407B" w:rsidP="0045165F">
      <w:pPr>
        <w:spacing w:before="0" w:after="0"/>
      </w:pPr>
    </w:p>
    <w:p w:rsidR="006733AE" w:rsidRPr="001547C6" w:rsidRDefault="00D87365" w:rsidP="00CF25F0">
      <w:pPr>
        <w:pStyle w:val="2"/>
        <w:numPr>
          <w:ilvl w:val="1"/>
          <w:numId w:val="5"/>
        </w:numPr>
        <w:tabs>
          <w:tab w:val="left" w:pos="1418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1" w:name="_Toc10113665"/>
      <w:r>
        <w:rPr>
          <w:rFonts w:ascii="Times New Roman" w:hAnsi="Times New Roman" w:cs="Times New Roman"/>
          <w:color w:val="auto"/>
          <w:sz w:val="28"/>
        </w:rPr>
        <w:t>Программное решение системы сопряжения</w:t>
      </w:r>
      <w:bookmarkEnd w:id="11"/>
    </w:p>
    <w:p w:rsidR="00453226" w:rsidRDefault="00B479BF" w:rsidP="00BE3380">
      <w:pPr>
        <w:spacing w:before="0" w:after="0"/>
        <w:ind w:firstLine="851"/>
      </w:pPr>
      <w:r>
        <w:t xml:space="preserve">Программная часть </w:t>
      </w:r>
      <w:r w:rsidR="000306B6">
        <w:t>системы сопряжения состоит в реализации алгоритма управления к</w:t>
      </w:r>
      <w:r w:rsidR="0036167E">
        <w:t xml:space="preserve">оммутаторной балластной цепью, представленной на рисунке </w:t>
      </w:r>
      <w:r w:rsidR="002A2C52">
        <w:t>25</w:t>
      </w:r>
      <w:r w:rsidR="0036167E">
        <w:t xml:space="preserve">. </w:t>
      </w:r>
      <w:r w:rsidR="00453226">
        <w:t xml:space="preserve">Блок-схема алгоритма представлена на рисунке </w:t>
      </w:r>
      <w:r w:rsidR="002A2C52">
        <w:t>26</w:t>
      </w:r>
      <w:r w:rsidR="00453226">
        <w:t xml:space="preserve">. </w:t>
      </w:r>
    </w:p>
    <w:p w:rsidR="0045165F" w:rsidRDefault="0036167E" w:rsidP="00BE3380">
      <w:pPr>
        <w:spacing w:before="0" w:after="0"/>
        <w:ind w:firstLine="851"/>
      </w:pPr>
      <w:r>
        <w:t>В процессе отработки</w:t>
      </w:r>
      <w:r w:rsidR="00453226">
        <w:t xml:space="preserve"> программы</w:t>
      </w:r>
      <w:r>
        <w:t xml:space="preserve"> тренировочного режима микроконтроллер на плате драйвера на каждом цикле осуществляет измерение уровня напряжения на входе питания с выхода резистивного делителя. В случае превышения напряжения на входе, возникшего в результате выработки избыточной электромагнитной энергии</w:t>
      </w:r>
      <w:r w:rsidR="00453226">
        <w:t>,</w:t>
      </w:r>
      <w:r>
        <w:t xml:space="preserve"> микроконтроллер подает управляющий сигнал, включающий коммутаторную цепь и открывающ</w:t>
      </w:r>
      <w:r w:rsidR="00453226">
        <w:t>ий</w:t>
      </w:r>
      <w:r>
        <w:t xml:space="preserve"> транзистор</w:t>
      </w:r>
      <w:r w:rsidR="00453226">
        <w:t xml:space="preserve">, и держит его открытым до тех пор, пока </w:t>
      </w:r>
      <w:r w:rsidR="00B929F5">
        <w:t>величина</w:t>
      </w:r>
      <w:r w:rsidR="00453226">
        <w:t xml:space="preserve"> напряжения не достигнет номинально</w:t>
      </w:r>
      <w:r w:rsidR="00B929F5">
        <w:t xml:space="preserve">й, равной </w:t>
      </w:r>
      <w:r w:rsidR="00453226">
        <w:t xml:space="preserve">27 В. </w:t>
      </w:r>
    </w:p>
    <w:p w:rsidR="00992758" w:rsidRDefault="0045165F" w:rsidP="002A2C52">
      <w:pPr>
        <w:spacing w:before="0" w:after="0"/>
        <w:ind w:firstLine="851"/>
      </w:pPr>
      <w:r>
        <w:t xml:space="preserve">Вводится звено </w:t>
      </w:r>
      <w:r w:rsidR="00B20B9E">
        <w:t xml:space="preserve">с зоной </w:t>
      </w:r>
      <w:r>
        <w:t>нечувствительности, применяемый р</w:t>
      </w:r>
      <w:r w:rsidR="0036623F">
        <w:t xml:space="preserve">ежим переключения </w:t>
      </w:r>
      <w:r>
        <w:t>становится</w:t>
      </w:r>
      <w:r w:rsidR="00B929F5">
        <w:t xml:space="preserve"> </w:t>
      </w:r>
      <w:r>
        <w:t>гистерезисным. Включение цепи происходит не по достижению порогового значения, а с учетом ширины петли гистерезиса.</w:t>
      </w:r>
    </w:p>
    <w:p w:rsidR="00B479BF" w:rsidRDefault="00B20B9E" w:rsidP="00992758">
      <w:pPr>
        <w:keepNext/>
        <w:spacing w:before="0"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C665FAC" wp14:editId="0E71182A">
            <wp:extent cx="1980455" cy="3829050"/>
            <wp:effectExtent l="0" t="0" r="1270" b="0"/>
            <wp:docPr id="12" name="Рисунок 12" descr="E:\Учеба\Магистратура\Диплом и ГОСЫ_git\Untitled Diagra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Учеба\Магистратура\Диплом и ГОСЫ_git\Untitled Diagram2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044" cy="3868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365" w:rsidRDefault="00B479BF" w:rsidP="00992758">
      <w:pPr>
        <w:pStyle w:val="af4"/>
        <w:spacing w:line="360" w:lineRule="auto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B479BF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="002A2C52">
        <w:rPr>
          <w:rFonts w:eastAsiaTheme="minorHAnsi" w:cstheme="minorBidi"/>
          <w:b w:val="0"/>
          <w:noProof/>
          <w:sz w:val="28"/>
          <w:szCs w:val="22"/>
          <w:lang w:eastAsia="en-US"/>
        </w:rPr>
        <w:t>26</w:t>
      </w:r>
      <w:r w:rsidRPr="00B479BF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Блок-схема алгоритма тренировки</w:t>
      </w:r>
    </w:p>
    <w:p w:rsidR="00992758" w:rsidRPr="00992758" w:rsidRDefault="00992758" w:rsidP="00992758">
      <w:pPr>
        <w:spacing w:before="0" w:after="0"/>
      </w:pPr>
    </w:p>
    <w:p w:rsidR="009A517F" w:rsidRPr="00524162" w:rsidRDefault="009A517F" w:rsidP="00992758">
      <w:pPr>
        <w:pStyle w:val="2"/>
        <w:numPr>
          <w:ilvl w:val="1"/>
          <w:numId w:val="14"/>
        </w:numPr>
        <w:tabs>
          <w:tab w:val="left" w:pos="1418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2" w:name="_Toc10113666"/>
      <w:r>
        <w:rPr>
          <w:rFonts w:ascii="Times New Roman" w:hAnsi="Times New Roman" w:cs="Times New Roman"/>
          <w:color w:val="auto"/>
          <w:sz w:val="28"/>
        </w:rPr>
        <w:t>Выводы по разделу</w:t>
      </w:r>
      <w:bookmarkEnd w:id="12"/>
    </w:p>
    <w:p w:rsidR="00975E96" w:rsidRDefault="00975E96" w:rsidP="001F5885">
      <w:pPr>
        <w:spacing w:before="0" w:after="0"/>
        <w:ind w:firstLine="851"/>
      </w:pPr>
      <w:r>
        <w:t xml:space="preserve">Сформировано описание объекта исследования – системы сопряжения силового многофункционального тренажера с бортовой сетью РС МКС. Отмечены элементы сборки тренажера, оказывающие негативное влияние на сопряжение тренажера с бортовой сетью РС КМС. Аппаратные и программные решения системы сопряжения спроектированы с целью устранения возможного негативного влияния. </w:t>
      </w:r>
    </w:p>
    <w:p w:rsidR="00307798" w:rsidRPr="007C7C4C" w:rsidRDefault="00975E96" w:rsidP="00B20B9E">
      <w:pPr>
        <w:spacing w:before="0" w:after="0"/>
        <w:ind w:firstLine="851"/>
      </w:pPr>
      <w:r>
        <w:t>Не</w:t>
      </w:r>
      <w:r w:rsidR="003829B9">
        <w:t xml:space="preserve">обходимо провести </w:t>
      </w:r>
      <w:r>
        <w:t xml:space="preserve">исследование разработанных аппаратных и программных решений, оценить их качество и в случае необходимости предложить способы улучшения. Перейдем к формулировке </w:t>
      </w:r>
      <w:r w:rsidR="005F47A6">
        <w:t xml:space="preserve">технических требований </w:t>
      </w:r>
      <w:r w:rsidR="003829B9">
        <w:t xml:space="preserve">и постановке </w:t>
      </w:r>
      <w:r w:rsidR="005F47A6">
        <w:t>программы исследований</w:t>
      </w:r>
      <w:r w:rsidR="003829B9">
        <w:t>.</w:t>
      </w:r>
      <w:r w:rsidR="005F47A6">
        <w:t xml:space="preserve"> </w:t>
      </w:r>
      <w:r w:rsidR="00307798">
        <w:br w:type="page"/>
      </w:r>
    </w:p>
    <w:p w:rsidR="006B27E6" w:rsidRPr="006B27E6" w:rsidRDefault="00BE5084" w:rsidP="006B27E6">
      <w:pPr>
        <w:pStyle w:val="1"/>
        <w:numPr>
          <w:ilvl w:val="0"/>
          <w:numId w:val="14"/>
        </w:numPr>
        <w:tabs>
          <w:tab w:val="left" w:pos="1134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3" w:name="_Toc10113667"/>
      <w:r>
        <w:rPr>
          <w:rFonts w:ascii="Times New Roman" w:hAnsi="Times New Roman" w:cs="Times New Roman"/>
          <w:color w:val="auto"/>
          <w:sz w:val="28"/>
        </w:rPr>
        <w:lastRenderedPageBreak/>
        <w:t>Разработка программы исследований и технических требований</w:t>
      </w:r>
      <w:bookmarkEnd w:id="13"/>
    </w:p>
    <w:p w:rsidR="007D599C" w:rsidRDefault="00FD2286" w:rsidP="007D599C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Рассмотренные а</w:t>
      </w:r>
      <w:r w:rsidR="007D599C">
        <w:rPr>
          <w:rFonts w:cs="Times New Roman"/>
        </w:rPr>
        <w:t>ппаратн</w:t>
      </w:r>
      <w:r>
        <w:rPr>
          <w:rFonts w:cs="Times New Roman"/>
        </w:rPr>
        <w:t>ые</w:t>
      </w:r>
      <w:r w:rsidR="007D599C">
        <w:rPr>
          <w:rFonts w:cs="Times New Roman"/>
        </w:rPr>
        <w:t xml:space="preserve"> и программны</w:t>
      </w:r>
      <w:r>
        <w:rPr>
          <w:rFonts w:cs="Times New Roman"/>
        </w:rPr>
        <w:t>е</w:t>
      </w:r>
      <w:r w:rsidR="007D599C">
        <w:rPr>
          <w:rFonts w:cs="Times New Roman"/>
        </w:rPr>
        <w:t xml:space="preserve"> решени</w:t>
      </w:r>
      <w:r>
        <w:rPr>
          <w:rFonts w:cs="Times New Roman"/>
        </w:rPr>
        <w:t>я</w:t>
      </w:r>
      <w:r w:rsidR="00664963">
        <w:rPr>
          <w:rFonts w:cs="Times New Roman"/>
        </w:rPr>
        <w:t xml:space="preserve"> системы</w:t>
      </w:r>
      <w:r w:rsidR="007D599C">
        <w:rPr>
          <w:rFonts w:cs="Times New Roman"/>
        </w:rPr>
        <w:t xml:space="preserve"> сопряжения</w:t>
      </w:r>
      <w:r w:rsidR="006B27E6">
        <w:rPr>
          <w:rFonts w:cs="Times New Roman"/>
        </w:rPr>
        <w:t xml:space="preserve"> </w:t>
      </w:r>
      <w:r>
        <w:rPr>
          <w:rFonts w:cs="Times New Roman"/>
        </w:rPr>
        <w:t xml:space="preserve">позволяют </w:t>
      </w:r>
      <w:r>
        <w:t>достигнуть совместимости в цепях питания технических систем и решить проблемы, связанные с необходимостью устранения избыточной энергии, электромагнитной совместимостью и целостностью питания</w:t>
      </w:r>
      <w:r w:rsidR="007D599C">
        <w:rPr>
          <w:rFonts w:cs="Times New Roman"/>
        </w:rPr>
        <w:t>.</w:t>
      </w:r>
      <w:r>
        <w:rPr>
          <w:rFonts w:cs="Times New Roman"/>
        </w:rPr>
        <w:t xml:space="preserve"> Построим программу испытаний для каждого решения в отдельности. Для определения количественной оценки</w:t>
      </w:r>
      <w:r w:rsidR="00C44288">
        <w:rPr>
          <w:rFonts w:cs="Times New Roman"/>
        </w:rPr>
        <w:t xml:space="preserve"> качества</w:t>
      </w:r>
      <w:r>
        <w:rPr>
          <w:rFonts w:cs="Times New Roman"/>
        </w:rPr>
        <w:t xml:space="preserve"> воспользуемся техническими требованиями из технического задания на разработку силового многофункционального тренажера. </w:t>
      </w:r>
    </w:p>
    <w:p w:rsidR="00FD2286" w:rsidRPr="00C44288" w:rsidRDefault="006B27E6" w:rsidP="00C44288">
      <w:pPr>
        <w:pStyle w:val="2"/>
        <w:numPr>
          <w:ilvl w:val="1"/>
          <w:numId w:val="27"/>
        </w:numPr>
        <w:tabs>
          <w:tab w:val="left" w:pos="1134"/>
        </w:tabs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4" w:name="_Toc10113668"/>
      <w:r>
        <w:rPr>
          <w:rFonts w:ascii="Times New Roman" w:hAnsi="Times New Roman" w:cs="Times New Roman"/>
          <w:color w:val="auto"/>
          <w:sz w:val="28"/>
        </w:rPr>
        <w:t>Устранение избыточной энергии</w:t>
      </w:r>
      <w:bookmarkEnd w:id="14"/>
    </w:p>
    <w:p w:rsidR="00D06FA8" w:rsidRDefault="00D06FA8" w:rsidP="00EF7332">
      <w:pPr>
        <w:spacing w:before="0" w:after="0"/>
        <w:ind w:firstLine="851"/>
      </w:pPr>
      <w:r>
        <w:t>Устранение избыточной энергии осуществляют</w:t>
      </w:r>
      <w:r w:rsidR="00BA7850">
        <w:t xml:space="preserve"> с помощью</w:t>
      </w:r>
      <w:r w:rsidR="00EF7332">
        <w:t xml:space="preserve"> </w:t>
      </w:r>
      <w:r w:rsidR="00B25BED">
        <w:t>п</w:t>
      </w:r>
      <w:r w:rsidR="00BA7850">
        <w:t>ереключени</w:t>
      </w:r>
      <w:r w:rsidR="00B25BED">
        <w:t>я</w:t>
      </w:r>
      <w:r w:rsidR="00BA7850">
        <w:t xml:space="preserve"> балластной цепи по гистерезисному закону.</w:t>
      </w:r>
      <w:r>
        <w:t xml:space="preserve"> </w:t>
      </w:r>
      <w:r w:rsidR="00EF7332">
        <w:t>Балластная цепь находится во внутреннем электрическо</w:t>
      </w:r>
      <w:r w:rsidR="00B25BED">
        <w:t xml:space="preserve">м контуре управления двигателем. </w:t>
      </w:r>
      <w:r>
        <w:t>В момент открытия балластной цепи</w:t>
      </w:r>
      <w:r w:rsidR="00EF7332">
        <w:t xml:space="preserve"> происходит протекание тока величиной в </w:t>
      </w:r>
      <w:r w:rsidR="00B25BED">
        <w:t xml:space="preserve">  </w:t>
      </w:r>
      <w:r w:rsidR="00EF7332">
        <w:t>10</w:t>
      </w:r>
      <w:proofErr w:type="gramStart"/>
      <w:r w:rsidR="00EF7332">
        <w:t xml:space="preserve"> А</w:t>
      </w:r>
      <w:proofErr w:type="gramEnd"/>
      <w:r w:rsidR="00EF7332">
        <w:t xml:space="preserve">, направление протекания которого остается неопределенным. Балластный ток может негативно повлиять как на токовый контур управления двигателем, так и на </w:t>
      </w:r>
      <w:r w:rsidR="001706CD">
        <w:t xml:space="preserve">распределение токов в цепях электродвигателя. </w:t>
      </w:r>
      <w:r w:rsidR="00EF7332">
        <w:t xml:space="preserve">Появление неопределенности в системе управления недопустимо. Поэтому исследование влияния балластного тока на токовый контур управления и на ток </w:t>
      </w:r>
      <w:r w:rsidR="001706CD">
        <w:t>электродвигателя</w:t>
      </w:r>
      <w:r w:rsidR="00EF7332">
        <w:t xml:space="preserve"> во многом определит качество работы системы управления силового многофункционального тренажера</w:t>
      </w:r>
      <w:r w:rsidR="001706CD">
        <w:t>.</w:t>
      </w:r>
    </w:p>
    <w:p w:rsidR="00B25BED" w:rsidRDefault="00B25BED" w:rsidP="00C44288">
      <w:pPr>
        <w:spacing w:before="0" w:after="0"/>
        <w:ind w:firstLine="851"/>
      </w:pPr>
      <w:r>
        <w:t>Для проведения исследований необходимо:</w:t>
      </w:r>
    </w:p>
    <w:p w:rsidR="00C44288" w:rsidRDefault="00B25BED" w:rsidP="00B25BED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>построить модель векторного управления;</w:t>
      </w:r>
    </w:p>
    <w:p w:rsidR="00B25BED" w:rsidRDefault="00B25BED" w:rsidP="00B25BED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>ввести балластную цепь в контур управления;</w:t>
      </w:r>
    </w:p>
    <w:p w:rsidR="00B25BED" w:rsidRDefault="00B25BED" w:rsidP="00B25BED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>замкнуть балластную цепь и наблюдать за распределением токов в фазных обмотках двигателей;</w:t>
      </w:r>
    </w:p>
    <w:p w:rsidR="00B25BED" w:rsidRDefault="00B25BED" w:rsidP="00B25BED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>при регулировании тока замкнуть балластную цепь и наблюдать за работой регулятора тока;</w:t>
      </w:r>
    </w:p>
    <w:p w:rsidR="006B27E6" w:rsidRPr="00B25BED" w:rsidRDefault="00B25BED" w:rsidP="00B25BED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>провести анализ результатов.</w:t>
      </w:r>
    </w:p>
    <w:p w:rsidR="006B27E6" w:rsidRPr="00086193" w:rsidRDefault="006B27E6" w:rsidP="006B27E6">
      <w:pPr>
        <w:pStyle w:val="2"/>
        <w:numPr>
          <w:ilvl w:val="1"/>
          <w:numId w:val="27"/>
        </w:numPr>
        <w:tabs>
          <w:tab w:val="left" w:pos="1134"/>
        </w:tabs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5" w:name="_Toc10113669"/>
      <w:r>
        <w:rPr>
          <w:rFonts w:ascii="Times New Roman" w:hAnsi="Times New Roman" w:cs="Times New Roman"/>
          <w:color w:val="auto"/>
          <w:sz w:val="28"/>
        </w:rPr>
        <w:lastRenderedPageBreak/>
        <w:t>Электромагнитная совместимость</w:t>
      </w:r>
      <w:bookmarkEnd w:id="15"/>
    </w:p>
    <w:p w:rsidR="006B27E6" w:rsidRPr="001F5E1F" w:rsidRDefault="00522922" w:rsidP="00522922">
      <w:pPr>
        <w:spacing w:before="0" w:after="0"/>
        <w:ind w:firstLine="851"/>
        <w:rPr>
          <w:szCs w:val="28"/>
        </w:rPr>
      </w:pPr>
      <w:r>
        <w:rPr>
          <w:rFonts w:cs="Times New Roman"/>
        </w:rPr>
        <w:t xml:space="preserve">Согласно требованиям радиоэлектронной защиты в техническом задании силовой многофункциональный тренажер должен </w:t>
      </w:r>
      <w:r w:rsidRPr="00707EBE">
        <w:rPr>
          <w:szCs w:val="28"/>
        </w:rPr>
        <w:t>функционировать в условиях электромагнитно</w:t>
      </w:r>
      <w:r>
        <w:rPr>
          <w:szCs w:val="28"/>
        </w:rPr>
        <w:t>й обстановки, возникающей при его</w:t>
      </w:r>
      <w:r w:rsidRPr="00707EBE">
        <w:rPr>
          <w:szCs w:val="28"/>
        </w:rPr>
        <w:t xml:space="preserve"> совместной работе на МКС, и не долж</w:t>
      </w:r>
      <w:r>
        <w:rPr>
          <w:szCs w:val="28"/>
        </w:rPr>
        <w:t xml:space="preserve">ен </w:t>
      </w:r>
      <w:r w:rsidRPr="00707EBE">
        <w:rPr>
          <w:szCs w:val="28"/>
        </w:rPr>
        <w:t>создавать помех другим техническим средствам</w:t>
      </w:r>
      <w:r>
        <w:rPr>
          <w:szCs w:val="28"/>
        </w:rPr>
        <w:t xml:space="preserve"> </w:t>
      </w:r>
      <w:r w:rsidRPr="00522922">
        <w:rPr>
          <w:szCs w:val="28"/>
        </w:rPr>
        <w:t>[</w:t>
      </w:r>
      <w:r w:rsidR="002A2C52">
        <w:rPr>
          <w:szCs w:val="28"/>
        </w:rPr>
        <w:t>17</w:t>
      </w:r>
      <w:r w:rsidRPr="00522922">
        <w:rPr>
          <w:szCs w:val="28"/>
        </w:rPr>
        <w:t>].</w:t>
      </w:r>
      <w:r w:rsidR="007A7E9B">
        <w:rPr>
          <w:szCs w:val="28"/>
        </w:rPr>
        <w:t xml:space="preserve"> Рабочая частота драйверов двигателей составляет  13 кГц.</w:t>
      </w:r>
    </w:p>
    <w:p w:rsidR="006B27E6" w:rsidRDefault="00522922" w:rsidP="00815F62">
      <w:pPr>
        <w:spacing w:before="0" w:after="0"/>
        <w:ind w:firstLine="851"/>
        <w:rPr>
          <w:szCs w:val="28"/>
        </w:rPr>
      </w:pPr>
      <w:r>
        <w:rPr>
          <w:szCs w:val="28"/>
        </w:rPr>
        <w:t xml:space="preserve">Напряженность электрического поля излучаемых электромагнитных помех не должна превышать </w:t>
      </w:r>
      <w:r w:rsidR="00815F62">
        <w:rPr>
          <w:szCs w:val="28"/>
        </w:rPr>
        <w:t xml:space="preserve">36 </w:t>
      </w:r>
      <w:r>
        <w:rPr>
          <w:szCs w:val="28"/>
        </w:rPr>
        <w:t>мкВ/</w:t>
      </w:r>
      <w:proofErr w:type="gramStart"/>
      <w:r>
        <w:rPr>
          <w:szCs w:val="28"/>
        </w:rPr>
        <w:t>м</w:t>
      </w:r>
      <w:proofErr w:type="gramEnd"/>
      <w:r>
        <w:rPr>
          <w:szCs w:val="28"/>
        </w:rPr>
        <w:t xml:space="preserve"> при рабочей частоте</w:t>
      </w:r>
      <w:r w:rsidR="00D76EAA">
        <w:rPr>
          <w:szCs w:val="28"/>
        </w:rPr>
        <w:t xml:space="preserve"> 13 кГц</w:t>
      </w:r>
      <w:r w:rsidR="00D76EAA" w:rsidRPr="00522922">
        <w:rPr>
          <w:szCs w:val="28"/>
        </w:rPr>
        <w:t xml:space="preserve"> [</w:t>
      </w:r>
      <w:r w:rsidR="00377F93" w:rsidRPr="00377F93">
        <w:rPr>
          <w:szCs w:val="28"/>
        </w:rPr>
        <w:t>17</w:t>
      </w:r>
      <w:r w:rsidR="00D76EAA" w:rsidRPr="00522922">
        <w:rPr>
          <w:szCs w:val="28"/>
        </w:rPr>
        <w:t>]</w:t>
      </w:r>
      <w:r w:rsidR="00D76EAA">
        <w:rPr>
          <w:szCs w:val="28"/>
        </w:rPr>
        <w:t>.</w:t>
      </w:r>
      <w:r w:rsidR="00815F62">
        <w:rPr>
          <w:szCs w:val="28"/>
        </w:rPr>
        <w:t xml:space="preserve"> Основными источниками электромагнитных помех являются электродвигатели, плата интерфейсная и платы драйверов управления двигателя. </w:t>
      </w:r>
      <w:r w:rsidR="007A3440">
        <w:rPr>
          <w:szCs w:val="28"/>
        </w:rPr>
        <w:t>Необходимо определить</w:t>
      </w:r>
      <w:r w:rsidR="00815F62">
        <w:rPr>
          <w:szCs w:val="28"/>
        </w:rPr>
        <w:t xml:space="preserve"> суммарное значение напряженности излучаемого электромагнитного поля.</w:t>
      </w:r>
      <w:r w:rsidR="007A3440">
        <w:rPr>
          <w:szCs w:val="28"/>
        </w:rPr>
        <w:t xml:space="preserve"> Величина напряженности зависит от величины тока. Согласно техническому заданию электродвигатель силового многофункционального тренажера должен создавать </w:t>
      </w:r>
      <w:r w:rsidR="007A3440">
        <w:t xml:space="preserve">момент вращения </w:t>
      </w:r>
      <w:r w:rsidR="007A3440" w:rsidRPr="009569F1">
        <w:t>не менее 2</w:t>
      </w:r>
      <w:r w:rsidR="007A3440">
        <w:t>3</w:t>
      </w:r>
      <w:r w:rsidR="007A3440" w:rsidRPr="009569F1">
        <w:t>0</w:t>
      </w:r>
      <w:r w:rsidR="007A3440">
        <w:t xml:space="preserve"> кгс. </w:t>
      </w:r>
    </w:p>
    <w:p w:rsidR="007A3440" w:rsidRDefault="007A3440" w:rsidP="007A3440">
      <w:pPr>
        <w:spacing w:before="0" w:after="0"/>
        <w:ind w:firstLine="851"/>
      </w:pPr>
      <w:r>
        <w:t>Для проведения исследований необходимо:</w:t>
      </w:r>
    </w:p>
    <w:p w:rsidR="007A3440" w:rsidRDefault="007A3440" w:rsidP="007A3440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 xml:space="preserve">провести моделирование электродвигателя в программе </w:t>
      </w:r>
      <w:r>
        <w:rPr>
          <w:lang w:val="en-US"/>
        </w:rPr>
        <w:t>FEMM</w:t>
      </w:r>
      <w:r>
        <w:t>;</w:t>
      </w:r>
    </w:p>
    <w:p w:rsidR="007A3440" w:rsidRDefault="007A3440" w:rsidP="007A3440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>определить при каком токе электродвигатель разовьет требуемый момент;</w:t>
      </w:r>
    </w:p>
    <w:p w:rsidR="007A3440" w:rsidRDefault="00A47ED0" w:rsidP="007A3440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 xml:space="preserve">провести </w:t>
      </w:r>
      <w:r w:rsidR="007A3440">
        <w:t>моделирова</w:t>
      </w:r>
      <w:r>
        <w:t>ние</w:t>
      </w:r>
      <w:r w:rsidR="007A3440">
        <w:t xml:space="preserve"> плат</w:t>
      </w:r>
      <w:r>
        <w:t>ы</w:t>
      </w:r>
      <w:r w:rsidR="007A3440">
        <w:t xml:space="preserve"> интерфейсн</w:t>
      </w:r>
      <w:r>
        <w:t>ой</w:t>
      </w:r>
      <w:r w:rsidR="007A3440">
        <w:t xml:space="preserve"> и плат </w:t>
      </w:r>
      <w:r>
        <w:t>управления электродвигателей</w:t>
      </w:r>
      <w:r w:rsidR="007A3440">
        <w:t xml:space="preserve"> на предмет электромагнитного излучения;</w:t>
      </w:r>
    </w:p>
    <w:p w:rsidR="007A3440" w:rsidRDefault="007A3440" w:rsidP="007A3440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>определить суммарное значение напряженности;</w:t>
      </w:r>
    </w:p>
    <w:p w:rsidR="007A3440" w:rsidRDefault="007A3440" w:rsidP="007A3440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>сравнить полученные значения с требуемыми ограничениями.</w:t>
      </w:r>
    </w:p>
    <w:p w:rsidR="00A47ED0" w:rsidRPr="007A3440" w:rsidRDefault="00A47ED0" w:rsidP="00A47ED0">
      <w:pPr>
        <w:pStyle w:val="a6"/>
        <w:tabs>
          <w:tab w:val="left" w:pos="851"/>
        </w:tabs>
        <w:spacing w:before="0" w:after="0"/>
        <w:ind w:left="0" w:firstLine="851"/>
      </w:pPr>
      <w:r>
        <w:rPr>
          <w:rFonts w:cs="Times New Roman"/>
        </w:rPr>
        <w:t>Реализованные аппаратные решения системы сопряжения можно считать эффективными, только если значение напряженности поля не будет превышать заданное в техническом задании.</w:t>
      </w:r>
    </w:p>
    <w:p w:rsidR="006B27E6" w:rsidRPr="00086193" w:rsidRDefault="006B27E6" w:rsidP="006B27E6">
      <w:pPr>
        <w:pStyle w:val="2"/>
        <w:numPr>
          <w:ilvl w:val="1"/>
          <w:numId w:val="27"/>
        </w:numPr>
        <w:tabs>
          <w:tab w:val="left" w:pos="1134"/>
        </w:tabs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6" w:name="_Toc10113670"/>
      <w:r>
        <w:rPr>
          <w:rFonts w:ascii="Times New Roman" w:hAnsi="Times New Roman" w:cs="Times New Roman"/>
          <w:color w:val="auto"/>
          <w:sz w:val="28"/>
        </w:rPr>
        <w:t>Целостность питания</w:t>
      </w:r>
      <w:bookmarkEnd w:id="16"/>
    </w:p>
    <w:p w:rsidR="006B27E6" w:rsidRDefault="00815F62" w:rsidP="007A7E9B">
      <w:pPr>
        <w:spacing w:before="0" w:after="0"/>
        <w:ind w:firstLine="851"/>
        <w:rPr>
          <w:szCs w:val="28"/>
        </w:rPr>
      </w:pPr>
      <w:r>
        <w:rPr>
          <w:szCs w:val="28"/>
        </w:rPr>
        <w:t>Согласно техническому заданию напряжение кондуктивных помех, создаваемых силовым многофункциональным тренажером, не должн</w:t>
      </w:r>
      <w:r w:rsidR="00A47ED0">
        <w:rPr>
          <w:szCs w:val="28"/>
        </w:rPr>
        <w:t>о</w:t>
      </w:r>
      <w:r>
        <w:rPr>
          <w:szCs w:val="28"/>
        </w:rPr>
        <w:t xml:space="preserve"> </w:t>
      </w:r>
      <w:r>
        <w:rPr>
          <w:szCs w:val="28"/>
        </w:rPr>
        <w:lastRenderedPageBreak/>
        <w:t>превышать 103 мкВ при рабочей частоте 13 кГц</w:t>
      </w:r>
      <w:r w:rsidRPr="00522922">
        <w:rPr>
          <w:szCs w:val="28"/>
        </w:rPr>
        <w:t xml:space="preserve"> [</w:t>
      </w:r>
      <w:r w:rsidR="00377F93" w:rsidRPr="00377F93">
        <w:rPr>
          <w:szCs w:val="28"/>
        </w:rPr>
        <w:t>17</w:t>
      </w:r>
      <w:r w:rsidRPr="00522922">
        <w:rPr>
          <w:szCs w:val="28"/>
        </w:rPr>
        <w:t>]</w:t>
      </w:r>
      <w:r>
        <w:rPr>
          <w:szCs w:val="28"/>
        </w:rPr>
        <w:t>.</w:t>
      </w:r>
      <w:r w:rsidR="007A7E9B">
        <w:rPr>
          <w:szCs w:val="28"/>
        </w:rPr>
        <w:t xml:space="preserve"> Потенциальным источником кондуктивных помех является плата управления электродвигателем, на которой на частоте 13 кГц происходит коммутация обмоток под напряжением 27 </w:t>
      </w:r>
      <w:proofErr w:type="gramStart"/>
      <w:r w:rsidR="007A7E9B">
        <w:rPr>
          <w:szCs w:val="28"/>
        </w:rPr>
        <w:t>В.</w:t>
      </w:r>
      <w:proofErr w:type="gramEnd"/>
      <w:r w:rsidR="007A7E9B">
        <w:rPr>
          <w:szCs w:val="28"/>
        </w:rPr>
        <w:t xml:space="preserve"> Чтобы определить амплитуду кондуктивных помех необходимо построить амплитудно-частотную характеристику распределения импеданса</w:t>
      </w:r>
      <w:r w:rsidR="00A47ED0">
        <w:rPr>
          <w:szCs w:val="28"/>
        </w:rPr>
        <w:t xml:space="preserve"> в</w:t>
      </w:r>
      <w:r w:rsidR="007A7E9B">
        <w:rPr>
          <w:szCs w:val="28"/>
        </w:rPr>
        <w:t xml:space="preserve"> цеп</w:t>
      </w:r>
      <w:r w:rsidR="00A47ED0">
        <w:rPr>
          <w:szCs w:val="28"/>
        </w:rPr>
        <w:t>ях</w:t>
      </w:r>
      <w:r w:rsidR="007A7E9B">
        <w:rPr>
          <w:szCs w:val="28"/>
        </w:rPr>
        <w:t xml:space="preserve"> питания на печатной плате</w:t>
      </w:r>
      <w:r w:rsidR="00A47ED0">
        <w:rPr>
          <w:szCs w:val="28"/>
        </w:rPr>
        <w:t xml:space="preserve"> управления электродвигателем. </w:t>
      </w:r>
    </w:p>
    <w:p w:rsidR="00A47ED0" w:rsidRDefault="00A47ED0" w:rsidP="00A47ED0">
      <w:pPr>
        <w:spacing w:before="0" w:after="0"/>
        <w:ind w:firstLine="851"/>
      </w:pPr>
      <w:r>
        <w:t>Для проведения исследований необходимо:</w:t>
      </w:r>
    </w:p>
    <w:p w:rsidR="00A47ED0" w:rsidRDefault="00A47ED0" w:rsidP="00A47ED0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 xml:space="preserve">провести моделирование платы управления электродвигателями; </w:t>
      </w:r>
    </w:p>
    <w:p w:rsidR="00A47ED0" w:rsidRDefault="00A47ED0" w:rsidP="00A47ED0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>построить амплитудно-частотную характеристику распределения импеданса;</w:t>
      </w:r>
    </w:p>
    <w:p w:rsidR="00A47ED0" w:rsidRDefault="00A47ED0" w:rsidP="00A47ED0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>определить частоту резонанса;</w:t>
      </w:r>
    </w:p>
    <w:p w:rsidR="00A47ED0" w:rsidRDefault="00A47ED0" w:rsidP="00A47ED0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>рассчитать величину амплитуды напряжения на частоте резонанса на основе знания величины тока из предыдущих исследований;</w:t>
      </w:r>
    </w:p>
    <w:p w:rsidR="00A47ED0" w:rsidRPr="00A47ED0" w:rsidRDefault="00A47ED0" w:rsidP="00A47ED0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>сравнить полученное значение с требуемыми ограничениями.</w:t>
      </w:r>
    </w:p>
    <w:p w:rsidR="00A47ED0" w:rsidRPr="007A3440" w:rsidRDefault="00A47ED0" w:rsidP="00A47ED0">
      <w:pPr>
        <w:pStyle w:val="a6"/>
        <w:tabs>
          <w:tab w:val="left" w:pos="851"/>
        </w:tabs>
        <w:spacing w:before="0" w:after="0"/>
        <w:ind w:left="0" w:firstLine="851"/>
      </w:pPr>
      <w:r>
        <w:rPr>
          <w:rFonts w:cs="Times New Roman"/>
        </w:rPr>
        <w:t>Реализованные аппаратные решения системы сопряжения можно считать эффективными, только если значение кондуктивной помехи не будет превышать заданное в техническом задании.</w:t>
      </w:r>
    </w:p>
    <w:p w:rsidR="00A47ED0" w:rsidRPr="00524162" w:rsidRDefault="00A47ED0" w:rsidP="00A47ED0">
      <w:pPr>
        <w:pStyle w:val="2"/>
        <w:numPr>
          <w:ilvl w:val="1"/>
          <w:numId w:val="14"/>
        </w:numPr>
        <w:tabs>
          <w:tab w:val="left" w:pos="1418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7" w:name="_Toc10113671"/>
      <w:r>
        <w:rPr>
          <w:rFonts w:ascii="Times New Roman" w:hAnsi="Times New Roman" w:cs="Times New Roman"/>
          <w:color w:val="auto"/>
          <w:sz w:val="28"/>
        </w:rPr>
        <w:t>Выводы по разделу</w:t>
      </w:r>
      <w:bookmarkEnd w:id="17"/>
    </w:p>
    <w:p w:rsidR="004113CC" w:rsidRDefault="004113CC" w:rsidP="004113CC">
      <w:pPr>
        <w:tabs>
          <w:tab w:val="left" w:pos="993"/>
        </w:tabs>
        <w:spacing w:before="0" w:after="0"/>
        <w:ind w:firstLine="851"/>
        <w:rPr>
          <w:rFonts w:cs="Times New Roman"/>
        </w:rPr>
      </w:pPr>
      <w:r>
        <w:rPr>
          <w:rFonts w:cs="Times New Roman"/>
        </w:rPr>
        <w:t xml:space="preserve">Сформированная программа исследований позволит качественно и количественно </w:t>
      </w:r>
      <w:r>
        <w:rPr>
          <w:rFonts w:cs="Times New Roman"/>
          <w:szCs w:val="28"/>
        </w:rPr>
        <w:t>оценить</w:t>
      </w:r>
      <w:r>
        <w:rPr>
          <w:rFonts w:cs="Times New Roman"/>
          <w:szCs w:val="28"/>
        </w:rPr>
        <w:t xml:space="preserve"> эффективность спроектированной системы сопряжения силового многофункционального тренажера с бортовой сетью питания РС МКС</w:t>
      </w:r>
      <w:r>
        <w:rPr>
          <w:rFonts w:cs="Times New Roman"/>
        </w:rPr>
        <w:t xml:space="preserve"> и тем самым достичь цели исследования системы сопряжения.</w:t>
      </w:r>
    </w:p>
    <w:p w:rsidR="004113CC" w:rsidRDefault="004113CC" w:rsidP="004113CC">
      <w:pPr>
        <w:tabs>
          <w:tab w:val="left" w:pos="993"/>
        </w:tabs>
        <w:spacing w:before="0" w:after="0"/>
        <w:ind w:firstLine="851"/>
        <w:rPr>
          <w:rFonts w:cs="Times New Roman"/>
        </w:rPr>
      </w:pPr>
      <w:r>
        <w:rPr>
          <w:rFonts w:cs="Times New Roman"/>
        </w:rPr>
        <w:t xml:space="preserve">Перейдем к исследованию </w:t>
      </w:r>
      <w:r>
        <w:rPr>
          <w:rFonts w:cs="Times New Roman"/>
        </w:rPr>
        <w:t>магнитостатических свойств электродвигателя</w:t>
      </w:r>
      <w:r>
        <w:rPr>
          <w:rFonts w:cs="Times New Roman"/>
        </w:rPr>
        <w:t xml:space="preserve"> и</w:t>
      </w:r>
      <w:r w:rsidRPr="004113CC">
        <w:t xml:space="preserve"> </w:t>
      </w:r>
      <w:r>
        <w:t>определи</w:t>
      </w:r>
      <w:r>
        <w:t>м,</w:t>
      </w:r>
      <w:r>
        <w:t xml:space="preserve"> при каком токе электродвигатель разовьет требуемый момент</w:t>
      </w:r>
      <w:r>
        <w:rPr>
          <w:rFonts w:cs="Times New Roman"/>
        </w:rPr>
        <w:t xml:space="preserve"> в 23 Н*м.</w:t>
      </w:r>
    </w:p>
    <w:p w:rsidR="00FD5499" w:rsidRPr="004113CC" w:rsidRDefault="00FD5499" w:rsidP="004113CC">
      <w:pPr>
        <w:tabs>
          <w:tab w:val="left" w:pos="993"/>
        </w:tabs>
        <w:spacing w:before="0" w:after="0"/>
        <w:ind w:firstLine="851"/>
        <w:rPr>
          <w:rFonts w:cs="Times New Roman"/>
        </w:rPr>
      </w:pPr>
      <w:r>
        <w:rPr>
          <w:rFonts w:cs="Times New Roman"/>
        </w:rPr>
        <w:br w:type="page"/>
      </w:r>
    </w:p>
    <w:p w:rsidR="00C711A1" w:rsidRPr="005F55FF" w:rsidRDefault="00C711A1" w:rsidP="00A47ED0">
      <w:pPr>
        <w:pStyle w:val="1"/>
        <w:numPr>
          <w:ilvl w:val="0"/>
          <w:numId w:val="27"/>
        </w:numPr>
        <w:tabs>
          <w:tab w:val="left" w:pos="1134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8" w:name="_Toc10113672"/>
      <w:r>
        <w:rPr>
          <w:rFonts w:ascii="Times New Roman" w:hAnsi="Times New Roman" w:cs="Times New Roman"/>
          <w:color w:val="auto"/>
          <w:sz w:val="28"/>
        </w:rPr>
        <w:lastRenderedPageBreak/>
        <w:t>Исследование магнитостатических свойств электродвигателя в программе компьютерного моделирования</w:t>
      </w:r>
      <w:bookmarkEnd w:id="18"/>
    </w:p>
    <w:p w:rsidR="00971278" w:rsidRDefault="00971278" w:rsidP="002A2C52">
      <w:pPr>
        <w:spacing w:before="0" w:after="0"/>
        <w:ind w:firstLine="851"/>
        <w:rPr>
          <w:noProof/>
          <w:lang w:eastAsia="ru-RU"/>
        </w:rPr>
      </w:pPr>
      <w:r>
        <w:rPr>
          <w:noProof/>
          <w:lang w:eastAsia="ru-RU"/>
        </w:rPr>
        <w:t>В качестве исходных данных имеется чертеж ротора и статора электродвигателя силового многофункционального тренажера. Чертеж представлен на рисунке</w:t>
      </w:r>
      <w:r w:rsidR="00A47ED0">
        <w:rPr>
          <w:noProof/>
          <w:lang w:eastAsia="ru-RU"/>
        </w:rPr>
        <w:t xml:space="preserve"> </w:t>
      </w:r>
      <w:r w:rsidR="002A2C52">
        <w:rPr>
          <w:noProof/>
          <w:lang w:eastAsia="ru-RU"/>
        </w:rPr>
        <w:t>27</w:t>
      </w:r>
      <w:r w:rsidR="00A47ED0">
        <w:rPr>
          <w:noProof/>
          <w:lang w:eastAsia="ru-RU"/>
        </w:rPr>
        <w:t>.</w:t>
      </w:r>
    </w:p>
    <w:p w:rsidR="00A47ED0" w:rsidRDefault="00A47ED0" w:rsidP="002A2C52">
      <w:pPr>
        <w:spacing w:before="0" w:after="0"/>
        <w:ind w:firstLine="851"/>
        <w:rPr>
          <w:noProof/>
          <w:lang w:eastAsia="ru-RU"/>
        </w:rPr>
      </w:pPr>
    </w:p>
    <w:p w:rsidR="00971278" w:rsidRDefault="00EB436A" w:rsidP="002A2C52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67533DF6" wp14:editId="7F7CFC3A">
            <wp:extent cx="2165710" cy="213360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75895" cy="214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EAA" w:rsidRDefault="00971278" w:rsidP="002A2C52">
      <w:pPr>
        <w:pStyle w:val="af4"/>
        <w:spacing w:line="360" w:lineRule="auto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971278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="002A2C52">
        <w:rPr>
          <w:rFonts w:eastAsiaTheme="minorHAnsi" w:cstheme="minorBidi"/>
          <w:b w:val="0"/>
          <w:noProof/>
          <w:sz w:val="28"/>
          <w:szCs w:val="22"/>
          <w:lang w:eastAsia="en-US"/>
        </w:rPr>
        <w:t>27</w:t>
      </w:r>
      <w:r w:rsidRPr="00971278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Чертеж ротора и статора электродвигателя</w:t>
      </w:r>
    </w:p>
    <w:p w:rsidR="00533BBF" w:rsidRPr="00533BBF" w:rsidRDefault="00533BBF" w:rsidP="002A2C52">
      <w:pPr>
        <w:spacing w:before="0" w:after="0"/>
      </w:pPr>
    </w:p>
    <w:p w:rsidR="00A47ED0" w:rsidRDefault="00A47ED0" w:rsidP="002A2C52">
      <w:pPr>
        <w:spacing w:before="0" w:after="0"/>
        <w:ind w:firstLine="851"/>
      </w:pPr>
      <w:r>
        <w:t>Проведем</w:t>
      </w:r>
      <w:r w:rsidR="00533BBF">
        <w:t xml:space="preserve"> исследование электродвигателя в программе моделирования </w:t>
      </w:r>
      <w:r w:rsidR="00533BBF">
        <w:rPr>
          <w:lang w:val="en-US"/>
        </w:rPr>
        <w:t>FEMM</w:t>
      </w:r>
      <w:r w:rsidR="00533BBF">
        <w:t xml:space="preserve">, рассчитаем статическое магнитное поле электродвигателя </w:t>
      </w:r>
      <w:r w:rsidR="00533BBF" w:rsidRPr="00533BBF">
        <w:t>[</w:t>
      </w:r>
      <w:r w:rsidR="00377F93" w:rsidRPr="00377F93">
        <w:t>18</w:t>
      </w:r>
      <w:r w:rsidR="00533BBF" w:rsidRPr="00533BBF">
        <w:t>]</w:t>
      </w:r>
      <w:r w:rsidR="00533BBF">
        <w:t>. Сначала разобьём модель на конечные элементы</w:t>
      </w:r>
      <w:r w:rsidR="006E4598">
        <w:t xml:space="preserve"> </w:t>
      </w:r>
      <w:r w:rsidR="006E4598" w:rsidRPr="00770A15">
        <w:t>[</w:t>
      </w:r>
      <w:r w:rsidR="00377F93" w:rsidRPr="00C15FD5">
        <w:t>19</w:t>
      </w:r>
      <w:r w:rsidR="006E4598" w:rsidRPr="00770A15">
        <w:t>]</w:t>
      </w:r>
      <w:r w:rsidR="00533BBF">
        <w:t xml:space="preserve">. Результат разбиения представлен на рисунке </w:t>
      </w:r>
      <w:r w:rsidR="002A2C52">
        <w:t>28</w:t>
      </w:r>
      <w:r w:rsidR="00533BBF">
        <w:t>.</w:t>
      </w:r>
    </w:p>
    <w:p w:rsidR="00533BBF" w:rsidRPr="00533BBF" w:rsidRDefault="00533BBF" w:rsidP="00533BBF">
      <w:pPr>
        <w:spacing w:before="0" w:after="0"/>
        <w:ind w:firstLine="851"/>
      </w:pPr>
    </w:p>
    <w:p w:rsidR="00533BBF" w:rsidRDefault="00A47ED0" w:rsidP="00533BBF">
      <w:pPr>
        <w:keepNext/>
        <w:spacing w:before="0" w:after="0"/>
        <w:jc w:val="center"/>
      </w:pPr>
      <w:bookmarkStart w:id="19" w:name="_Toc10069743"/>
      <w:r>
        <w:rPr>
          <w:noProof/>
          <w:lang w:eastAsia="ru-RU"/>
        </w:rPr>
        <w:drawing>
          <wp:inline distT="0" distB="0" distL="0" distR="0" wp14:anchorId="17FA1603" wp14:editId="702B308D">
            <wp:extent cx="2374392" cy="2339163"/>
            <wp:effectExtent l="0" t="0" r="698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78063" cy="234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9"/>
    </w:p>
    <w:p w:rsidR="00D76EAA" w:rsidRPr="00533BBF" w:rsidRDefault="00533BBF" w:rsidP="00533BBF">
      <w:pPr>
        <w:pStyle w:val="af4"/>
        <w:spacing w:line="360" w:lineRule="auto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533BBF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="002A2C52">
        <w:rPr>
          <w:rFonts w:eastAsiaTheme="minorHAnsi" w:cstheme="minorBidi"/>
          <w:b w:val="0"/>
          <w:noProof/>
          <w:sz w:val="28"/>
          <w:szCs w:val="22"/>
          <w:lang w:eastAsia="en-US"/>
        </w:rPr>
        <w:t>28</w:t>
      </w:r>
      <w:r w:rsidRPr="00533BBF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Результат разбиения на конечные элементы</w:t>
      </w:r>
    </w:p>
    <w:p w:rsidR="00D76EAA" w:rsidRDefault="00533BBF" w:rsidP="00305706">
      <w:pPr>
        <w:spacing w:before="0" w:after="0"/>
        <w:ind w:firstLine="851"/>
      </w:pPr>
      <w:r>
        <w:lastRenderedPageBreak/>
        <w:t>Целью исследований является определения</w:t>
      </w:r>
      <w:r w:rsidR="00305706">
        <w:t xml:space="preserve"> </w:t>
      </w:r>
      <w:r>
        <w:t>величины тока, которого будет достаточно для того, чтобы электродвигатель тренажера развил момент величиной в 230 кгс</w:t>
      </w:r>
      <w:r w:rsidR="00305706">
        <w:t>, и напряженности излучаемого электромагнитного поля при этом значении тока</w:t>
      </w:r>
      <w:r w:rsidRPr="00533BBF">
        <w:t>.</w:t>
      </w:r>
      <w:r w:rsidR="00305706" w:rsidRPr="00305706">
        <w:t xml:space="preserve"> </w:t>
      </w:r>
      <w:r w:rsidR="00305706">
        <w:t xml:space="preserve">Возьмем для начала величину тока равной 20 А. Зададим противоположный по знаку ток в фазах </w:t>
      </w:r>
      <w:proofErr w:type="gramStart"/>
      <w:r w:rsidR="00305706">
        <w:t>В</w:t>
      </w:r>
      <w:proofErr w:type="gramEnd"/>
      <w:r w:rsidR="00305706">
        <w:t xml:space="preserve"> и </w:t>
      </w:r>
      <w:proofErr w:type="gramStart"/>
      <w:r w:rsidR="00305706">
        <w:t>С</w:t>
      </w:r>
      <w:proofErr w:type="gramEnd"/>
      <w:r w:rsidR="00305706">
        <w:t xml:space="preserve"> и устраним ток в фазе А для сохранения общей суммы токов в обмотках равной нулю. Задаваемые параметры токов в программе представлены н рисунке </w:t>
      </w:r>
      <w:r w:rsidR="002A2C52">
        <w:t>29</w:t>
      </w:r>
      <w:r w:rsidR="00305706">
        <w:t>.</w:t>
      </w:r>
    </w:p>
    <w:p w:rsidR="00305706" w:rsidRPr="00305706" w:rsidRDefault="00305706" w:rsidP="00305706">
      <w:pPr>
        <w:spacing w:before="0" w:after="0"/>
        <w:ind w:firstLine="851"/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4"/>
      </w:tblGrid>
      <w:tr w:rsidR="00D76EAA" w:rsidTr="00305706">
        <w:trPr>
          <w:trHeight w:val="2292"/>
        </w:trPr>
        <w:tc>
          <w:tcPr>
            <w:tcW w:w="9854" w:type="dxa"/>
          </w:tcPr>
          <w:p w:rsidR="00D76EAA" w:rsidRDefault="00D76EAA" w:rsidP="00305706">
            <w:pPr>
              <w:spacing w:before="0" w:after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43F28BA8" wp14:editId="4AE47E61">
                  <wp:extent cx="2955851" cy="1355095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472" cy="1356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6EAA" w:rsidTr="00305706">
        <w:tc>
          <w:tcPr>
            <w:tcW w:w="9854" w:type="dxa"/>
          </w:tcPr>
          <w:p w:rsidR="00D76EAA" w:rsidRDefault="00D76EAA" w:rsidP="00305706">
            <w:pPr>
              <w:spacing w:before="0" w:after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3AD11A9E" wp14:editId="02F6EEE7">
                  <wp:extent cx="2902689" cy="1330722"/>
                  <wp:effectExtent l="0" t="0" r="0" b="317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6246" cy="1332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6EAA" w:rsidTr="00305706">
        <w:tc>
          <w:tcPr>
            <w:tcW w:w="9854" w:type="dxa"/>
          </w:tcPr>
          <w:p w:rsidR="00D76EAA" w:rsidRDefault="00D76EAA" w:rsidP="00305706">
            <w:pPr>
              <w:keepNext/>
              <w:spacing w:before="0" w:after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5637BCAE" wp14:editId="334E31DC">
                  <wp:extent cx="2912016" cy="1338588"/>
                  <wp:effectExtent l="0" t="0" r="3175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9397" cy="1351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76EAA" w:rsidRDefault="00305706" w:rsidP="00305706">
      <w:pPr>
        <w:pStyle w:val="af4"/>
        <w:spacing w:line="360" w:lineRule="auto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305706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="002A2C52">
        <w:rPr>
          <w:rFonts w:eastAsiaTheme="minorHAnsi" w:cstheme="minorBidi"/>
          <w:b w:val="0"/>
          <w:noProof/>
          <w:sz w:val="28"/>
          <w:szCs w:val="22"/>
          <w:lang w:eastAsia="en-US"/>
        </w:rPr>
        <w:t>29</w:t>
      </w:r>
      <w:r w:rsidRPr="00305706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Величины токов фаз двигателя</w:t>
      </w:r>
    </w:p>
    <w:p w:rsidR="00305706" w:rsidRPr="00305706" w:rsidRDefault="00305706" w:rsidP="00305706">
      <w:pPr>
        <w:spacing w:before="0" w:after="0"/>
      </w:pPr>
    </w:p>
    <w:p w:rsidR="00305706" w:rsidRDefault="00305706" w:rsidP="00305706">
      <w:pPr>
        <w:spacing w:before="0" w:after="0"/>
        <w:ind w:firstLine="851"/>
      </w:pPr>
      <w:r>
        <w:t xml:space="preserve">Картина напряженности электромагнитного поля представлена на рисунке </w:t>
      </w:r>
      <w:r w:rsidR="002A2C52">
        <w:t>30</w:t>
      </w:r>
      <w:r>
        <w:t>.</w:t>
      </w:r>
      <w:r w:rsidR="00CE0FCC">
        <w:t xml:space="preserve"> Напряжённость магнитного поля сконцентрирована внутри воздушного зазора двигателя и не выходит за пределы статора.</w:t>
      </w:r>
    </w:p>
    <w:p w:rsidR="00D76EAA" w:rsidRDefault="00305706" w:rsidP="00CE0FCC">
      <w:pPr>
        <w:spacing w:before="0" w:after="0"/>
        <w:ind w:firstLine="851"/>
        <w:rPr>
          <w:noProof/>
          <w:lang w:eastAsia="ru-RU"/>
        </w:rPr>
      </w:pPr>
      <w:r>
        <w:t xml:space="preserve">Величина результирующего момента представлена на рисунке </w:t>
      </w:r>
      <w:r w:rsidR="002A2C52">
        <w:t>31</w:t>
      </w:r>
      <w:r>
        <w:t xml:space="preserve"> и равна 25 Н*м.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88"/>
        <w:gridCol w:w="3466"/>
      </w:tblGrid>
      <w:tr w:rsidR="00305706" w:rsidTr="00CE0FCC">
        <w:tc>
          <w:tcPr>
            <w:tcW w:w="7905" w:type="dxa"/>
            <w:vAlign w:val="center"/>
          </w:tcPr>
          <w:p w:rsidR="00305706" w:rsidRDefault="00CE0FCC" w:rsidP="00CE0FCC">
            <w:pPr>
              <w:jc w:val="center"/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59DB9CD0" wp14:editId="591BB3DF">
                  <wp:extent cx="3943350" cy="3943350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0" cy="394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49" w:type="dxa"/>
            <w:vAlign w:val="center"/>
          </w:tcPr>
          <w:p w:rsidR="00305706" w:rsidRDefault="00CE0FCC" w:rsidP="00CE0FCC">
            <w:pPr>
              <w:keepNext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16D069D3" wp14:editId="54788823">
                  <wp:extent cx="2076450" cy="3429000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450" cy="342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76EAA" w:rsidRDefault="00305706" w:rsidP="00CE0FCC">
      <w:pPr>
        <w:pStyle w:val="af4"/>
        <w:spacing w:line="360" w:lineRule="auto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305706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="002A2C52">
        <w:rPr>
          <w:rFonts w:eastAsiaTheme="minorHAnsi" w:cstheme="minorBidi"/>
          <w:b w:val="0"/>
          <w:noProof/>
          <w:sz w:val="28"/>
          <w:szCs w:val="22"/>
          <w:lang w:eastAsia="en-US"/>
        </w:rPr>
        <w:t>30</w:t>
      </w:r>
      <w:r w:rsidRPr="00305706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</w:t>
      </w:r>
      <w:r>
        <w:rPr>
          <w:rFonts w:eastAsiaTheme="minorHAnsi" w:cstheme="minorBidi"/>
          <w:b w:val="0"/>
          <w:noProof/>
          <w:sz w:val="28"/>
          <w:szCs w:val="22"/>
          <w:lang w:eastAsia="en-US"/>
        </w:rPr>
        <w:t>Картина напряженности электромагнитного поля</w:t>
      </w:r>
    </w:p>
    <w:p w:rsidR="00CE0FCC" w:rsidRPr="00CE0FCC" w:rsidRDefault="00CE0FCC" w:rsidP="00CE0FCC">
      <w:pPr>
        <w:spacing w:before="0" w:after="0"/>
      </w:pPr>
    </w:p>
    <w:p w:rsidR="00305706" w:rsidRDefault="00D76EAA" w:rsidP="00CE0FCC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2F0B814E" wp14:editId="676C57F6">
            <wp:extent cx="2739015" cy="1541721"/>
            <wp:effectExtent l="0" t="0" r="4445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45808" cy="154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EAA" w:rsidRDefault="00305706" w:rsidP="00CE0FCC">
      <w:pPr>
        <w:pStyle w:val="af4"/>
        <w:spacing w:line="360" w:lineRule="auto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305706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="002A2C52">
        <w:rPr>
          <w:rFonts w:eastAsiaTheme="minorHAnsi" w:cstheme="minorBidi"/>
          <w:b w:val="0"/>
          <w:noProof/>
          <w:sz w:val="28"/>
          <w:szCs w:val="22"/>
          <w:lang w:eastAsia="en-US"/>
        </w:rPr>
        <w:t>31</w:t>
      </w:r>
      <w:r w:rsidRPr="00305706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</w:t>
      </w:r>
      <w:r w:rsidR="00CE0FCC">
        <w:rPr>
          <w:rFonts w:eastAsiaTheme="minorHAnsi" w:cstheme="minorBidi"/>
          <w:b w:val="0"/>
          <w:noProof/>
          <w:sz w:val="28"/>
          <w:szCs w:val="22"/>
          <w:lang w:eastAsia="en-US"/>
        </w:rPr>
        <w:t>Величина результирующего момента</w:t>
      </w:r>
    </w:p>
    <w:p w:rsidR="00CE0FCC" w:rsidRPr="00CE0FCC" w:rsidRDefault="00CE0FCC" w:rsidP="00CE0FCC">
      <w:pPr>
        <w:spacing w:before="0" w:after="0"/>
      </w:pPr>
    </w:p>
    <w:p w:rsidR="00512397" w:rsidRPr="001447BF" w:rsidRDefault="00512397" w:rsidP="00CE0FCC">
      <w:pPr>
        <w:pStyle w:val="2"/>
        <w:numPr>
          <w:ilvl w:val="1"/>
          <w:numId w:val="15"/>
        </w:numPr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20" w:name="_Toc10113673"/>
      <w:r>
        <w:rPr>
          <w:rFonts w:ascii="Times New Roman" w:hAnsi="Times New Roman" w:cs="Times New Roman"/>
          <w:color w:val="auto"/>
          <w:sz w:val="28"/>
        </w:rPr>
        <w:t>Выводы по разделу</w:t>
      </w:r>
      <w:bookmarkEnd w:id="20"/>
    </w:p>
    <w:p w:rsidR="00512397" w:rsidRDefault="00305706" w:rsidP="00305706">
      <w:pPr>
        <w:tabs>
          <w:tab w:val="left" w:pos="993"/>
        </w:tabs>
        <w:spacing w:before="0" w:after="0"/>
        <w:ind w:firstLine="851"/>
        <w:rPr>
          <w:rFonts w:cs="Times New Roman"/>
        </w:rPr>
      </w:pPr>
      <w:r>
        <w:rPr>
          <w:rFonts w:cs="Times New Roman"/>
        </w:rPr>
        <w:t>Полученное значение величины тока теперь можно использовать в дальнейших исследованиях. Полученные значение напряженности необходимо учесть в общей сумм</w:t>
      </w:r>
      <w:r w:rsidR="00A90563">
        <w:rPr>
          <w:rFonts w:cs="Times New Roman"/>
        </w:rPr>
        <w:t>е</w:t>
      </w:r>
      <w:r>
        <w:rPr>
          <w:rFonts w:cs="Times New Roman"/>
        </w:rPr>
        <w:t>.</w:t>
      </w:r>
    </w:p>
    <w:p w:rsidR="00502F54" w:rsidRPr="00305706" w:rsidRDefault="00305706" w:rsidP="00305706">
      <w:pPr>
        <w:tabs>
          <w:tab w:val="left" w:pos="993"/>
        </w:tabs>
        <w:spacing w:before="0" w:after="0"/>
        <w:ind w:firstLine="851"/>
        <w:rPr>
          <w:rFonts w:cs="Times New Roman"/>
        </w:rPr>
      </w:pPr>
      <w:r>
        <w:rPr>
          <w:rFonts w:cs="Times New Roman"/>
        </w:rPr>
        <w:t>Перейдем к исследованию электромагнитной совместимости и целостности питания печатных плат.</w:t>
      </w:r>
      <w:r w:rsidR="00502F54">
        <w:rPr>
          <w:noProof/>
        </w:rPr>
        <w:br w:type="page"/>
      </w:r>
    </w:p>
    <w:p w:rsidR="00C711A1" w:rsidRDefault="00C711A1" w:rsidP="006B27E6">
      <w:pPr>
        <w:pStyle w:val="1"/>
        <w:numPr>
          <w:ilvl w:val="0"/>
          <w:numId w:val="27"/>
        </w:numPr>
        <w:tabs>
          <w:tab w:val="left" w:pos="1134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21" w:name="_Toc10113674"/>
      <w:r>
        <w:rPr>
          <w:rFonts w:ascii="Times New Roman" w:hAnsi="Times New Roman" w:cs="Times New Roman"/>
          <w:color w:val="auto"/>
          <w:sz w:val="28"/>
        </w:rPr>
        <w:lastRenderedPageBreak/>
        <w:t>Исследование электромагнитной совместимости и целостности питания печатных плат в программе компьютерного моделирования</w:t>
      </w:r>
      <w:bookmarkEnd w:id="21"/>
    </w:p>
    <w:p w:rsidR="00D87365" w:rsidRPr="00D87365" w:rsidRDefault="00D87365" w:rsidP="00D87365"/>
    <w:p w:rsidR="00D87365" w:rsidRDefault="00D87365" w:rsidP="00D87365">
      <w:pPr>
        <w:pStyle w:val="2"/>
        <w:numPr>
          <w:ilvl w:val="1"/>
          <w:numId w:val="26"/>
        </w:numPr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22" w:name="_Toc10113675"/>
      <w:r>
        <w:rPr>
          <w:rFonts w:ascii="Times New Roman" w:hAnsi="Times New Roman" w:cs="Times New Roman"/>
          <w:color w:val="auto"/>
          <w:sz w:val="28"/>
        </w:rPr>
        <w:t xml:space="preserve">Исследование платы </w:t>
      </w:r>
      <w:r w:rsidR="00396D61">
        <w:rPr>
          <w:rFonts w:ascii="Times New Roman" w:hAnsi="Times New Roman" w:cs="Times New Roman"/>
          <w:color w:val="auto"/>
          <w:sz w:val="28"/>
        </w:rPr>
        <w:t>драйвера</w:t>
      </w:r>
      <w:bookmarkEnd w:id="22"/>
    </w:p>
    <w:p w:rsidR="00D87365" w:rsidRPr="001447BF" w:rsidRDefault="00396D61" w:rsidP="00D87365">
      <w:pPr>
        <w:pStyle w:val="2"/>
        <w:numPr>
          <w:ilvl w:val="1"/>
          <w:numId w:val="26"/>
        </w:numPr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23" w:name="_Toc10113676"/>
      <w:r>
        <w:rPr>
          <w:rFonts w:ascii="Times New Roman" w:hAnsi="Times New Roman" w:cs="Times New Roman"/>
          <w:color w:val="auto"/>
          <w:sz w:val="28"/>
        </w:rPr>
        <w:t>Исследование платы интерфейсной</w:t>
      </w:r>
      <w:bookmarkEnd w:id="23"/>
    </w:p>
    <w:p w:rsidR="00D87365" w:rsidRPr="00D87365" w:rsidRDefault="00D87365" w:rsidP="00D87365"/>
    <w:p w:rsidR="00D87365" w:rsidRPr="00D87365" w:rsidRDefault="00D87365" w:rsidP="00D87365"/>
    <w:p w:rsidR="00D87365" w:rsidRPr="001447BF" w:rsidRDefault="00D87365" w:rsidP="00D87365">
      <w:pPr>
        <w:pStyle w:val="2"/>
        <w:numPr>
          <w:ilvl w:val="1"/>
          <w:numId w:val="26"/>
        </w:numPr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24" w:name="_Toc10113677"/>
      <w:r>
        <w:rPr>
          <w:rFonts w:ascii="Times New Roman" w:hAnsi="Times New Roman" w:cs="Times New Roman"/>
          <w:color w:val="auto"/>
          <w:sz w:val="28"/>
        </w:rPr>
        <w:t>Выводы по разделу</w:t>
      </w:r>
      <w:bookmarkEnd w:id="24"/>
    </w:p>
    <w:p w:rsidR="00C711A1" w:rsidRDefault="00C711A1" w:rsidP="00C711A1">
      <w:pPr>
        <w:spacing w:before="0" w:after="200" w:line="276" w:lineRule="auto"/>
        <w:jc w:val="left"/>
      </w:pPr>
    </w:p>
    <w:p w:rsidR="00C711A1" w:rsidRPr="00C711A1" w:rsidRDefault="00C711A1" w:rsidP="00C711A1">
      <w:pPr>
        <w:spacing w:before="0" w:after="200" w:line="276" w:lineRule="auto"/>
        <w:jc w:val="left"/>
      </w:pPr>
      <w:r>
        <w:br w:type="page"/>
      </w:r>
    </w:p>
    <w:p w:rsidR="00512397" w:rsidRDefault="00512397" w:rsidP="00D87365">
      <w:pPr>
        <w:pStyle w:val="1"/>
        <w:numPr>
          <w:ilvl w:val="0"/>
          <w:numId w:val="26"/>
        </w:numPr>
        <w:tabs>
          <w:tab w:val="left" w:pos="1134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25" w:name="_Toc10113678"/>
      <w:r>
        <w:rPr>
          <w:rFonts w:ascii="Times New Roman" w:hAnsi="Times New Roman" w:cs="Times New Roman"/>
          <w:color w:val="auto"/>
          <w:sz w:val="28"/>
        </w:rPr>
        <w:lastRenderedPageBreak/>
        <w:t xml:space="preserve">Лабораторные испытания по </w:t>
      </w:r>
      <w:r w:rsidR="00D87365">
        <w:rPr>
          <w:rFonts w:ascii="Times New Roman" w:hAnsi="Times New Roman" w:cs="Times New Roman"/>
          <w:color w:val="auto"/>
          <w:sz w:val="28"/>
        </w:rPr>
        <w:t>и</w:t>
      </w:r>
      <w:r w:rsidR="00D87365" w:rsidRPr="00D87365">
        <w:rPr>
          <w:rFonts w:ascii="Times New Roman" w:hAnsi="Times New Roman" w:cs="Times New Roman"/>
          <w:color w:val="auto"/>
          <w:sz w:val="28"/>
        </w:rPr>
        <w:t>сследованию качества работы системы управления</w:t>
      </w:r>
      <w:bookmarkEnd w:id="25"/>
    </w:p>
    <w:p w:rsidR="00CF23D9" w:rsidRDefault="00CF23D9" w:rsidP="00CF23D9">
      <w:pPr>
        <w:spacing w:before="0" w:after="0"/>
        <w:ind w:firstLine="851"/>
      </w:pPr>
      <w:r>
        <w:t>Для проведения исследований необходимо:</w:t>
      </w:r>
    </w:p>
    <w:p w:rsidR="00CF23D9" w:rsidRDefault="00CF23D9" w:rsidP="00CF23D9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>построить модель векторного управления;</w:t>
      </w:r>
    </w:p>
    <w:p w:rsidR="00CF23D9" w:rsidRDefault="00CF23D9" w:rsidP="00CF23D9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>ввести балластную цепь в контур управления;</w:t>
      </w:r>
    </w:p>
    <w:p w:rsidR="00CF23D9" w:rsidRDefault="00CF23D9" w:rsidP="00CF23D9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>замкнуть балластную цепь и наблюдать за распределением токов в фазных обмотках двигателей;</w:t>
      </w:r>
    </w:p>
    <w:p w:rsidR="00CF23D9" w:rsidRDefault="00CF23D9" w:rsidP="00CF23D9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>при регулировании тока замкнуть балластную цепь и наблюдать за работой регулятора тока;</w:t>
      </w:r>
    </w:p>
    <w:p w:rsidR="00CF23D9" w:rsidRPr="00B25BED" w:rsidRDefault="00CF23D9" w:rsidP="00CF23D9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>провести анализ результатов.</w:t>
      </w:r>
    </w:p>
    <w:p w:rsidR="00B25BED" w:rsidRDefault="00B25BED" w:rsidP="00B25BED">
      <w:pPr>
        <w:tabs>
          <w:tab w:val="left" w:pos="993"/>
        </w:tabs>
        <w:spacing w:before="0" w:after="0"/>
        <w:ind w:firstLine="851"/>
        <w:rPr>
          <w:rFonts w:cs="Times New Roman"/>
        </w:rPr>
      </w:pPr>
    </w:p>
    <w:p w:rsidR="00CF23D9" w:rsidRDefault="00CF23D9" w:rsidP="00B25BED">
      <w:pPr>
        <w:spacing w:before="0" w:after="0"/>
        <w:ind w:firstLine="851"/>
      </w:pPr>
    </w:p>
    <w:p w:rsidR="00B25BED" w:rsidRDefault="00B25BED" w:rsidP="00B25BED">
      <w:pPr>
        <w:spacing w:before="0" w:after="0"/>
        <w:ind w:firstLine="851"/>
      </w:pPr>
      <w:r>
        <w:t xml:space="preserve">Управление скоростью и направлением вращения электропривода осуществляется с помощью двух регуляторов тока и скорости. Регулятор скорости получает данные с датчика положения ротора, регулятор тока получает данные с токового шунта, установленного на плату драйвера. Регулятор тока является внутренним контуром управления, регулятор </w:t>
      </w:r>
      <w:proofErr w:type="gramStart"/>
      <w:r>
        <w:t>скорости-внешним</w:t>
      </w:r>
      <w:proofErr w:type="gramEnd"/>
      <w:r>
        <w:t xml:space="preserve"> контуром.</w:t>
      </w:r>
    </w:p>
    <w:p w:rsidR="00512397" w:rsidRPr="00BA263C" w:rsidRDefault="00512397" w:rsidP="00512397">
      <w:pPr>
        <w:pStyle w:val="a6"/>
        <w:spacing w:before="0" w:after="0"/>
        <w:ind w:left="0" w:firstLine="851"/>
      </w:pPr>
    </w:p>
    <w:p w:rsidR="00512397" w:rsidRPr="0079163D" w:rsidRDefault="00B21525" w:rsidP="00D87365">
      <w:pPr>
        <w:pStyle w:val="2"/>
        <w:numPr>
          <w:ilvl w:val="1"/>
          <w:numId w:val="26"/>
        </w:numPr>
        <w:tabs>
          <w:tab w:val="left" w:pos="1418"/>
        </w:tabs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26" w:name="_Toc10113679"/>
      <w:r>
        <w:rPr>
          <w:rFonts w:ascii="Times New Roman" w:hAnsi="Times New Roman" w:cs="Times New Roman"/>
          <w:color w:val="auto"/>
          <w:sz w:val="28"/>
        </w:rPr>
        <w:t>Выводы по разделу</w:t>
      </w:r>
      <w:bookmarkEnd w:id="26"/>
    </w:p>
    <w:p w:rsidR="00B21525" w:rsidRDefault="00B21525" w:rsidP="00B21525">
      <w:pPr>
        <w:spacing w:before="0" w:after="0"/>
        <w:ind w:firstLine="851"/>
        <w:rPr>
          <w:rFonts w:cs="Times New Roman"/>
        </w:rPr>
      </w:pPr>
      <w:r w:rsidRPr="00B21525">
        <w:t>Разработанная программа лабораторных испытаний позволит количественно и качественно оценить распредел</w:t>
      </w:r>
      <w:r>
        <w:t>е</w:t>
      </w:r>
      <w:r w:rsidRPr="00B21525">
        <w:t>ние мощности в приводной системе тренажера</w:t>
      </w:r>
      <w:r>
        <w:rPr>
          <w:rFonts w:cs="Times New Roman"/>
        </w:rPr>
        <w:t>.</w:t>
      </w:r>
    </w:p>
    <w:p w:rsidR="00B21525" w:rsidRDefault="00B21525" w:rsidP="00B21525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Научившись полноценно управлять приводной системой с учетом фактора влияние накапливаемой мощности необходимо рассмотреть вопрос передачи информации о параметрах управления системы пульту управления. Для этого следует задаться созданием протокола информационно-логического сопряжения.</w:t>
      </w:r>
    </w:p>
    <w:p w:rsidR="00512397" w:rsidRPr="00B21525" w:rsidRDefault="00512397" w:rsidP="00B21525">
      <w:pPr>
        <w:spacing w:before="0" w:after="200" w:line="276" w:lineRule="auto"/>
        <w:rPr>
          <w:rFonts w:cs="Times New Roman"/>
        </w:rPr>
      </w:pPr>
      <w:r>
        <w:rPr>
          <w:rFonts w:cs="Times New Roman"/>
        </w:rPr>
        <w:br w:type="page"/>
      </w:r>
    </w:p>
    <w:p w:rsidR="00813995" w:rsidRPr="007C7C4C" w:rsidRDefault="003C3FA8" w:rsidP="007C7C4C">
      <w:pPr>
        <w:pStyle w:val="1"/>
        <w:spacing w:before="0"/>
        <w:jc w:val="center"/>
        <w:rPr>
          <w:rFonts w:ascii="Times New Roman" w:hAnsi="Times New Roman" w:cs="Times New Roman"/>
          <w:color w:val="auto"/>
          <w:sz w:val="28"/>
        </w:rPr>
      </w:pPr>
      <w:bookmarkStart w:id="27" w:name="_Toc10113680"/>
      <w:r w:rsidRPr="007C7C4C">
        <w:rPr>
          <w:rFonts w:ascii="Times New Roman" w:hAnsi="Times New Roman" w:cs="Times New Roman"/>
          <w:color w:val="auto"/>
          <w:sz w:val="28"/>
        </w:rPr>
        <w:lastRenderedPageBreak/>
        <w:t>ЗАКЛЮЧЕНИЕ</w:t>
      </w:r>
      <w:bookmarkEnd w:id="9"/>
      <w:bookmarkEnd w:id="27"/>
    </w:p>
    <w:p w:rsidR="000D2F2A" w:rsidRPr="0036222C" w:rsidRDefault="000D2F2A" w:rsidP="0036222C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Pr="00291239">
        <w:rPr>
          <w:rFonts w:cs="Times New Roman"/>
          <w:szCs w:val="28"/>
        </w:rPr>
        <w:t xml:space="preserve"> </w:t>
      </w:r>
      <w:r w:rsidR="00A32271">
        <w:rPr>
          <w:rFonts w:cs="Times New Roman"/>
          <w:szCs w:val="28"/>
        </w:rPr>
        <w:t>выпускной квалификационной работе магистра</w:t>
      </w:r>
      <w:r w:rsidRPr="0029123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проведен аналитический обзор </w:t>
      </w:r>
      <w:r w:rsidR="00A32271">
        <w:rPr>
          <w:rFonts w:cs="Times New Roman"/>
          <w:szCs w:val="28"/>
        </w:rPr>
        <w:t>существующих решений по достижению совместимости систем в цепях питания</w:t>
      </w:r>
      <w:r w:rsidR="00A32271">
        <w:rPr>
          <w:szCs w:val="28"/>
        </w:rPr>
        <w:t>. Обозначен перечень проблем, решаемых построением эффективной системы сопряжения.</w:t>
      </w:r>
      <w:r>
        <w:rPr>
          <w:szCs w:val="28"/>
        </w:rPr>
        <w:t xml:space="preserve"> </w:t>
      </w:r>
      <w:r w:rsidR="00A32271">
        <w:rPr>
          <w:szCs w:val="28"/>
        </w:rPr>
        <w:t>Приведено описание</w:t>
      </w:r>
      <w:r>
        <w:rPr>
          <w:szCs w:val="28"/>
        </w:rPr>
        <w:t xml:space="preserve"> объекта исследования – </w:t>
      </w:r>
      <w:r w:rsidR="00A32271">
        <w:rPr>
          <w:rFonts w:cs="Times New Roman"/>
          <w:szCs w:val="28"/>
        </w:rPr>
        <w:t>системы сопряжения силового многофункционального тренажера</w:t>
      </w:r>
      <w:r>
        <w:rPr>
          <w:szCs w:val="28"/>
        </w:rPr>
        <w:t xml:space="preserve">. </w:t>
      </w:r>
      <w:r w:rsidR="00A32271">
        <w:rPr>
          <w:szCs w:val="28"/>
        </w:rPr>
        <w:t>Разработана программа исследований и сформированы технические требования</w:t>
      </w:r>
      <w:r>
        <w:rPr>
          <w:szCs w:val="28"/>
        </w:rPr>
        <w:t xml:space="preserve">. </w:t>
      </w:r>
      <w:r w:rsidR="0036222C">
        <w:rPr>
          <w:szCs w:val="28"/>
        </w:rPr>
        <w:t>Осуществлено исследование магнитостатических свойств электродвигател</w:t>
      </w:r>
      <w:r w:rsidR="00CF23D9">
        <w:rPr>
          <w:szCs w:val="28"/>
        </w:rPr>
        <w:t>я</w:t>
      </w:r>
      <w:r w:rsidR="0036222C">
        <w:rPr>
          <w:szCs w:val="28"/>
        </w:rPr>
        <w:t xml:space="preserve">, </w:t>
      </w:r>
      <w:r w:rsidR="00CF23D9">
        <w:rPr>
          <w:szCs w:val="28"/>
        </w:rPr>
        <w:t>получено значение тока для создания необходимого момента</w:t>
      </w:r>
      <w:r w:rsidR="0036222C">
        <w:rPr>
          <w:szCs w:val="28"/>
        </w:rPr>
        <w:t xml:space="preserve">, что позволило до конца сформировать технические требования. </w:t>
      </w:r>
      <w:r w:rsidR="00A32271">
        <w:rPr>
          <w:szCs w:val="28"/>
        </w:rPr>
        <w:t xml:space="preserve">Выполнено </w:t>
      </w:r>
      <w:r w:rsidR="00A32271" w:rsidRPr="00CA0E42">
        <w:rPr>
          <w:rFonts w:cs="Times New Roman"/>
          <w:szCs w:val="28"/>
        </w:rPr>
        <w:t>исследование электромагнитной совместимости и целостности питания</w:t>
      </w:r>
      <w:r w:rsidR="0036222C">
        <w:rPr>
          <w:rFonts w:cs="Times New Roman"/>
          <w:szCs w:val="28"/>
        </w:rPr>
        <w:t xml:space="preserve"> печатных плат управления </w:t>
      </w:r>
      <w:r w:rsidR="00A32271" w:rsidRPr="00CA0E42">
        <w:rPr>
          <w:rFonts w:cs="Times New Roman"/>
          <w:szCs w:val="28"/>
        </w:rPr>
        <w:t>в программе компьютерного моделирования</w:t>
      </w:r>
      <w:r w:rsidR="00A32271">
        <w:rPr>
          <w:rFonts w:cs="Times New Roman"/>
          <w:szCs w:val="28"/>
        </w:rPr>
        <w:t>.</w:t>
      </w:r>
      <w:r w:rsidR="00A32271">
        <w:rPr>
          <w:szCs w:val="28"/>
        </w:rPr>
        <w:t xml:space="preserve"> </w:t>
      </w:r>
      <w:r>
        <w:rPr>
          <w:szCs w:val="28"/>
        </w:rPr>
        <w:t xml:space="preserve">Проведена серия опытов по </w:t>
      </w:r>
      <w:r w:rsidR="0036222C">
        <w:rPr>
          <w:rFonts w:cs="Times New Roman"/>
          <w:szCs w:val="28"/>
        </w:rPr>
        <w:t>исследованию качества работы системы управления</w:t>
      </w:r>
      <w:r>
        <w:rPr>
          <w:szCs w:val="28"/>
        </w:rPr>
        <w:t xml:space="preserve">. </w:t>
      </w:r>
      <w:r w:rsidR="00A32271" w:rsidRPr="00CA0E42">
        <w:rPr>
          <w:rFonts w:cs="Times New Roman"/>
          <w:szCs w:val="28"/>
        </w:rPr>
        <w:t xml:space="preserve">По итогам исследований </w:t>
      </w:r>
      <w:r w:rsidR="00A32271">
        <w:rPr>
          <w:rFonts w:cs="Times New Roman"/>
          <w:szCs w:val="28"/>
        </w:rPr>
        <w:t>проведена оценка</w:t>
      </w:r>
      <w:r w:rsidR="00A32271" w:rsidRPr="00CA0E42">
        <w:rPr>
          <w:rFonts w:cs="Times New Roman"/>
          <w:szCs w:val="28"/>
        </w:rPr>
        <w:t xml:space="preserve"> качеств</w:t>
      </w:r>
      <w:r w:rsidR="00A32271">
        <w:rPr>
          <w:rFonts w:cs="Times New Roman"/>
          <w:szCs w:val="28"/>
        </w:rPr>
        <w:t>а</w:t>
      </w:r>
      <w:r w:rsidR="00A32271" w:rsidRPr="00CA0E42">
        <w:rPr>
          <w:rFonts w:cs="Times New Roman"/>
          <w:szCs w:val="28"/>
        </w:rPr>
        <w:t xml:space="preserve"> разработанной системы сопряжения и сформирова</w:t>
      </w:r>
      <w:r w:rsidR="00A32271">
        <w:rPr>
          <w:rFonts w:cs="Times New Roman"/>
          <w:szCs w:val="28"/>
        </w:rPr>
        <w:t>ны</w:t>
      </w:r>
      <w:r w:rsidR="00A32271" w:rsidRPr="00CA0E42">
        <w:rPr>
          <w:rFonts w:cs="Times New Roman"/>
          <w:szCs w:val="28"/>
        </w:rPr>
        <w:t xml:space="preserve"> рекомендации по </w:t>
      </w:r>
      <w:proofErr w:type="gramStart"/>
      <w:r w:rsidR="00A32271" w:rsidRPr="00CA0E42">
        <w:rPr>
          <w:rFonts w:cs="Times New Roman"/>
          <w:szCs w:val="28"/>
        </w:rPr>
        <w:t>улучшению</w:t>
      </w:r>
      <w:proofErr w:type="gramEnd"/>
      <w:r w:rsidR="00A32271" w:rsidRPr="00CA0E42">
        <w:rPr>
          <w:rFonts w:cs="Times New Roman"/>
          <w:szCs w:val="28"/>
        </w:rPr>
        <w:t xml:space="preserve"> как аппаратной части электроники, так и по алгоритму системы управления.</w:t>
      </w:r>
    </w:p>
    <w:p w:rsidR="00513BB9" w:rsidRDefault="000D2F2A" w:rsidP="000D2F2A">
      <w:pPr>
        <w:spacing w:before="0" w:after="0"/>
        <w:ind w:firstLine="851"/>
        <w:rPr>
          <w:rFonts w:eastAsia="Calibri" w:cs="Times New Roman"/>
          <w:szCs w:val="28"/>
        </w:rPr>
      </w:pPr>
      <w:r>
        <w:rPr>
          <w:szCs w:val="28"/>
        </w:rPr>
        <w:t>В ходе подготовки к исследованиям</w:t>
      </w:r>
      <w:r w:rsidRPr="00CA3A20">
        <w:rPr>
          <w:szCs w:val="28"/>
        </w:rPr>
        <w:t xml:space="preserve"> </w:t>
      </w:r>
      <w:r>
        <w:rPr>
          <w:rFonts w:eastAsia="Calibri" w:cs="Times New Roman"/>
          <w:szCs w:val="28"/>
        </w:rPr>
        <w:t>расширена область знаний и получена дополнительная информация</w:t>
      </w:r>
      <w:r w:rsidRPr="00291239">
        <w:rPr>
          <w:rFonts w:eastAsia="Calibri" w:cs="Times New Roman"/>
          <w:szCs w:val="28"/>
        </w:rPr>
        <w:t xml:space="preserve"> по</w:t>
      </w:r>
      <w:r>
        <w:rPr>
          <w:rFonts w:eastAsia="Calibri" w:cs="Times New Roman"/>
          <w:szCs w:val="28"/>
        </w:rPr>
        <w:t xml:space="preserve"> теории </w:t>
      </w:r>
      <w:r w:rsidR="00513BB9">
        <w:rPr>
          <w:rFonts w:eastAsia="Calibri" w:cs="Times New Roman"/>
          <w:szCs w:val="28"/>
        </w:rPr>
        <w:t>электромагнитной совместимости</w:t>
      </w:r>
      <w:r w:rsidR="00CF23D9">
        <w:rPr>
          <w:rFonts w:eastAsia="Calibri" w:cs="Times New Roman"/>
          <w:szCs w:val="28"/>
        </w:rPr>
        <w:t>, векторному управлению электродвигателем</w:t>
      </w:r>
      <w:r>
        <w:rPr>
          <w:rFonts w:eastAsia="Calibri" w:cs="Times New Roman"/>
          <w:szCs w:val="28"/>
        </w:rPr>
        <w:t xml:space="preserve">. Изучены принципы моделирования </w:t>
      </w:r>
      <w:r w:rsidR="00513BB9">
        <w:rPr>
          <w:rFonts w:eastAsia="Calibri" w:cs="Times New Roman"/>
          <w:szCs w:val="28"/>
        </w:rPr>
        <w:t>печатных плат</w:t>
      </w:r>
      <w:r>
        <w:rPr>
          <w:rFonts w:eastAsia="Calibri" w:cs="Times New Roman"/>
          <w:szCs w:val="28"/>
        </w:rPr>
        <w:t xml:space="preserve"> в среде инженерного компьютерного моделирования </w:t>
      </w:r>
      <w:r w:rsidR="00513BB9">
        <w:rPr>
          <w:rFonts w:eastAsia="Calibri" w:cs="Times New Roman"/>
          <w:szCs w:val="28"/>
          <w:lang w:val="en-US"/>
        </w:rPr>
        <w:t>Cadence</w:t>
      </w:r>
      <w:r w:rsidR="00513BB9" w:rsidRPr="00513BB9">
        <w:rPr>
          <w:rFonts w:eastAsia="Calibri" w:cs="Times New Roman"/>
          <w:szCs w:val="28"/>
        </w:rPr>
        <w:t xml:space="preserve"> </w:t>
      </w:r>
      <w:r w:rsidR="00513BB9">
        <w:rPr>
          <w:rFonts w:eastAsia="Calibri" w:cs="Times New Roman"/>
          <w:szCs w:val="28"/>
          <w:lang w:val="en-US"/>
        </w:rPr>
        <w:t>Sigrity</w:t>
      </w:r>
      <w:r w:rsidR="00513BB9">
        <w:rPr>
          <w:rFonts w:eastAsia="Calibri" w:cs="Times New Roman"/>
          <w:szCs w:val="28"/>
        </w:rPr>
        <w:t xml:space="preserve">, приобретены навыки программирования на языке Си. </w:t>
      </w:r>
    </w:p>
    <w:p w:rsidR="000D2F2A" w:rsidRPr="003A0100" w:rsidRDefault="000D2F2A" w:rsidP="000D2F2A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Задачи </w:t>
      </w:r>
      <w:r w:rsidR="00A32271">
        <w:rPr>
          <w:rFonts w:cs="Times New Roman"/>
          <w:szCs w:val="28"/>
        </w:rPr>
        <w:t>выпускной квалификационной работы магистра</w:t>
      </w:r>
      <w:r>
        <w:rPr>
          <w:rFonts w:cs="Times New Roman"/>
          <w:szCs w:val="28"/>
        </w:rPr>
        <w:t xml:space="preserve"> решены полностью</w:t>
      </w:r>
      <w:r w:rsidRPr="003A0100">
        <w:rPr>
          <w:rFonts w:cs="Times New Roman"/>
          <w:szCs w:val="28"/>
        </w:rPr>
        <w:t>.</w:t>
      </w:r>
    </w:p>
    <w:p w:rsidR="00F07F5C" w:rsidRDefault="00F07F5C" w:rsidP="00F07F5C">
      <w:pPr>
        <w:spacing w:before="0" w:after="0"/>
        <w:ind w:firstLine="851"/>
        <w:rPr>
          <w:szCs w:val="28"/>
        </w:rPr>
      </w:pPr>
    </w:p>
    <w:p w:rsidR="00F07F5C" w:rsidRPr="00CA4866" w:rsidRDefault="00F07F5C" w:rsidP="00CA4866">
      <w:pPr>
        <w:spacing w:before="0" w:after="0"/>
        <w:ind w:firstLine="851"/>
        <w:rPr>
          <w:rFonts w:cs="Times New Roman"/>
          <w:szCs w:val="28"/>
        </w:rPr>
      </w:pPr>
    </w:p>
    <w:p w:rsidR="003C3FA8" w:rsidRDefault="003C3FA8">
      <w:pPr>
        <w:spacing w:before="0" w:after="200" w:line="276" w:lineRule="auto"/>
        <w:jc w:val="left"/>
        <w:rPr>
          <w:rFonts w:eastAsiaTheme="majorEastAsia" w:cs="Times New Roman"/>
          <w:szCs w:val="32"/>
        </w:rPr>
      </w:pPr>
      <w:r>
        <w:rPr>
          <w:rFonts w:cs="Times New Roman"/>
        </w:rPr>
        <w:br w:type="page"/>
      </w:r>
    </w:p>
    <w:p w:rsidR="00813995" w:rsidRDefault="00813995" w:rsidP="00813995">
      <w:pPr>
        <w:pStyle w:val="1"/>
        <w:spacing w:before="0"/>
        <w:jc w:val="center"/>
        <w:rPr>
          <w:rFonts w:ascii="Times New Roman" w:hAnsi="Times New Roman" w:cs="Times New Roman"/>
          <w:color w:val="auto"/>
          <w:sz w:val="28"/>
        </w:rPr>
      </w:pPr>
      <w:bookmarkStart w:id="28" w:name="_Toc10113681"/>
      <w:r w:rsidRPr="00DE2938">
        <w:rPr>
          <w:rFonts w:ascii="Times New Roman" w:hAnsi="Times New Roman" w:cs="Times New Roman"/>
          <w:color w:val="auto"/>
          <w:sz w:val="28"/>
        </w:rPr>
        <w:lastRenderedPageBreak/>
        <w:t>С</w:t>
      </w:r>
      <w:r>
        <w:rPr>
          <w:rFonts w:ascii="Times New Roman" w:hAnsi="Times New Roman" w:cs="Times New Roman"/>
          <w:color w:val="auto"/>
          <w:sz w:val="28"/>
        </w:rPr>
        <w:t>ПИСОК И</w:t>
      </w:r>
      <w:bookmarkStart w:id="29" w:name="_GoBack"/>
      <w:bookmarkEnd w:id="29"/>
      <w:r>
        <w:rPr>
          <w:rFonts w:ascii="Times New Roman" w:hAnsi="Times New Roman" w:cs="Times New Roman"/>
          <w:color w:val="auto"/>
          <w:sz w:val="28"/>
        </w:rPr>
        <w:t>СПОЛЬЗОВАННЫХ ИСТОЧНИКОВ</w:t>
      </w:r>
      <w:bookmarkEnd w:id="7"/>
      <w:bookmarkEnd w:id="28"/>
    </w:p>
    <w:p w:rsidR="000B65B1" w:rsidRPr="000B65B1" w:rsidRDefault="000B65B1" w:rsidP="00E34562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bookmarkStart w:id="30" w:name="_Ref467095333"/>
      <w:r>
        <w:rPr>
          <w:rFonts w:cs="Times New Roman"/>
          <w:szCs w:val="28"/>
        </w:rPr>
        <w:t xml:space="preserve">Информационный портал </w:t>
      </w:r>
      <w:r w:rsidRPr="000B65B1">
        <w:rPr>
          <w:rFonts w:cs="Times New Roman"/>
          <w:szCs w:val="28"/>
        </w:rPr>
        <w:t>ELECTRIK INFO.</w:t>
      </w:r>
      <w:r>
        <w:rPr>
          <w:rFonts w:cs="Times New Roman"/>
          <w:szCs w:val="28"/>
        </w:rPr>
        <w:t xml:space="preserve"> </w:t>
      </w:r>
      <w:r w:rsidRPr="00E92371">
        <w:rPr>
          <w:rFonts w:cs="Times New Roman"/>
          <w:szCs w:val="28"/>
        </w:rPr>
        <w:t xml:space="preserve">[Электронный ресурс] </w:t>
      </w:r>
      <w:r w:rsidRPr="000B65B1">
        <w:rPr>
          <w:rFonts w:cs="Times New Roman"/>
          <w:szCs w:val="28"/>
        </w:rPr>
        <w:t>URL</w:t>
      </w:r>
      <w:r w:rsidRPr="004D69F8">
        <w:rPr>
          <w:rFonts w:cs="Times New Roman"/>
          <w:szCs w:val="28"/>
        </w:rPr>
        <w:t xml:space="preserve">: </w:t>
      </w:r>
      <w:hyperlink r:id="rId43" w:history="1">
        <w:r w:rsidRPr="000B65B1">
          <w:rPr>
            <w:rFonts w:cs="Times New Roman"/>
            <w:szCs w:val="28"/>
          </w:rPr>
          <w:t>http://electrik.info/main/fakty/1172-rekuperaciya-elektricheskoy-energii.html</w:t>
        </w:r>
      </w:hyperlink>
      <w:r w:rsidRPr="004D69F8">
        <w:rPr>
          <w:rFonts w:cs="Times New Roman"/>
          <w:szCs w:val="28"/>
        </w:rPr>
        <w:t xml:space="preserve"> (дата </w:t>
      </w:r>
      <w:r w:rsidR="00E34562">
        <w:rPr>
          <w:rFonts w:cs="Times New Roman"/>
          <w:szCs w:val="28"/>
        </w:rPr>
        <w:t>обращения</w:t>
      </w:r>
      <w:r w:rsidR="00E34562" w:rsidRPr="004D69F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21</w:t>
      </w:r>
      <w:r w:rsidRPr="004D69F8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5</w:t>
      </w:r>
      <w:r w:rsidRPr="004D69F8">
        <w:rPr>
          <w:rFonts w:cs="Times New Roman"/>
          <w:szCs w:val="28"/>
        </w:rPr>
        <w:t>.201</w:t>
      </w:r>
      <w:r>
        <w:rPr>
          <w:rFonts w:cs="Times New Roman"/>
          <w:szCs w:val="28"/>
        </w:rPr>
        <w:t>9</w:t>
      </w:r>
      <w:r w:rsidRPr="004D69F8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:rsidR="00255F33" w:rsidRPr="00255F33" w:rsidRDefault="00255F33" w:rsidP="00E34562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Информационный портал </w:t>
      </w:r>
      <w:r w:rsidRPr="00255F33">
        <w:rPr>
          <w:rFonts w:cs="Times New Roman"/>
          <w:szCs w:val="28"/>
        </w:rPr>
        <w:t>ELQUANTA</w:t>
      </w:r>
      <w:r w:rsidRPr="000B65B1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Pr="00E92371">
        <w:rPr>
          <w:rFonts w:cs="Times New Roman"/>
          <w:szCs w:val="28"/>
        </w:rPr>
        <w:t xml:space="preserve">[Электронный ресурс] </w:t>
      </w:r>
      <w:r w:rsidRPr="000B65B1">
        <w:rPr>
          <w:rFonts w:cs="Times New Roman"/>
          <w:szCs w:val="28"/>
        </w:rPr>
        <w:t>URL</w:t>
      </w:r>
      <w:r w:rsidRPr="004D69F8">
        <w:rPr>
          <w:rFonts w:cs="Times New Roman"/>
          <w:szCs w:val="28"/>
        </w:rPr>
        <w:t xml:space="preserve">: </w:t>
      </w:r>
      <w:r w:rsidRPr="00255F33">
        <w:t>https://elquanta.ru/teoriya/rekuperaciya.html</w:t>
      </w:r>
      <w:r w:rsidRPr="004D69F8">
        <w:rPr>
          <w:rFonts w:cs="Times New Roman"/>
          <w:szCs w:val="28"/>
        </w:rPr>
        <w:t xml:space="preserve"> (дата </w:t>
      </w:r>
      <w:r w:rsidR="00E34562">
        <w:rPr>
          <w:rFonts w:cs="Times New Roman"/>
          <w:szCs w:val="28"/>
        </w:rPr>
        <w:t>обращения</w:t>
      </w:r>
      <w:r w:rsidRPr="004D69F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21</w:t>
      </w:r>
      <w:r w:rsidRPr="004D69F8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5</w:t>
      </w:r>
      <w:r w:rsidRPr="004D69F8">
        <w:rPr>
          <w:rFonts w:cs="Times New Roman"/>
          <w:szCs w:val="28"/>
        </w:rPr>
        <w:t>.201</w:t>
      </w:r>
      <w:r>
        <w:rPr>
          <w:rFonts w:cs="Times New Roman"/>
          <w:szCs w:val="28"/>
        </w:rPr>
        <w:t>9</w:t>
      </w:r>
      <w:r w:rsidRPr="004D69F8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:rsidR="00E34562" w:rsidRPr="00E34562" w:rsidRDefault="00E34562" w:rsidP="00E34562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 w:rsidRPr="00E92371">
        <w:rPr>
          <w:rFonts w:cs="Times New Roman"/>
          <w:szCs w:val="28"/>
        </w:rPr>
        <w:t>Официальный сайт</w:t>
      </w:r>
      <w:r>
        <w:rPr>
          <w:rFonts w:cs="Times New Roman"/>
          <w:szCs w:val="28"/>
        </w:rPr>
        <w:t xml:space="preserve"> </w:t>
      </w:r>
      <w:hyperlink r:id="rId44" w:tooltip="КИНЕМАК" w:history="1">
        <w:r w:rsidRPr="00E34562">
          <w:rPr>
            <w:rFonts w:cs="Times New Roman"/>
            <w:szCs w:val="28"/>
          </w:rPr>
          <w:t>КИНЕМАК</w:t>
        </w:r>
      </w:hyperlink>
      <w:r w:rsidRPr="00E34562">
        <w:rPr>
          <w:rFonts w:cs="Times New Roman"/>
          <w:szCs w:val="28"/>
        </w:rPr>
        <w:t> </w:t>
      </w:r>
      <w:hyperlink r:id="rId45" w:tgtFrame="_blank" w:tooltip="ThemeGrill" w:history="1">
        <w:r w:rsidRPr="00E34562">
          <w:rPr>
            <w:rFonts w:cs="Times New Roman"/>
            <w:szCs w:val="28"/>
          </w:rPr>
          <w:t>ThemeGrill</w:t>
        </w:r>
      </w:hyperlink>
      <w:r w:rsidRPr="000B65B1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Pr="00E92371">
        <w:rPr>
          <w:rFonts w:cs="Times New Roman"/>
          <w:szCs w:val="28"/>
        </w:rPr>
        <w:t xml:space="preserve">[Электронный ресурс] </w:t>
      </w:r>
      <w:r w:rsidRPr="000B65B1">
        <w:rPr>
          <w:rFonts w:cs="Times New Roman"/>
          <w:szCs w:val="28"/>
        </w:rPr>
        <w:t>URL</w:t>
      </w:r>
      <w:r w:rsidRPr="004D69F8">
        <w:rPr>
          <w:rFonts w:cs="Times New Roman"/>
          <w:szCs w:val="28"/>
        </w:rPr>
        <w:t xml:space="preserve">: </w:t>
      </w:r>
      <w:hyperlink r:id="rId46" w:history="1">
        <w:r w:rsidRPr="00E34562">
          <w:rPr>
            <w:rFonts w:cs="Times New Roman"/>
            <w:szCs w:val="28"/>
          </w:rPr>
          <w:t>http://www.kinemak.ru/?page_id=35</w:t>
        </w:r>
      </w:hyperlink>
      <w:r w:rsidRPr="004D69F8">
        <w:rPr>
          <w:rFonts w:cs="Times New Roman"/>
          <w:szCs w:val="28"/>
        </w:rPr>
        <w:t xml:space="preserve"> (дата </w:t>
      </w:r>
      <w:r>
        <w:rPr>
          <w:rFonts w:cs="Times New Roman"/>
          <w:szCs w:val="28"/>
        </w:rPr>
        <w:t>обращения</w:t>
      </w:r>
      <w:r w:rsidRPr="004D69F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21</w:t>
      </w:r>
      <w:r w:rsidRPr="004D69F8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5</w:t>
      </w:r>
      <w:r w:rsidRPr="004D69F8">
        <w:rPr>
          <w:rFonts w:cs="Times New Roman"/>
          <w:szCs w:val="28"/>
        </w:rPr>
        <w:t>.201</w:t>
      </w:r>
      <w:r>
        <w:rPr>
          <w:rFonts w:cs="Times New Roman"/>
          <w:szCs w:val="28"/>
        </w:rPr>
        <w:t>9</w:t>
      </w:r>
      <w:r w:rsidRPr="004D69F8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:rsidR="00B10068" w:rsidRPr="00B10068" w:rsidRDefault="00B10068" w:rsidP="00B10068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</w:pPr>
      <w:proofErr w:type="spellStart"/>
      <w:r w:rsidRPr="00E34562">
        <w:rPr>
          <w:rFonts w:cs="Times New Roman"/>
          <w:szCs w:val="28"/>
        </w:rPr>
        <w:t>Шевлюгин</w:t>
      </w:r>
      <w:proofErr w:type="spellEnd"/>
      <w:r w:rsidRPr="00E34562">
        <w:rPr>
          <w:rFonts w:cs="Times New Roman"/>
          <w:szCs w:val="28"/>
        </w:rPr>
        <w:t xml:space="preserve"> М.В. </w:t>
      </w:r>
      <w:proofErr w:type="spellStart"/>
      <w:r w:rsidRPr="00E34562">
        <w:rPr>
          <w:rFonts w:cs="Times New Roman"/>
          <w:szCs w:val="28"/>
        </w:rPr>
        <w:t>Ресурсо</w:t>
      </w:r>
      <w:proofErr w:type="spellEnd"/>
      <w:r>
        <w:t>- и энергосберегающие технологии на железнодорожном транспорте и в метрополитенах, реализуемые с использованием накопителей энергии. Автореферат диссертации на соискание ученой степени д.т.н. — М.: МГУПС (МНИТ), 2009. — С. 51.</w:t>
      </w:r>
    </w:p>
    <w:p w:rsidR="0016216E" w:rsidRPr="0016216E" w:rsidRDefault="0016216E" w:rsidP="0016216E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Информационный портал </w:t>
      </w:r>
      <w:r>
        <w:rPr>
          <w:rFonts w:ascii="Georgia" w:hAnsi="Georgia"/>
          <w:color w:val="444444"/>
        </w:rPr>
        <w:t>Wikireading.ru</w:t>
      </w:r>
      <w:r>
        <w:rPr>
          <w:rFonts w:cs="Times New Roman"/>
          <w:szCs w:val="28"/>
        </w:rPr>
        <w:t xml:space="preserve"> </w:t>
      </w:r>
      <w:r w:rsidRPr="00E92371">
        <w:rPr>
          <w:rFonts w:cs="Times New Roman"/>
          <w:szCs w:val="28"/>
        </w:rPr>
        <w:t xml:space="preserve">[Электронный ресурс] </w:t>
      </w:r>
      <w:r w:rsidRPr="000B65B1">
        <w:rPr>
          <w:rFonts w:cs="Times New Roman"/>
          <w:szCs w:val="28"/>
        </w:rPr>
        <w:t>URL</w:t>
      </w:r>
      <w:r w:rsidRPr="004D69F8">
        <w:rPr>
          <w:rFonts w:cs="Times New Roman"/>
          <w:szCs w:val="28"/>
        </w:rPr>
        <w:t xml:space="preserve">: </w:t>
      </w:r>
      <w:hyperlink r:id="rId47" w:history="1">
        <w:r w:rsidRPr="00BD1AD9">
          <w:rPr>
            <w:rFonts w:cs="Times New Roman"/>
            <w:szCs w:val="28"/>
          </w:rPr>
          <w:t>https://tech.wikireading.ru/3521</w:t>
        </w:r>
      </w:hyperlink>
      <w:r w:rsidRPr="004D69F8">
        <w:rPr>
          <w:rFonts w:cs="Times New Roman"/>
          <w:szCs w:val="28"/>
        </w:rPr>
        <w:t xml:space="preserve"> (дата </w:t>
      </w:r>
      <w:r>
        <w:rPr>
          <w:rFonts w:cs="Times New Roman"/>
          <w:szCs w:val="28"/>
        </w:rPr>
        <w:t>обращения</w:t>
      </w:r>
      <w:r w:rsidRPr="004D69F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21</w:t>
      </w:r>
      <w:r w:rsidRPr="004D69F8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5</w:t>
      </w:r>
      <w:r w:rsidRPr="004D69F8">
        <w:rPr>
          <w:rFonts w:cs="Times New Roman"/>
          <w:szCs w:val="28"/>
        </w:rPr>
        <w:t>.201</w:t>
      </w:r>
      <w:r>
        <w:rPr>
          <w:rFonts w:cs="Times New Roman"/>
          <w:szCs w:val="28"/>
        </w:rPr>
        <w:t>9</w:t>
      </w:r>
      <w:r w:rsidRPr="004D69F8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:rsidR="00377F93" w:rsidRPr="00377F93" w:rsidRDefault="00377F93" w:rsidP="00377F93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Информационный портал </w:t>
      </w:r>
      <w:r w:rsidRPr="00377F93">
        <w:rPr>
          <w:rFonts w:cs="Times New Roman"/>
          <w:szCs w:val="28"/>
        </w:rPr>
        <w:t>КОЛЕСА.RU</w:t>
      </w:r>
      <w:r>
        <w:rPr>
          <w:rFonts w:cs="Times New Roman"/>
          <w:szCs w:val="28"/>
        </w:rPr>
        <w:t xml:space="preserve"> </w:t>
      </w:r>
      <w:r w:rsidRPr="00E92371">
        <w:rPr>
          <w:rFonts w:cs="Times New Roman"/>
          <w:szCs w:val="28"/>
        </w:rPr>
        <w:t xml:space="preserve">[Электронный ресурс] </w:t>
      </w:r>
      <w:r w:rsidRPr="000B65B1">
        <w:rPr>
          <w:rFonts w:cs="Times New Roman"/>
          <w:szCs w:val="28"/>
        </w:rPr>
        <w:t>URL</w:t>
      </w:r>
      <w:r w:rsidRPr="004D69F8">
        <w:rPr>
          <w:rFonts w:cs="Times New Roman"/>
          <w:szCs w:val="28"/>
        </w:rPr>
        <w:t xml:space="preserve">: </w:t>
      </w:r>
      <w:hyperlink r:id="rId48" w:history="1">
        <w:r w:rsidRPr="00377F93">
          <w:rPr>
            <w:rFonts w:cs="Times New Roman"/>
            <w:szCs w:val="28"/>
          </w:rPr>
          <w:t>https://www.kolesa.ru/article/tormozit-i-zapasat-sistemy-rekuperacii-v-sovremennyh-mashinah-2015-12-03</w:t>
        </w:r>
      </w:hyperlink>
      <w:r w:rsidRPr="004D69F8">
        <w:rPr>
          <w:rFonts w:cs="Times New Roman"/>
          <w:szCs w:val="28"/>
        </w:rPr>
        <w:t xml:space="preserve"> (дата </w:t>
      </w:r>
      <w:r>
        <w:rPr>
          <w:rFonts w:cs="Times New Roman"/>
          <w:szCs w:val="28"/>
        </w:rPr>
        <w:t>обращения</w:t>
      </w:r>
      <w:r w:rsidRPr="004D69F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21</w:t>
      </w:r>
      <w:r w:rsidRPr="004D69F8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5</w:t>
      </w:r>
      <w:r w:rsidRPr="004D69F8">
        <w:rPr>
          <w:rFonts w:cs="Times New Roman"/>
          <w:szCs w:val="28"/>
        </w:rPr>
        <w:t>.201</w:t>
      </w:r>
      <w:r>
        <w:rPr>
          <w:rFonts w:cs="Times New Roman"/>
          <w:szCs w:val="28"/>
        </w:rPr>
        <w:t>9</w:t>
      </w:r>
      <w:r w:rsidRPr="004D69F8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:rsidR="00B027E9" w:rsidRPr="00B027E9" w:rsidRDefault="00B027E9" w:rsidP="00E34562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 w:rsidRPr="00B027E9">
        <w:t>ГОСТ 33991-2016 Электрооборудование автомобильных транспортных средств. Электромагнитная совместимость. Помехи в цепях. Требования и методы испыт</w:t>
      </w:r>
      <w:r>
        <w:t>аний.</w:t>
      </w:r>
    </w:p>
    <w:p w:rsidR="004439B0" w:rsidRPr="00E34562" w:rsidRDefault="004D76DE" w:rsidP="00E34562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>
        <w:t xml:space="preserve">Сборник «Электромагнитная </w:t>
      </w:r>
      <w:proofErr w:type="gramStart"/>
      <w:r>
        <w:rPr>
          <w:lang w:val="en-US"/>
        </w:rPr>
        <w:t>c</w:t>
      </w:r>
      <w:proofErr w:type="spellStart"/>
      <w:proofErr w:type="gramEnd"/>
      <w:r>
        <w:t>овме</w:t>
      </w:r>
      <w:proofErr w:type="spellEnd"/>
      <w:r>
        <w:rPr>
          <w:lang w:val="en-US"/>
        </w:rPr>
        <w:t>c</w:t>
      </w:r>
      <w:r>
        <w:t>тимо</w:t>
      </w:r>
      <w:r>
        <w:rPr>
          <w:lang w:val="en-US"/>
        </w:rPr>
        <w:t>c</w:t>
      </w:r>
      <w:proofErr w:type="spellStart"/>
      <w:r>
        <w:t>ть</w:t>
      </w:r>
      <w:proofErr w:type="spellEnd"/>
      <w:r>
        <w:t xml:space="preserve"> в электронике»</w:t>
      </w:r>
      <w:r w:rsidR="00E92371" w:rsidRPr="00E92371">
        <w:rPr>
          <w:rFonts w:cs="Times New Roman"/>
          <w:szCs w:val="28"/>
        </w:rPr>
        <w:t xml:space="preserve"> [Электронный ресурс]</w:t>
      </w:r>
      <w:r w:rsidR="004439B0" w:rsidRPr="00E92371">
        <w:rPr>
          <w:rFonts w:cs="Times New Roman"/>
          <w:szCs w:val="28"/>
        </w:rPr>
        <w:t xml:space="preserve"> </w:t>
      </w:r>
      <w:r w:rsidR="004439B0" w:rsidRPr="004439B0">
        <w:rPr>
          <w:rFonts w:cs="Times New Roman"/>
          <w:szCs w:val="28"/>
          <w:lang w:val="en-US"/>
        </w:rPr>
        <w:t>URL</w:t>
      </w:r>
      <w:r w:rsidR="004439B0" w:rsidRPr="00E34562">
        <w:t xml:space="preserve">: </w:t>
      </w:r>
      <w:hyperlink r:id="rId49" w:history="1">
        <w:r w:rsidR="00E34562" w:rsidRPr="00E34562">
          <w:t>https://www.nasa.gov/mission_pages/</w:t>
        </w:r>
      </w:hyperlink>
      <w:r w:rsidR="00E34562">
        <w:rPr>
          <w:rFonts w:cs="Times New Roman"/>
          <w:szCs w:val="28"/>
        </w:rPr>
        <w:t xml:space="preserve"> </w:t>
      </w:r>
      <w:r w:rsidR="004439B0" w:rsidRPr="00E34562">
        <w:rPr>
          <w:rFonts w:cs="Times New Roman"/>
          <w:szCs w:val="28"/>
          <w:lang w:val="en-US"/>
        </w:rPr>
        <w:t>station</w:t>
      </w:r>
      <w:r w:rsidR="004439B0" w:rsidRPr="00E34562">
        <w:rPr>
          <w:rFonts w:cs="Times New Roman"/>
          <w:szCs w:val="28"/>
        </w:rPr>
        <w:t>/</w:t>
      </w:r>
      <w:r w:rsidR="004439B0" w:rsidRPr="00E34562">
        <w:rPr>
          <w:rFonts w:cs="Times New Roman"/>
          <w:szCs w:val="28"/>
          <w:lang w:val="en-US"/>
        </w:rPr>
        <w:t>research</w:t>
      </w:r>
      <w:r w:rsidR="004439B0" w:rsidRPr="00E34562">
        <w:rPr>
          <w:rFonts w:cs="Times New Roman"/>
          <w:szCs w:val="28"/>
        </w:rPr>
        <w:t>/</w:t>
      </w:r>
      <w:r w:rsidR="004439B0" w:rsidRPr="00E34562">
        <w:rPr>
          <w:rFonts w:cs="Times New Roman"/>
          <w:szCs w:val="28"/>
          <w:lang w:val="en-US"/>
        </w:rPr>
        <w:t>experiments</w:t>
      </w:r>
      <w:r w:rsidR="004439B0" w:rsidRPr="00E34562">
        <w:rPr>
          <w:rFonts w:cs="Times New Roman"/>
          <w:szCs w:val="28"/>
        </w:rPr>
        <w:t>/976.</w:t>
      </w:r>
      <w:r w:rsidR="004439B0" w:rsidRPr="00E34562">
        <w:rPr>
          <w:rFonts w:cs="Times New Roman"/>
          <w:szCs w:val="28"/>
          <w:lang w:val="en-US"/>
        </w:rPr>
        <w:t>html</w:t>
      </w:r>
      <w:r w:rsidR="004439B0" w:rsidRPr="00E34562">
        <w:rPr>
          <w:rFonts w:cs="Times New Roman"/>
          <w:szCs w:val="28"/>
        </w:rPr>
        <w:t xml:space="preserve"> (дата </w:t>
      </w:r>
      <w:r w:rsidR="00E34562" w:rsidRPr="00E34562">
        <w:rPr>
          <w:rFonts w:cs="Times New Roman"/>
          <w:szCs w:val="28"/>
        </w:rPr>
        <w:t xml:space="preserve">обращения </w:t>
      </w:r>
      <w:r w:rsidR="003D03DE" w:rsidRPr="00E34562">
        <w:rPr>
          <w:rFonts w:cs="Times New Roman"/>
          <w:szCs w:val="28"/>
        </w:rPr>
        <w:t>21.05.2019</w:t>
      </w:r>
      <w:r w:rsidR="004439B0" w:rsidRPr="00E34562">
        <w:rPr>
          <w:rFonts w:cs="Times New Roman"/>
          <w:szCs w:val="28"/>
        </w:rPr>
        <w:t>)</w:t>
      </w:r>
      <w:r w:rsidR="004D69F8" w:rsidRPr="00E34562">
        <w:rPr>
          <w:rFonts w:cs="Times New Roman"/>
          <w:szCs w:val="28"/>
        </w:rPr>
        <w:t>.</w:t>
      </w:r>
    </w:p>
    <w:p w:rsidR="00EC11B8" w:rsidRPr="00EC11B8" w:rsidRDefault="00EC11B8" w:rsidP="00E34562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Информационный портал </w:t>
      </w:r>
      <w:r w:rsidRPr="00EC11B8">
        <w:rPr>
          <w:rFonts w:cs="Times New Roman"/>
          <w:szCs w:val="28"/>
        </w:rPr>
        <w:t>ZAOCHNIK</w:t>
      </w:r>
      <w:r w:rsidRPr="000B65B1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Pr="00E92371">
        <w:rPr>
          <w:rFonts w:cs="Times New Roman"/>
          <w:szCs w:val="28"/>
        </w:rPr>
        <w:t xml:space="preserve">[Электронный ресурс] </w:t>
      </w:r>
      <w:r w:rsidRPr="000B65B1">
        <w:rPr>
          <w:rFonts w:cs="Times New Roman"/>
          <w:szCs w:val="28"/>
        </w:rPr>
        <w:t>URL</w:t>
      </w:r>
      <w:r w:rsidRPr="004D69F8">
        <w:rPr>
          <w:rFonts w:cs="Times New Roman"/>
          <w:szCs w:val="28"/>
        </w:rPr>
        <w:t xml:space="preserve">: </w:t>
      </w:r>
      <w:hyperlink r:id="rId50" w:history="1">
        <w:r w:rsidRPr="00EC11B8">
          <w:rPr>
            <w:rFonts w:cs="Times New Roman"/>
            <w:szCs w:val="28"/>
          </w:rPr>
          <w:t>https://zaochnik.com/spravochnik/fizika/magnitnoe-pole/naprjazhennost-magnitnogo-polja/</w:t>
        </w:r>
      </w:hyperlink>
      <w:r w:rsidRPr="004D69F8">
        <w:rPr>
          <w:rFonts w:cs="Times New Roman"/>
          <w:szCs w:val="28"/>
        </w:rPr>
        <w:t xml:space="preserve"> (дата </w:t>
      </w:r>
      <w:r w:rsidR="00E34562" w:rsidRPr="00E34562">
        <w:rPr>
          <w:rFonts w:cs="Times New Roman"/>
          <w:szCs w:val="28"/>
        </w:rPr>
        <w:t xml:space="preserve">обращения </w:t>
      </w:r>
      <w:r>
        <w:rPr>
          <w:rFonts w:cs="Times New Roman"/>
          <w:szCs w:val="28"/>
        </w:rPr>
        <w:t>21</w:t>
      </w:r>
      <w:r w:rsidRPr="004D69F8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5</w:t>
      </w:r>
      <w:r w:rsidRPr="004D69F8">
        <w:rPr>
          <w:rFonts w:cs="Times New Roman"/>
          <w:szCs w:val="28"/>
        </w:rPr>
        <w:t>.201</w:t>
      </w:r>
      <w:r>
        <w:rPr>
          <w:rFonts w:cs="Times New Roman"/>
          <w:szCs w:val="28"/>
        </w:rPr>
        <w:t>9</w:t>
      </w:r>
      <w:r w:rsidRPr="004D69F8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:rsidR="00FC19D1" w:rsidRPr="00EC11B8" w:rsidRDefault="00FC19D1" w:rsidP="00E34562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 w:rsidRPr="00E92371">
        <w:rPr>
          <w:rFonts w:cs="Times New Roman"/>
          <w:szCs w:val="28"/>
        </w:rPr>
        <w:t xml:space="preserve">Официальный сайт </w:t>
      </w:r>
      <w:r>
        <w:rPr>
          <w:rFonts w:cs="Times New Roman"/>
          <w:szCs w:val="28"/>
        </w:rPr>
        <w:t>КОМПЭЛ</w:t>
      </w:r>
      <w:r w:rsidRPr="00E92371">
        <w:rPr>
          <w:rFonts w:cs="Times New Roman"/>
          <w:szCs w:val="28"/>
        </w:rPr>
        <w:t xml:space="preserve"> [Электронный ресурс] </w:t>
      </w:r>
      <w:r w:rsidRPr="00FC19D1">
        <w:rPr>
          <w:rFonts w:cs="Times New Roman"/>
          <w:szCs w:val="28"/>
        </w:rPr>
        <w:t>URL</w:t>
      </w:r>
      <w:r w:rsidRPr="004D69F8">
        <w:rPr>
          <w:rFonts w:cs="Times New Roman"/>
          <w:szCs w:val="28"/>
        </w:rPr>
        <w:t xml:space="preserve">: </w:t>
      </w:r>
      <w:hyperlink r:id="rId51" w:history="1">
        <w:r w:rsidRPr="00FC19D1">
          <w:rPr>
            <w:rFonts w:cs="Times New Roman"/>
            <w:szCs w:val="28"/>
          </w:rPr>
          <w:t>https://www.compel.ru/lib/ne/2014/5/6-sinfaznyie-drosseli-kompanii-sumida-dlya-poverhnostnogo-montazha</w:t>
        </w:r>
      </w:hyperlink>
      <w:r w:rsidRPr="004D69F8">
        <w:rPr>
          <w:rFonts w:cs="Times New Roman"/>
          <w:szCs w:val="28"/>
        </w:rPr>
        <w:t xml:space="preserve"> (дата </w:t>
      </w:r>
      <w:r w:rsidR="00E34562" w:rsidRPr="00E34562">
        <w:rPr>
          <w:rFonts w:cs="Times New Roman"/>
          <w:szCs w:val="28"/>
        </w:rPr>
        <w:t xml:space="preserve">обращения </w:t>
      </w:r>
      <w:r>
        <w:rPr>
          <w:rFonts w:cs="Times New Roman"/>
          <w:szCs w:val="28"/>
        </w:rPr>
        <w:t>21</w:t>
      </w:r>
      <w:r w:rsidRPr="004D69F8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5</w:t>
      </w:r>
      <w:r w:rsidRPr="004D69F8">
        <w:rPr>
          <w:rFonts w:cs="Times New Roman"/>
          <w:szCs w:val="28"/>
        </w:rPr>
        <w:t>.201</w:t>
      </w:r>
      <w:r>
        <w:rPr>
          <w:rFonts w:cs="Times New Roman"/>
          <w:szCs w:val="28"/>
        </w:rPr>
        <w:t>9</w:t>
      </w:r>
      <w:r w:rsidRPr="004D69F8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:rsidR="00463582" w:rsidRPr="00463582" w:rsidRDefault="00463582" w:rsidP="00E34562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Информационный портал ОСНОВЫ ЭЛЕКТРОАКУСТИКИ</w:t>
      </w:r>
      <w:r w:rsidRPr="000B65B1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Pr="00E92371">
        <w:rPr>
          <w:rFonts w:cs="Times New Roman"/>
          <w:szCs w:val="28"/>
        </w:rPr>
        <w:t xml:space="preserve">[Электронный ресурс] </w:t>
      </w:r>
      <w:r w:rsidRPr="000B65B1">
        <w:rPr>
          <w:rFonts w:cs="Times New Roman"/>
          <w:szCs w:val="28"/>
        </w:rPr>
        <w:t>URL</w:t>
      </w:r>
      <w:r w:rsidRPr="004D69F8">
        <w:rPr>
          <w:rFonts w:cs="Times New Roman"/>
          <w:szCs w:val="28"/>
        </w:rPr>
        <w:t xml:space="preserve">: </w:t>
      </w:r>
      <w:hyperlink r:id="rId52" w:history="1">
        <w:r w:rsidR="00E34562" w:rsidRPr="00E34562">
          <w:t>http://audioakustika.ru/node/1450</w:t>
        </w:r>
      </w:hyperlink>
      <w:r w:rsidRPr="004D69F8">
        <w:rPr>
          <w:rFonts w:cs="Times New Roman"/>
          <w:szCs w:val="28"/>
        </w:rPr>
        <w:t xml:space="preserve"> (дата </w:t>
      </w:r>
      <w:r w:rsidR="00E34562" w:rsidRPr="00E34562">
        <w:rPr>
          <w:rFonts w:cs="Times New Roman"/>
          <w:szCs w:val="28"/>
        </w:rPr>
        <w:t xml:space="preserve">обращения </w:t>
      </w:r>
      <w:r>
        <w:rPr>
          <w:rFonts w:cs="Times New Roman"/>
          <w:szCs w:val="28"/>
        </w:rPr>
        <w:t>21</w:t>
      </w:r>
      <w:r w:rsidRPr="004D69F8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5</w:t>
      </w:r>
      <w:r w:rsidRPr="004D69F8">
        <w:rPr>
          <w:rFonts w:cs="Times New Roman"/>
          <w:szCs w:val="28"/>
        </w:rPr>
        <w:t>.201</w:t>
      </w:r>
      <w:r>
        <w:rPr>
          <w:rFonts w:cs="Times New Roman"/>
          <w:szCs w:val="28"/>
        </w:rPr>
        <w:t>9</w:t>
      </w:r>
      <w:r w:rsidRPr="004D69F8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:rsidR="00C93407" w:rsidRPr="00C93407" w:rsidRDefault="00C93407" w:rsidP="00E34562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Информационный портал </w:t>
      </w:r>
      <w:r w:rsidRPr="00C93407">
        <w:rPr>
          <w:rFonts w:cs="Times New Roman"/>
          <w:szCs w:val="28"/>
        </w:rPr>
        <w:t>L-CARD</w:t>
      </w:r>
      <w:r w:rsidRPr="000B65B1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Pr="00E92371">
        <w:rPr>
          <w:rFonts w:cs="Times New Roman"/>
          <w:szCs w:val="28"/>
        </w:rPr>
        <w:t xml:space="preserve">[Электронный ресурс] </w:t>
      </w:r>
      <w:r w:rsidRPr="000B65B1">
        <w:rPr>
          <w:rFonts w:cs="Times New Roman"/>
          <w:szCs w:val="28"/>
        </w:rPr>
        <w:t>URL</w:t>
      </w:r>
      <w:r w:rsidRPr="004D69F8">
        <w:rPr>
          <w:rFonts w:cs="Times New Roman"/>
          <w:szCs w:val="28"/>
        </w:rPr>
        <w:t xml:space="preserve">: </w:t>
      </w:r>
      <w:hyperlink r:id="rId53" w:history="1">
        <w:r w:rsidRPr="00C93407">
          <w:rPr>
            <w:rFonts w:cs="Times New Roman"/>
            <w:szCs w:val="28"/>
          </w:rPr>
          <w:t>http://www.lcard.ru/lexicon/shielding</w:t>
        </w:r>
      </w:hyperlink>
      <w:r w:rsidRPr="004D69F8">
        <w:rPr>
          <w:rFonts w:cs="Times New Roman"/>
          <w:szCs w:val="28"/>
        </w:rPr>
        <w:t xml:space="preserve"> (дата </w:t>
      </w:r>
      <w:r w:rsidR="00E34562" w:rsidRPr="00E34562">
        <w:rPr>
          <w:rFonts w:cs="Times New Roman"/>
          <w:szCs w:val="28"/>
        </w:rPr>
        <w:t xml:space="preserve">обращения </w:t>
      </w:r>
      <w:r>
        <w:rPr>
          <w:rFonts w:cs="Times New Roman"/>
          <w:szCs w:val="28"/>
        </w:rPr>
        <w:t>21</w:t>
      </w:r>
      <w:r w:rsidRPr="004D69F8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5</w:t>
      </w:r>
      <w:r w:rsidRPr="004D69F8">
        <w:rPr>
          <w:rFonts w:cs="Times New Roman"/>
          <w:szCs w:val="28"/>
        </w:rPr>
        <w:t>.201</w:t>
      </w:r>
      <w:r>
        <w:rPr>
          <w:rFonts w:cs="Times New Roman"/>
          <w:szCs w:val="28"/>
        </w:rPr>
        <w:t>9</w:t>
      </w:r>
      <w:r w:rsidRPr="004D69F8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:rsidR="00231B72" w:rsidRPr="00231B72" w:rsidRDefault="00231B72" w:rsidP="00E34562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Информационный портал </w:t>
      </w:r>
      <w:proofErr w:type="gramStart"/>
      <w:r w:rsidRPr="00CB07ED">
        <w:rPr>
          <w:rFonts w:cs="Times New Roman"/>
          <w:szCs w:val="28"/>
        </w:rPr>
        <w:t>C</w:t>
      </w:r>
      <w:proofErr w:type="gramEnd"/>
      <w:r>
        <w:rPr>
          <w:rFonts w:cs="Times New Roman"/>
          <w:szCs w:val="28"/>
        </w:rPr>
        <w:t>ТУДМИ</w:t>
      </w:r>
      <w:r w:rsidRPr="000B65B1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Pr="00E92371">
        <w:rPr>
          <w:rFonts w:cs="Times New Roman"/>
          <w:szCs w:val="28"/>
        </w:rPr>
        <w:t xml:space="preserve">[Электронный ресурс] </w:t>
      </w:r>
      <w:r w:rsidRPr="000B65B1">
        <w:rPr>
          <w:rFonts w:cs="Times New Roman"/>
          <w:szCs w:val="28"/>
        </w:rPr>
        <w:t>URL</w:t>
      </w:r>
      <w:r w:rsidRPr="004D69F8">
        <w:rPr>
          <w:rFonts w:cs="Times New Roman"/>
          <w:szCs w:val="28"/>
        </w:rPr>
        <w:t xml:space="preserve">: </w:t>
      </w:r>
      <w:r w:rsidR="00CB07ED" w:rsidRPr="00CB07ED">
        <w:rPr>
          <w:rFonts w:cs="Times New Roman"/>
          <w:szCs w:val="28"/>
        </w:rPr>
        <w:t xml:space="preserve"> </w:t>
      </w:r>
      <w:hyperlink r:id="rId54" w:history="1">
        <w:r w:rsidR="00CB07ED" w:rsidRPr="00CB07ED">
          <w:rPr>
            <w:rFonts w:cs="Times New Roman"/>
            <w:szCs w:val="28"/>
          </w:rPr>
          <w:t>https://studme.org/</w:t>
        </w:r>
      </w:hyperlink>
      <w:r w:rsidRPr="00C93407">
        <w:rPr>
          <w:rFonts w:cs="Times New Roman"/>
          <w:szCs w:val="28"/>
        </w:rPr>
        <w:t>shielding</w:t>
      </w:r>
      <w:r w:rsidRPr="004D69F8">
        <w:rPr>
          <w:rFonts w:cs="Times New Roman"/>
          <w:szCs w:val="28"/>
        </w:rPr>
        <w:t xml:space="preserve"> (дата </w:t>
      </w:r>
      <w:r w:rsidR="00E34562" w:rsidRPr="00E34562">
        <w:rPr>
          <w:rFonts w:cs="Times New Roman"/>
          <w:szCs w:val="28"/>
        </w:rPr>
        <w:t xml:space="preserve">обращения </w:t>
      </w:r>
      <w:r>
        <w:rPr>
          <w:rFonts w:cs="Times New Roman"/>
          <w:szCs w:val="28"/>
        </w:rPr>
        <w:t>21</w:t>
      </w:r>
      <w:r w:rsidRPr="004D69F8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5</w:t>
      </w:r>
      <w:r w:rsidRPr="004D69F8">
        <w:rPr>
          <w:rFonts w:cs="Times New Roman"/>
          <w:szCs w:val="28"/>
        </w:rPr>
        <w:t>.201</w:t>
      </w:r>
      <w:r>
        <w:rPr>
          <w:rFonts w:cs="Times New Roman"/>
          <w:szCs w:val="28"/>
        </w:rPr>
        <w:t>9</w:t>
      </w:r>
      <w:r w:rsidRPr="004D69F8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:rsidR="00CB07ED" w:rsidRPr="00CB07ED" w:rsidRDefault="00CB07ED" w:rsidP="00E34562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Информационный портал ВРЕМЯ ЭЛЕКТРОНИКИ</w:t>
      </w:r>
      <w:r w:rsidRPr="000B65B1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Pr="00E92371">
        <w:rPr>
          <w:rFonts w:cs="Times New Roman"/>
          <w:szCs w:val="28"/>
        </w:rPr>
        <w:t xml:space="preserve">[Электронный ресурс] </w:t>
      </w:r>
      <w:r w:rsidRPr="000B65B1">
        <w:rPr>
          <w:rFonts w:cs="Times New Roman"/>
          <w:szCs w:val="28"/>
        </w:rPr>
        <w:t>URL</w:t>
      </w:r>
      <w:r w:rsidRPr="004D69F8">
        <w:rPr>
          <w:rFonts w:cs="Times New Roman"/>
          <w:szCs w:val="28"/>
        </w:rPr>
        <w:t xml:space="preserve">: </w:t>
      </w:r>
      <w:hyperlink r:id="rId55" w:history="1">
        <w:r w:rsidRPr="00CB07ED">
          <w:rPr>
            <w:rFonts w:cs="Times New Roman"/>
            <w:szCs w:val="28"/>
          </w:rPr>
          <w:t>http://www.russianelectronics.ru/leader-r/review/2327/doc/52968/</w:t>
        </w:r>
      </w:hyperlink>
      <w:r w:rsidRPr="004D69F8">
        <w:rPr>
          <w:rFonts w:cs="Times New Roman"/>
          <w:szCs w:val="28"/>
        </w:rPr>
        <w:t xml:space="preserve"> (дата </w:t>
      </w:r>
      <w:r w:rsidR="00E34562" w:rsidRPr="00E34562">
        <w:rPr>
          <w:rFonts w:cs="Times New Roman"/>
          <w:szCs w:val="28"/>
        </w:rPr>
        <w:t xml:space="preserve">обращения </w:t>
      </w:r>
      <w:r>
        <w:rPr>
          <w:rFonts w:cs="Times New Roman"/>
          <w:szCs w:val="28"/>
        </w:rPr>
        <w:t>21</w:t>
      </w:r>
      <w:r w:rsidRPr="004D69F8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5</w:t>
      </w:r>
      <w:r w:rsidRPr="004D69F8">
        <w:rPr>
          <w:rFonts w:cs="Times New Roman"/>
          <w:szCs w:val="28"/>
        </w:rPr>
        <w:t>.201</w:t>
      </w:r>
      <w:r>
        <w:rPr>
          <w:rFonts w:cs="Times New Roman"/>
          <w:szCs w:val="28"/>
        </w:rPr>
        <w:t>9</w:t>
      </w:r>
      <w:r w:rsidRPr="004D69F8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:rsidR="00CA55C9" w:rsidRPr="00CA55C9" w:rsidRDefault="00CA55C9" w:rsidP="00E34562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Тепикин</w:t>
      </w:r>
      <w:proofErr w:type="spellEnd"/>
      <w:r>
        <w:rPr>
          <w:rFonts w:cs="Times New Roman"/>
          <w:szCs w:val="28"/>
        </w:rPr>
        <w:t xml:space="preserve">, А.И. Обеспечение целостности питания и сигналов на практике / А.И. </w:t>
      </w:r>
      <w:proofErr w:type="spellStart"/>
      <w:r>
        <w:rPr>
          <w:rFonts w:cs="Times New Roman"/>
          <w:szCs w:val="28"/>
        </w:rPr>
        <w:t>Тепикин</w:t>
      </w:r>
      <w:proofErr w:type="spellEnd"/>
      <w:r>
        <w:rPr>
          <w:rFonts w:cs="Times New Roman"/>
          <w:szCs w:val="28"/>
        </w:rPr>
        <w:t xml:space="preserve"> // Электронные компоненты. – 2018. - №8. – С.10-14.</w:t>
      </w:r>
    </w:p>
    <w:p w:rsidR="00A6118D" w:rsidRPr="00A6118D" w:rsidRDefault="00A6118D" w:rsidP="00E34562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</w:pPr>
      <w:proofErr w:type="spellStart"/>
      <w:r w:rsidRPr="00CF5409">
        <w:rPr>
          <w:rFonts w:cs="Times New Roman"/>
          <w:szCs w:val="28"/>
        </w:rPr>
        <w:t>Нетреба</w:t>
      </w:r>
      <w:proofErr w:type="spellEnd"/>
      <w:r w:rsidRPr="00CF5409">
        <w:rPr>
          <w:rFonts w:cs="Times New Roman"/>
          <w:szCs w:val="28"/>
        </w:rPr>
        <w:t xml:space="preserve"> А.И. Специфические изменения скоростно-силовых возможностей скелетных мышц под влиянием тренировки в </w:t>
      </w:r>
      <w:proofErr w:type="gramStart"/>
      <w:r w:rsidRPr="00CF5409">
        <w:rPr>
          <w:rFonts w:cs="Times New Roman"/>
          <w:szCs w:val="28"/>
        </w:rPr>
        <w:t>изотоническом</w:t>
      </w:r>
      <w:proofErr w:type="gramEnd"/>
      <w:r w:rsidRPr="00CF5409">
        <w:rPr>
          <w:rFonts w:cs="Times New Roman"/>
          <w:szCs w:val="28"/>
        </w:rPr>
        <w:t xml:space="preserve"> и </w:t>
      </w:r>
      <w:proofErr w:type="spellStart"/>
      <w:r w:rsidRPr="00CF5409">
        <w:rPr>
          <w:rFonts w:cs="Times New Roman"/>
          <w:szCs w:val="28"/>
        </w:rPr>
        <w:t>изокинетическом</w:t>
      </w:r>
      <w:proofErr w:type="spellEnd"/>
      <w:r w:rsidRPr="00CF5409">
        <w:rPr>
          <w:rFonts w:cs="Times New Roman"/>
          <w:szCs w:val="28"/>
        </w:rPr>
        <w:t xml:space="preserve"> режимах мышечного сокращения и при гипокинезии, 2017. – 120 с.</w:t>
      </w:r>
    </w:p>
    <w:p w:rsidR="00522922" w:rsidRPr="00522922" w:rsidRDefault="00522922" w:rsidP="00E34562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</w:pPr>
      <w:r>
        <w:rPr>
          <w:rFonts w:cs="Times New Roman"/>
          <w:szCs w:val="28"/>
        </w:rPr>
        <w:t>СИЛОВОЙ МНОГОФУНКЦИОНАЛЬНЫЙ ТРЕНАЖЕР «СМТ». Пояснительная записка СМЕ01.00.000 ПЗ – 2015 г.</w:t>
      </w:r>
    </w:p>
    <w:p w:rsidR="00533BBF" w:rsidRPr="00533BBF" w:rsidRDefault="00533BBF" w:rsidP="00E34562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Милых В.И., Полякова Н.В. Автоматизированные расчеты в программной среде </w:t>
      </w:r>
      <w:r>
        <w:rPr>
          <w:rFonts w:cs="Times New Roman"/>
          <w:szCs w:val="28"/>
          <w:lang w:val="en-US"/>
        </w:rPr>
        <w:t>FEMM</w:t>
      </w:r>
      <w:r>
        <w:rPr>
          <w:rFonts w:cs="Times New Roman"/>
          <w:szCs w:val="28"/>
        </w:rPr>
        <w:t xml:space="preserve"> динамики электромагнитных процессов турбогенераторов / Милых В.И., Полякова Н.В. // Электротехника и электромеханика. – 2015. - №6. – С.24-30.</w:t>
      </w:r>
    </w:p>
    <w:p w:rsidR="006E4598" w:rsidRPr="006E4598" w:rsidRDefault="006E4598" w:rsidP="00E34562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 w:rsidRPr="00377F93">
        <w:rPr>
          <w:rFonts w:cs="Times New Roman"/>
          <w:szCs w:val="28"/>
        </w:rPr>
        <w:t>Володин В. Моделирование в программе FEMM. Краткая пошаговая инструкция</w:t>
      </w:r>
      <w:r w:rsidRPr="000B65B1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Pr="00E92371">
        <w:rPr>
          <w:rFonts w:cs="Times New Roman"/>
          <w:szCs w:val="28"/>
        </w:rPr>
        <w:t xml:space="preserve">[Электронный ресурс] </w:t>
      </w:r>
      <w:r w:rsidRPr="000B65B1">
        <w:rPr>
          <w:rFonts w:cs="Times New Roman"/>
          <w:szCs w:val="28"/>
        </w:rPr>
        <w:t>URL</w:t>
      </w:r>
      <w:r w:rsidRPr="004D69F8">
        <w:rPr>
          <w:rFonts w:cs="Times New Roman"/>
          <w:szCs w:val="28"/>
        </w:rPr>
        <w:t xml:space="preserve">: </w:t>
      </w:r>
      <w:hyperlink r:id="rId56" w:history="1">
        <w:r w:rsidR="00E34562" w:rsidRPr="00377F93">
          <w:t>http://valvolodin.narod.ru/ articles/femm_mod.pdf</w:t>
        </w:r>
      </w:hyperlink>
      <w:r w:rsidRPr="004D69F8">
        <w:rPr>
          <w:rFonts w:cs="Times New Roman"/>
          <w:szCs w:val="28"/>
        </w:rPr>
        <w:t xml:space="preserve"> (дата </w:t>
      </w:r>
      <w:r w:rsidR="00E34562" w:rsidRPr="00E34562">
        <w:rPr>
          <w:rFonts w:cs="Times New Roman"/>
          <w:szCs w:val="28"/>
        </w:rPr>
        <w:t xml:space="preserve">обращения </w:t>
      </w:r>
      <w:r>
        <w:rPr>
          <w:rFonts w:cs="Times New Roman"/>
          <w:szCs w:val="28"/>
        </w:rPr>
        <w:t>21</w:t>
      </w:r>
      <w:r w:rsidRPr="004D69F8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5</w:t>
      </w:r>
      <w:r w:rsidRPr="004D69F8">
        <w:rPr>
          <w:rFonts w:cs="Times New Roman"/>
          <w:szCs w:val="28"/>
        </w:rPr>
        <w:t>.201</w:t>
      </w:r>
      <w:r>
        <w:rPr>
          <w:rFonts w:cs="Times New Roman"/>
          <w:szCs w:val="28"/>
        </w:rPr>
        <w:t>9</w:t>
      </w:r>
      <w:r w:rsidRPr="004D69F8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:rsidR="003C3FA8" w:rsidRPr="00A90563" w:rsidRDefault="008A2D30" w:rsidP="00E34562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 w:rsidRPr="00E92371">
        <w:rPr>
          <w:rFonts w:cs="Times New Roman"/>
          <w:szCs w:val="28"/>
        </w:rPr>
        <w:t xml:space="preserve">Презентация </w:t>
      </w:r>
      <w:r w:rsidRPr="008A2D30">
        <w:rPr>
          <w:rFonts w:cs="Times New Roman"/>
          <w:szCs w:val="28"/>
          <w:lang w:val="en-US"/>
        </w:rPr>
        <w:t>Johnson</w:t>
      </w:r>
      <w:r w:rsidRPr="00E92371">
        <w:rPr>
          <w:rFonts w:cs="Times New Roman"/>
          <w:szCs w:val="28"/>
        </w:rPr>
        <w:t xml:space="preserve"> </w:t>
      </w:r>
      <w:r w:rsidRPr="008A2D30">
        <w:rPr>
          <w:rFonts w:cs="Times New Roman"/>
          <w:szCs w:val="28"/>
          <w:lang w:val="en-US"/>
        </w:rPr>
        <w:t>Sp</w:t>
      </w:r>
      <w:r w:rsidR="00E92371">
        <w:rPr>
          <w:rFonts w:cs="Times New Roman"/>
          <w:szCs w:val="28"/>
          <w:lang w:val="en-US"/>
        </w:rPr>
        <w:t>ace</w:t>
      </w:r>
      <w:r w:rsidR="00E92371" w:rsidRPr="00E92371">
        <w:rPr>
          <w:rFonts w:cs="Times New Roman"/>
          <w:szCs w:val="28"/>
        </w:rPr>
        <w:t xml:space="preserve"> </w:t>
      </w:r>
      <w:r w:rsidR="00E92371">
        <w:rPr>
          <w:rFonts w:cs="Times New Roman"/>
          <w:szCs w:val="28"/>
          <w:lang w:val="en-US"/>
        </w:rPr>
        <w:t>Center</w:t>
      </w:r>
      <w:r w:rsidR="00E92371" w:rsidRPr="00E92371">
        <w:rPr>
          <w:rFonts w:cs="Times New Roman"/>
          <w:szCs w:val="28"/>
        </w:rPr>
        <w:t xml:space="preserve"> [Электронный ресурс]</w:t>
      </w:r>
      <w:r w:rsidRPr="00E92371">
        <w:rPr>
          <w:rFonts w:cs="Times New Roman"/>
          <w:szCs w:val="28"/>
        </w:rPr>
        <w:t xml:space="preserve"> </w:t>
      </w:r>
      <w:r w:rsidRPr="004439B0">
        <w:rPr>
          <w:rFonts w:cs="Times New Roman"/>
          <w:szCs w:val="28"/>
          <w:lang w:val="en-US"/>
        </w:rPr>
        <w:t>URL</w:t>
      </w:r>
      <w:r w:rsidRPr="004D69F8">
        <w:rPr>
          <w:rFonts w:cs="Times New Roman"/>
          <w:szCs w:val="28"/>
        </w:rPr>
        <w:t xml:space="preserve">: </w:t>
      </w:r>
      <w:r w:rsidRPr="008A2D30">
        <w:rPr>
          <w:rFonts w:cs="Times New Roman"/>
          <w:szCs w:val="28"/>
          <w:lang w:val="en-US"/>
        </w:rPr>
        <w:t>http</w:t>
      </w:r>
      <w:r w:rsidRPr="004D69F8">
        <w:rPr>
          <w:rFonts w:cs="Times New Roman"/>
          <w:szCs w:val="28"/>
        </w:rPr>
        <w:t>://</w:t>
      </w:r>
      <w:r w:rsidRPr="008A2D30">
        <w:rPr>
          <w:rFonts w:cs="Times New Roman"/>
          <w:szCs w:val="28"/>
          <w:lang w:val="en-US"/>
        </w:rPr>
        <w:t>www</w:t>
      </w:r>
      <w:r w:rsidRPr="004D69F8">
        <w:rPr>
          <w:rFonts w:cs="Times New Roman"/>
          <w:szCs w:val="28"/>
        </w:rPr>
        <w:t>.</w:t>
      </w:r>
      <w:proofErr w:type="spellStart"/>
      <w:r w:rsidRPr="008A2D30">
        <w:rPr>
          <w:rFonts w:cs="Times New Roman"/>
          <w:szCs w:val="28"/>
          <w:lang w:val="en-US"/>
        </w:rPr>
        <w:t>hunchdesign</w:t>
      </w:r>
      <w:proofErr w:type="spellEnd"/>
      <w:r w:rsidRPr="004D69F8">
        <w:rPr>
          <w:rFonts w:cs="Times New Roman"/>
          <w:szCs w:val="28"/>
        </w:rPr>
        <w:t>.</w:t>
      </w:r>
      <w:r w:rsidRPr="008A2D30">
        <w:rPr>
          <w:rFonts w:cs="Times New Roman"/>
          <w:szCs w:val="28"/>
          <w:lang w:val="en-US"/>
        </w:rPr>
        <w:t>com</w:t>
      </w:r>
      <w:r w:rsidRPr="004D69F8">
        <w:rPr>
          <w:rFonts w:cs="Times New Roman"/>
          <w:szCs w:val="28"/>
        </w:rPr>
        <w:t>/</w:t>
      </w:r>
      <w:r w:rsidRPr="008A2D30">
        <w:rPr>
          <w:rFonts w:cs="Times New Roman"/>
          <w:szCs w:val="28"/>
          <w:lang w:val="en-US"/>
        </w:rPr>
        <w:t>uploads</w:t>
      </w:r>
      <w:r w:rsidRPr="004D69F8">
        <w:rPr>
          <w:rFonts w:cs="Times New Roman"/>
          <w:szCs w:val="28"/>
        </w:rPr>
        <w:t>/2/2/0/9/22093000/</w:t>
      </w:r>
      <w:proofErr w:type="spellStart"/>
      <w:r w:rsidRPr="008A2D30">
        <w:rPr>
          <w:rFonts w:cs="Times New Roman"/>
          <w:szCs w:val="28"/>
          <w:lang w:val="en-US"/>
        </w:rPr>
        <w:t>cevis</w:t>
      </w:r>
      <w:proofErr w:type="spellEnd"/>
      <w:r w:rsidRPr="004D69F8">
        <w:rPr>
          <w:rFonts w:cs="Times New Roman"/>
          <w:szCs w:val="28"/>
        </w:rPr>
        <w:t>_</w:t>
      </w:r>
      <w:r w:rsidRPr="008A2D30">
        <w:rPr>
          <w:rFonts w:cs="Times New Roman"/>
          <w:szCs w:val="28"/>
          <w:lang w:val="en-US"/>
        </w:rPr>
        <w:t>handles</w:t>
      </w:r>
      <w:r w:rsidRPr="004D69F8">
        <w:rPr>
          <w:rFonts w:cs="Times New Roman"/>
          <w:szCs w:val="28"/>
        </w:rPr>
        <w:t>_</w:t>
      </w:r>
      <w:r w:rsidRPr="008A2D30">
        <w:rPr>
          <w:rFonts w:cs="Times New Roman"/>
          <w:szCs w:val="28"/>
          <w:lang w:val="en-US"/>
        </w:rPr>
        <w:t>presentation</w:t>
      </w:r>
      <w:r w:rsidRPr="004D69F8">
        <w:rPr>
          <w:rFonts w:cs="Times New Roman"/>
          <w:szCs w:val="28"/>
        </w:rPr>
        <w:t>.</w:t>
      </w:r>
      <w:proofErr w:type="spellStart"/>
      <w:r w:rsidRPr="008A2D30">
        <w:rPr>
          <w:rFonts w:cs="Times New Roman"/>
          <w:szCs w:val="28"/>
          <w:lang w:val="en-US"/>
        </w:rPr>
        <w:t>pdf</w:t>
      </w:r>
      <w:proofErr w:type="spellEnd"/>
      <w:r w:rsidRPr="004D69F8">
        <w:rPr>
          <w:rFonts w:cs="Times New Roman"/>
          <w:szCs w:val="28"/>
        </w:rPr>
        <w:t xml:space="preserve"> (дата </w:t>
      </w:r>
      <w:r w:rsidR="00E34562" w:rsidRPr="00E34562">
        <w:rPr>
          <w:rFonts w:cs="Times New Roman"/>
          <w:szCs w:val="28"/>
        </w:rPr>
        <w:t xml:space="preserve">обращения </w:t>
      </w:r>
      <w:r w:rsidRPr="004D69F8">
        <w:rPr>
          <w:rFonts w:cs="Times New Roman"/>
          <w:szCs w:val="28"/>
        </w:rPr>
        <w:t>06.06.2018)</w:t>
      </w:r>
      <w:r w:rsidR="004D69F8">
        <w:rPr>
          <w:rFonts w:cs="Times New Roman"/>
          <w:szCs w:val="28"/>
        </w:rPr>
        <w:t>.</w:t>
      </w:r>
      <w:bookmarkEnd w:id="30"/>
    </w:p>
    <w:sectPr w:rsidR="003C3FA8" w:rsidRPr="00A90563" w:rsidSect="007C7C4C">
      <w:footerReference w:type="default" r:id="rId57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41724" w:rsidRDefault="00F41724" w:rsidP="00C845C8">
      <w:pPr>
        <w:spacing w:before="0" w:after="0" w:line="240" w:lineRule="auto"/>
      </w:pPr>
      <w:r>
        <w:separator/>
      </w:r>
    </w:p>
  </w:endnote>
  <w:endnote w:type="continuationSeparator" w:id="0">
    <w:p w:rsidR="00F41724" w:rsidRDefault="00F41724" w:rsidP="00C845C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784156295"/>
      <w:docPartObj>
        <w:docPartGallery w:val="Page Numbers (Bottom of Page)"/>
        <w:docPartUnique/>
      </w:docPartObj>
    </w:sdtPr>
    <w:sdtContent>
      <w:p w:rsidR="000A54FA" w:rsidRDefault="000A54FA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F23D9">
          <w:rPr>
            <w:noProof/>
          </w:rPr>
          <w:t>38</w:t>
        </w:r>
        <w:r>
          <w:fldChar w:fldCharType="end"/>
        </w:r>
      </w:p>
    </w:sdtContent>
  </w:sdt>
  <w:p w:rsidR="000A54FA" w:rsidRDefault="000A54FA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41724" w:rsidRDefault="00F41724" w:rsidP="00C845C8">
      <w:pPr>
        <w:spacing w:before="0" w:after="0" w:line="240" w:lineRule="auto"/>
      </w:pPr>
      <w:r>
        <w:separator/>
      </w:r>
    </w:p>
  </w:footnote>
  <w:footnote w:type="continuationSeparator" w:id="0">
    <w:p w:rsidR="00F41724" w:rsidRDefault="00F41724" w:rsidP="00C845C8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AE3BCD"/>
    <w:multiLevelType w:val="multilevel"/>
    <w:tmpl w:val="B824B986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0937212C"/>
    <w:multiLevelType w:val="multilevel"/>
    <w:tmpl w:val="25163534"/>
    <w:lvl w:ilvl="0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13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9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5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11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1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71" w:hanging="2160"/>
      </w:pPr>
      <w:rPr>
        <w:rFonts w:hint="default"/>
      </w:rPr>
    </w:lvl>
  </w:abstractNum>
  <w:abstractNum w:abstractNumId="2">
    <w:nsid w:val="0B1D7B8D"/>
    <w:multiLevelType w:val="multilevel"/>
    <w:tmpl w:val="597C5A4E"/>
    <w:lvl w:ilvl="0">
      <w:start w:val="5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3">
    <w:nsid w:val="0EAA4D64"/>
    <w:multiLevelType w:val="multilevel"/>
    <w:tmpl w:val="579C6CA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8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9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5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104" w:hanging="2160"/>
      </w:pPr>
      <w:rPr>
        <w:rFonts w:hint="default"/>
      </w:rPr>
    </w:lvl>
  </w:abstractNum>
  <w:abstractNum w:abstractNumId="4">
    <w:nsid w:val="0F090C59"/>
    <w:multiLevelType w:val="multilevel"/>
    <w:tmpl w:val="E2206C1E"/>
    <w:lvl w:ilvl="0">
      <w:start w:val="5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5">
    <w:nsid w:val="14250482"/>
    <w:multiLevelType w:val="multilevel"/>
    <w:tmpl w:val="25163534"/>
    <w:lvl w:ilvl="0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13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9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5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11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1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71" w:hanging="2160"/>
      </w:pPr>
      <w:rPr>
        <w:rFonts w:hint="default"/>
      </w:rPr>
    </w:lvl>
  </w:abstractNum>
  <w:abstractNum w:abstractNumId="6">
    <w:nsid w:val="194F1C10"/>
    <w:multiLevelType w:val="hybridMultilevel"/>
    <w:tmpl w:val="DA94E540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19EF2337"/>
    <w:multiLevelType w:val="hybridMultilevel"/>
    <w:tmpl w:val="36B2A76A"/>
    <w:lvl w:ilvl="0" w:tplc="881C13BC">
      <w:start w:val="2"/>
      <w:numFmt w:val="bullet"/>
      <w:lvlText w:val="-"/>
      <w:lvlJc w:val="left"/>
      <w:pPr>
        <w:ind w:left="4755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abstractNum w:abstractNumId="8">
    <w:nsid w:val="234A0687"/>
    <w:multiLevelType w:val="multilevel"/>
    <w:tmpl w:val="25163534"/>
    <w:lvl w:ilvl="0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13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9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5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11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1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71" w:hanging="2160"/>
      </w:pPr>
      <w:rPr>
        <w:rFonts w:hint="default"/>
      </w:rPr>
    </w:lvl>
  </w:abstractNum>
  <w:abstractNum w:abstractNumId="9">
    <w:nsid w:val="2B2C6801"/>
    <w:multiLevelType w:val="hybridMultilevel"/>
    <w:tmpl w:val="1178895E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0">
    <w:nsid w:val="34FF5AA6"/>
    <w:multiLevelType w:val="hybridMultilevel"/>
    <w:tmpl w:val="AB6AA548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391C16E1"/>
    <w:multiLevelType w:val="multilevel"/>
    <w:tmpl w:val="B824B986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>
    <w:nsid w:val="403F60D7"/>
    <w:multiLevelType w:val="hybridMultilevel"/>
    <w:tmpl w:val="ABB8202E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>
    <w:nsid w:val="43E91312"/>
    <w:multiLevelType w:val="multilevel"/>
    <w:tmpl w:val="C7E41A88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  <w:b w:val="0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  <w:lang w:val="ru-RU"/>
      </w:rPr>
    </w:lvl>
    <w:lvl w:ilvl="2">
      <w:start w:val="1"/>
      <w:numFmt w:val="none"/>
      <w:suff w:val="space"/>
      <w:lvlText w:val="5.1.1"/>
      <w:lvlJc w:val="left"/>
      <w:pPr>
        <w:ind w:left="2334" w:hanging="1625"/>
      </w:pPr>
      <w:rPr>
        <w:rFonts w:hint="default"/>
      </w:rPr>
    </w:lvl>
    <w:lvl w:ilvl="3">
      <w:start w:val="1"/>
      <w:numFmt w:val="decimal"/>
      <w:suff w:val="space"/>
      <w:lvlText w:val="%1.%2.%32"/>
      <w:lvlJc w:val="left"/>
      <w:pPr>
        <w:ind w:left="2901" w:hanging="2192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68" w:hanging="12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4">
    <w:nsid w:val="4BCE619B"/>
    <w:multiLevelType w:val="multilevel"/>
    <w:tmpl w:val="6D943276"/>
    <w:lvl w:ilvl="0">
      <w:start w:val="3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930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5">
    <w:nsid w:val="4DD077B5"/>
    <w:multiLevelType w:val="hybridMultilevel"/>
    <w:tmpl w:val="54F016FC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>
    <w:nsid w:val="4F675F2E"/>
    <w:multiLevelType w:val="hybridMultilevel"/>
    <w:tmpl w:val="77E0317A"/>
    <w:lvl w:ilvl="0" w:tplc="21C84E7C">
      <w:numFmt w:val="bullet"/>
      <w:pStyle w:val="a"/>
      <w:lvlText w:val="–"/>
      <w:lvlJc w:val="left"/>
      <w:pPr>
        <w:ind w:left="927" w:hanging="360"/>
      </w:pPr>
      <w:rPr>
        <w:rFonts w:ascii="Times New Roman" w:eastAsia="Calibri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727" w:hanging="360"/>
      </w:pPr>
    </w:lvl>
    <w:lvl w:ilvl="2" w:tplc="0419001B" w:tentative="1">
      <w:start w:val="1"/>
      <w:numFmt w:val="lowerRoman"/>
      <w:lvlText w:val="%3."/>
      <w:lvlJc w:val="right"/>
      <w:pPr>
        <w:ind w:left="3447" w:hanging="180"/>
      </w:pPr>
    </w:lvl>
    <w:lvl w:ilvl="3" w:tplc="0419000F" w:tentative="1">
      <w:start w:val="1"/>
      <w:numFmt w:val="decimal"/>
      <w:lvlText w:val="%4."/>
      <w:lvlJc w:val="left"/>
      <w:pPr>
        <w:ind w:left="4167" w:hanging="360"/>
      </w:pPr>
    </w:lvl>
    <w:lvl w:ilvl="4" w:tplc="04190019" w:tentative="1">
      <w:start w:val="1"/>
      <w:numFmt w:val="lowerLetter"/>
      <w:lvlText w:val="%5."/>
      <w:lvlJc w:val="left"/>
      <w:pPr>
        <w:ind w:left="4887" w:hanging="360"/>
      </w:pPr>
    </w:lvl>
    <w:lvl w:ilvl="5" w:tplc="0419001B" w:tentative="1">
      <w:start w:val="1"/>
      <w:numFmt w:val="lowerRoman"/>
      <w:lvlText w:val="%6."/>
      <w:lvlJc w:val="right"/>
      <w:pPr>
        <w:ind w:left="5607" w:hanging="180"/>
      </w:pPr>
    </w:lvl>
    <w:lvl w:ilvl="6" w:tplc="0419000F" w:tentative="1">
      <w:start w:val="1"/>
      <w:numFmt w:val="decimal"/>
      <w:lvlText w:val="%7."/>
      <w:lvlJc w:val="left"/>
      <w:pPr>
        <w:ind w:left="6327" w:hanging="360"/>
      </w:pPr>
    </w:lvl>
    <w:lvl w:ilvl="7" w:tplc="04190019" w:tentative="1">
      <w:start w:val="1"/>
      <w:numFmt w:val="lowerLetter"/>
      <w:lvlText w:val="%8."/>
      <w:lvlJc w:val="left"/>
      <w:pPr>
        <w:ind w:left="7047" w:hanging="360"/>
      </w:pPr>
    </w:lvl>
    <w:lvl w:ilvl="8" w:tplc="0419001B" w:tentative="1">
      <w:start w:val="1"/>
      <w:numFmt w:val="lowerRoman"/>
      <w:lvlText w:val="%9."/>
      <w:lvlJc w:val="right"/>
      <w:pPr>
        <w:ind w:left="7767" w:hanging="180"/>
      </w:pPr>
    </w:lvl>
  </w:abstractNum>
  <w:abstractNum w:abstractNumId="17">
    <w:nsid w:val="4F7C1429"/>
    <w:multiLevelType w:val="hybridMultilevel"/>
    <w:tmpl w:val="23889BA2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>
    <w:nsid w:val="57EF2D22"/>
    <w:multiLevelType w:val="hybridMultilevel"/>
    <w:tmpl w:val="B554CD5E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>
    <w:nsid w:val="5D2634BF"/>
    <w:multiLevelType w:val="hybridMultilevel"/>
    <w:tmpl w:val="207203B8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>
    <w:nsid w:val="6A3244EF"/>
    <w:multiLevelType w:val="hybridMultilevel"/>
    <w:tmpl w:val="040ECADE"/>
    <w:lvl w:ilvl="0" w:tplc="5BF67D94">
      <w:start w:val="1"/>
      <w:numFmt w:val="bullet"/>
      <w:lvlText w:val="ـ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0873F90"/>
    <w:multiLevelType w:val="multilevel"/>
    <w:tmpl w:val="51B619C4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96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6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4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7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8" w:hanging="2160"/>
      </w:pPr>
      <w:rPr>
        <w:rFonts w:hint="default"/>
      </w:rPr>
    </w:lvl>
  </w:abstractNum>
  <w:abstractNum w:abstractNumId="22">
    <w:nsid w:val="73EA1B01"/>
    <w:multiLevelType w:val="hybridMultilevel"/>
    <w:tmpl w:val="DD8A77BE"/>
    <w:lvl w:ilvl="0" w:tplc="281AF246">
      <w:start w:val="1"/>
      <w:numFmt w:val="decimal"/>
      <w:lvlText w:val="%1"/>
      <w:lvlJc w:val="left"/>
      <w:pPr>
        <w:ind w:left="1440" w:hanging="360"/>
      </w:pPr>
      <w:rPr>
        <w:rFonts w:hint="default"/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415250C"/>
    <w:multiLevelType w:val="multilevel"/>
    <w:tmpl w:val="25163534"/>
    <w:lvl w:ilvl="0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13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9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5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11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1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71" w:hanging="2160"/>
      </w:pPr>
      <w:rPr>
        <w:rFonts w:hint="default"/>
      </w:rPr>
    </w:lvl>
  </w:abstractNum>
  <w:abstractNum w:abstractNumId="24">
    <w:nsid w:val="75336FFE"/>
    <w:multiLevelType w:val="multilevel"/>
    <w:tmpl w:val="B824B986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5">
    <w:nsid w:val="75E80458"/>
    <w:multiLevelType w:val="hybridMultilevel"/>
    <w:tmpl w:val="C6EC09D4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>
    <w:nsid w:val="76835286"/>
    <w:multiLevelType w:val="hybridMultilevel"/>
    <w:tmpl w:val="6F824FCA"/>
    <w:lvl w:ilvl="0" w:tplc="881C13BC">
      <w:start w:val="2"/>
      <w:numFmt w:val="bullet"/>
      <w:lvlText w:val="-"/>
      <w:lvlJc w:val="left"/>
      <w:pPr>
        <w:ind w:left="2433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1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93" w:hanging="360"/>
      </w:pPr>
      <w:rPr>
        <w:rFonts w:ascii="Wingdings" w:hAnsi="Wingdings" w:hint="default"/>
      </w:rPr>
    </w:lvl>
  </w:abstractNum>
  <w:abstractNum w:abstractNumId="27">
    <w:nsid w:val="77FF446F"/>
    <w:multiLevelType w:val="hybridMultilevel"/>
    <w:tmpl w:val="13D6781C"/>
    <w:lvl w:ilvl="0" w:tplc="CE0665B0">
      <w:start w:val="1"/>
      <w:numFmt w:val="bullet"/>
      <w:lvlText w:val="-"/>
      <w:lvlJc w:val="left"/>
      <w:pPr>
        <w:ind w:left="1641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36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1" w:hanging="360"/>
      </w:pPr>
      <w:rPr>
        <w:rFonts w:ascii="Wingdings" w:hAnsi="Wingdings" w:hint="default"/>
      </w:rPr>
    </w:lvl>
  </w:abstractNum>
  <w:abstractNum w:abstractNumId="28">
    <w:nsid w:val="79917A56"/>
    <w:multiLevelType w:val="hybridMultilevel"/>
    <w:tmpl w:val="0C7A1DF6"/>
    <w:lvl w:ilvl="0" w:tplc="5BF67D94">
      <w:start w:val="1"/>
      <w:numFmt w:val="bullet"/>
      <w:lvlText w:val="ـ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>
    <w:nsid w:val="7CFE6C73"/>
    <w:multiLevelType w:val="hybridMultilevel"/>
    <w:tmpl w:val="79FEA90C"/>
    <w:lvl w:ilvl="0" w:tplc="CE0665B0">
      <w:start w:val="1"/>
      <w:numFmt w:val="bullet"/>
      <w:lvlText w:val="-"/>
      <w:lvlJc w:val="left"/>
      <w:pPr>
        <w:ind w:left="1571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>
    <w:nsid w:val="7D656995"/>
    <w:multiLevelType w:val="hybridMultilevel"/>
    <w:tmpl w:val="D0608CD0"/>
    <w:lvl w:ilvl="0" w:tplc="A4CCACA8">
      <w:start w:val="1"/>
      <w:numFmt w:val="decimal"/>
      <w:lvlText w:val="%1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16"/>
  </w:num>
  <w:num w:numId="3">
    <w:abstractNumId w:val="30"/>
  </w:num>
  <w:num w:numId="4">
    <w:abstractNumId w:val="12"/>
  </w:num>
  <w:num w:numId="5">
    <w:abstractNumId w:val="1"/>
  </w:num>
  <w:num w:numId="6">
    <w:abstractNumId w:val="25"/>
  </w:num>
  <w:num w:numId="7">
    <w:abstractNumId w:val="6"/>
  </w:num>
  <w:num w:numId="8">
    <w:abstractNumId w:val="20"/>
  </w:num>
  <w:num w:numId="9">
    <w:abstractNumId w:val="18"/>
  </w:num>
  <w:num w:numId="10">
    <w:abstractNumId w:val="10"/>
  </w:num>
  <w:num w:numId="11">
    <w:abstractNumId w:val="26"/>
  </w:num>
  <w:num w:numId="12">
    <w:abstractNumId w:val="17"/>
  </w:num>
  <w:num w:numId="13">
    <w:abstractNumId w:val="9"/>
  </w:num>
  <w:num w:numId="14">
    <w:abstractNumId w:val="21"/>
  </w:num>
  <w:num w:numId="15">
    <w:abstractNumId w:val="11"/>
  </w:num>
  <w:num w:numId="16">
    <w:abstractNumId w:val="28"/>
  </w:num>
  <w:num w:numId="17">
    <w:abstractNumId w:val="13"/>
  </w:num>
  <w:num w:numId="18">
    <w:abstractNumId w:val="14"/>
  </w:num>
  <w:num w:numId="19">
    <w:abstractNumId w:val="4"/>
  </w:num>
  <w:num w:numId="20">
    <w:abstractNumId w:val="2"/>
  </w:num>
  <w:num w:numId="21">
    <w:abstractNumId w:val="0"/>
  </w:num>
  <w:num w:numId="22">
    <w:abstractNumId w:val="15"/>
  </w:num>
  <w:num w:numId="23">
    <w:abstractNumId w:val="19"/>
  </w:num>
  <w:num w:numId="24">
    <w:abstractNumId w:val="7"/>
  </w:num>
  <w:num w:numId="25">
    <w:abstractNumId w:val="29"/>
  </w:num>
  <w:num w:numId="26">
    <w:abstractNumId w:val="24"/>
  </w:num>
  <w:num w:numId="27">
    <w:abstractNumId w:val="3"/>
  </w:num>
  <w:num w:numId="28">
    <w:abstractNumId w:val="27"/>
  </w:num>
  <w:num w:numId="29">
    <w:abstractNumId w:val="5"/>
  </w:num>
  <w:num w:numId="30">
    <w:abstractNumId w:val="8"/>
  </w:num>
  <w:num w:numId="31">
    <w:abstractNumId w:val="23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156D"/>
    <w:rsid w:val="000000B9"/>
    <w:rsid w:val="0000030C"/>
    <w:rsid w:val="000004B2"/>
    <w:rsid w:val="00001A0F"/>
    <w:rsid w:val="00002985"/>
    <w:rsid w:val="000029C2"/>
    <w:rsid w:val="000058C2"/>
    <w:rsid w:val="0000697A"/>
    <w:rsid w:val="00007242"/>
    <w:rsid w:val="00007BDE"/>
    <w:rsid w:val="0001100B"/>
    <w:rsid w:val="00011EDC"/>
    <w:rsid w:val="00012A67"/>
    <w:rsid w:val="0001323D"/>
    <w:rsid w:val="000135AC"/>
    <w:rsid w:val="00013C0A"/>
    <w:rsid w:val="000143BC"/>
    <w:rsid w:val="00016ABA"/>
    <w:rsid w:val="00016F75"/>
    <w:rsid w:val="0001753E"/>
    <w:rsid w:val="0001799E"/>
    <w:rsid w:val="00022BAE"/>
    <w:rsid w:val="00024649"/>
    <w:rsid w:val="00024686"/>
    <w:rsid w:val="0002503E"/>
    <w:rsid w:val="000253C9"/>
    <w:rsid w:val="000256D9"/>
    <w:rsid w:val="00025C22"/>
    <w:rsid w:val="00026147"/>
    <w:rsid w:val="00026B2B"/>
    <w:rsid w:val="00027719"/>
    <w:rsid w:val="00027BC4"/>
    <w:rsid w:val="00027DEE"/>
    <w:rsid w:val="000306B6"/>
    <w:rsid w:val="00031352"/>
    <w:rsid w:val="00031365"/>
    <w:rsid w:val="00032E4C"/>
    <w:rsid w:val="000357D7"/>
    <w:rsid w:val="00035B4F"/>
    <w:rsid w:val="00036012"/>
    <w:rsid w:val="00037514"/>
    <w:rsid w:val="00037699"/>
    <w:rsid w:val="00040DD9"/>
    <w:rsid w:val="00044010"/>
    <w:rsid w:val="00044E2C"/>
    <w:rsid w:val="00044FC8"/>
    <w:rsid w:val="000467B4"/>
    <w:rsid w:val="00046CA2"/>
    <w:rsid w:val="00050226"/>
    <w:rsid w:val="000509A9"/>
    <w:rsid w:val="000509D4"/>
    <w:rsid w:val="00051101"/>
    <w:rsid w:val="00051B97"/>
    <w:rsid w:val="00052622"/>
    <w:rsid w:val="00052B25"/>
    <w:rsid w:val="0005307A"/>
    <w:rsid w:val="000541CB"/>
    <w:rsid w:val="00054D28"/>
    <w:rsid w:val="00055A9D"/>
    <w:rsid w:val="00055B64"/>
    <w:rsid w:val="00055E14"/>
    <w:rsid w:val="000561DB"/>
    <w:rsid w:val="00057004"/>
    <w:rsid w:val="000577D8"/>
    <w:rsid w:val="00060BF7"/>
    <w:rsid w:val="00060C55"/>
    <w:rsid w:val="00061DD8"/>
    <w:rsid w:val="0006222B"/>
    <w:rsid w:val="00062A47"/>
    <w:rsid w:val="000635FB"/>
    <w:rsid w:val="00063760"/>
    <w:rsid w:val="00063951"/>
    <w:rsid w:val="00065B2D"/>
    <w:rsid w:val="00066012"/>
    <w:rsid w:val="000668FA"/>
    <w:rsid w:val="00066D09"/>
    <w:rsid w:val="000700CD"/>
    <w:rsid w:val="000707BE"/>
    <w:rsid w:val="00070AF9"/>
    <w:rsid w:val="00071A97"/>
    <w:rsid w:val="000725F3"/>
    <w:rsid w:val="00072801"/>
    <w:rsid w:val="00072CA9"/>
    <w:rsid w:val="000745CE"/>
    <w:rsid w:val="00075120"/>
    <w:rsid w:val="0007533E"/>
    <w:rsid w:val="00075A26"/>
    <w:rsid w:val="00075FF6"/>
    <w:rsid w:val="000800D3"/>
    <w:rsid w:val="00080DB1"/>
    <w:rsid w:val="000817BB"/>
    <w:rsid w:val="00081DC7"/>
    <w:rsid w:val="00081EEC"/>
    <w:rsid w:val="00082B3A"/>
    <w:rsid w:val="00083771"/>
    <w:rsid w:val="00083DA7"/>
    <w:rsid w:val="00084CA9"/>
    <w:rsid w:val="000859E7"/>
    <w:rsid w:val="00085FA2"/>
    <w:rsid w:val="00086193"/>
    <w:rsid w:val="000866F1"/>
    <w:rsid w:val="00090D52"/>
    <w:rsid w:val="00090E85"/>
    <w:rsid w:val="00093ECB"/>
    <w:rsid w:val="00094BAC"/>
    <w:rsid w:val="00094BF8"/>
    <w:rsid w:val="0009581E"/>
    <w:rsid w:val="00095C22"/>
    <w:rsid w:val="00096B87"/>
    <w:rsid w:val="00096E28"/>
    <w:rsid w:val="00097CCA"/>
    <w:rsid w:val="000A1FBC"/>
    <w:rsid w:val="000A264F"/>
    <w:rsid w:val="000A2E31"/>
    <w:rsid w:val="000A3C4E"/>
    <w:rsid w:val="000A4856"/>
    <w:rsid w:val="000A54FA"/>
    <w:rsid w:val="000A67FD"/>
    <w:rsid w:val="000A7226"/>
    <w:rsid w:val="000A76AA"/>
    <w:rsid w:val="000A7840"/>
    <w:rsid w:val="000B0748"/>
    <w:rsid w:val="000B1CBA"/>
    <w:rsid w:val="000B2956"/>
    <w:rsid w:val="000B3018"/>
    <w:rsid w:val="000B4736"/>
    <w:rsid w:val="000B4D10"/>
    <w:rsid w:val="000B575D"/>
    <w:rsid w:val="000B635E"/>
    <w:rsid w:val="000B65B1"/>
    <w:rsid w:val="000B6AD3"/>
    <w:rsid w:val="000B7587"/>
    <w:rsid w:val="000C04E5"/>
    <w:rsid w:val="000C0BC9"/>
    <w:rsid w:val="000C0ED2"/>
    <w:rsid w:val="000C12A6"/>
    <w:rsid w:val="000C1A4C"/>
    <w:rsid w:val="000C2FA3"/>
    <w:rsid w:val="000C4541"/>
    <w:rsid w:val="000C587D"/>
    <w:rsid w:val="000C5E88"/>
    <w:rsid w:val="000C6C64"/>
    <w:rsid w:val="000C734A"/>
    <w:rsid w:val="000C7BD6"/>
    <w:rsid w:val="000D04C4"/>
    <w:rsid w:val="000D069D"/>
    <w:rsid w:val="000D0F9E"/>
    <w:rsid w:val="000D112D"/>
    <w:rsid w:val="000D1457"/>
    <w:rsid w:val="000D2327"/>
    <w:rsid w:val="000D2F2A"/>
    <w:rsid w:val="000D3BD7"/>
    <w:rsid w:val="000D47E7"/>
    <w:rsid w:val="000D70B2"/>
    <w:rsid w:val="000D7A37"/>
    <w:rsid w:val="000D7AB2"/>
    <w:rsid w:val="000E0038"/>
    <w:rsid w:val="000E015B"/>
    <w:rsid w:val="000E064A"/>
    <w:rsid w:val="000E11CE"/>
    <w:rsid w:val="000E4382"/>
    <w:rsid w:val="000E5024"/>
    <w:rsid w:val="000E5370"/>
    <w:rsid w:val="000E6B19"/>
    <w:rsid w:val="000E6D38"/>
    <w:rsid w:val="000E6DEB"/>
    <w:rsid w:val="000F01AA"/>
    <w:rsid w:val="000F09A1"/>
    <w:rsid w:val="000F3096"/>
    <w:rsid w:val="000F43B2"/>
    <w:rsid w:val="000F4BDA"/>
    <w:rsid w:val="000F5222"/>
    <w:rsid w:val="000F6957"/>
    <w:rsid w:val="000F6972"/>
    <w:rsid w:val="000F6986"/>
    <w:rsid w:val="000F6FAD"/>
    <w:rsid w:val="00100255"/>
    <w:rsid w:val="00101485"/>
    <w:rsid w:val="00101992"/>
    <w:rsid w:val="00102B76"/>
    <w:rsid w:val="00103427"/>
    <w:rsid w:val="0010399F"/>
    <w:rsid w:val="00103A24"/>
    <w:rsid w:val="00104924"/>
    <w:rsid w:val="00105728"/>
    <w:rsid w:val="00105B02"/>
    <w:rsid w:val="00106718"/>
    <w:rsid w:val="00107DEA"/>
    <w:rsid w:val="00110364"/>
    <w:rsid w:val="00110C8D"/>
    <w:rsid w:val="00110EDE"/>
    <w:rsid w:val="00112773"/>
    <w:rsid w:val="0011291C"/>
    <w:rsid w:val="00113EB6"/>
    <w:rsid w:val="001146C0"/>
    <w:rsid w:val="00115958"/>
    <w:rsid w:val="00115974"/>
    <w:rsid w:val="001168B3"/>
    <w:rsid w:val="00117D4E"/>
    <w:rsid w:val="00123A21"/>
    <w:rsid w:val="00123B10"/>
    <w:rsid w:val="00125562"/>
    <w:rsid w:val="00127C6D"/>
    <w:rsid w:val="001321D8"/>
    <w:rsid w:val="001342F0"/>
    <w:rsid w:val="0013641E"/>
    <w:rsid w:val="00137612"/>
    <w:rsid w:val="00137CDE"/>
    <w:rsid w:val="00140158"/>
    <w:rsid w:val="001403F7"/>
    <w:rsid w:val="00141081"/>
    <w:rsid w:val="00144069"/>
    <w:rsid w:val="001447BF"/>
    <w:rsid w:val="001447F8"/>
    <w:rsid w:val="00144837"/>
    <w:rsid w:val="00145BAA"/>
    <w:rsid w:val="00146575"/>
    <w:rsid w:val="0014753E"/>
    <w:rsid w:val="001479BD"/>
    <w:rsid w:val="001506FC"/>
    <w:rsid w:val="00150AD4"/>
    <w:rsid w:val="00151786"/>
    <w:rsid w:val="00151BF9"/>
    <w:rsid w:val="00152C40"/>
    <w:rsid w:val="00152C5F"/>
    <w:rsid w:val="0015305A"/>
    <w:rsid w:val="00153B86"/>
    <w:rsid w:val="001547C6"/>
    <w:rsid w:val="001548D4"/>
    <w:rsid w:val="0015586B"/>
    <w:rsid w:val="00155BED"/>
    <w:rsid w:val="00155FBF"/>
    <w:rsid w:val="00156078"/>
    <w:rsid w:val="001561C0"/>
    <w:rsid w:val="00157384"/>
    <w:rsid w:val="0016216E"/>
    <w:rsid w:val="00163845"/>
    <w:rsid w:val="00163978"/>
    <w:rsid w:val="00164090"/>
    <w:rsid w:val="00164A51"/>
    <w:rsid w:val="00164A5F"/>
    <w:rsid w:val="00164BBF"/>
    <w:rsid w:val="00165341"/>
    <w:rsid w:val="00165E8B"/>
    <w:rsid w:val="0016668E"/>
    <w:rsid w:val="00166811"/>
    <w:rsid w:val="0017068A"/>
    <w:rsid w:val="001706CD"/>
    <w:rsid w:val="001719C6"/>
    <w:rsid w:val="00172B58"/>
    <w:rsid w:val="00173551"/>
    <w:rsid w:val="001739C1"/>
    <w:rsid w:val="001766A1"/>
    <w:rsid w:val="001806C4"/>
    <w:rsid w:val="00181465"/>
    <w:rsid w:val="00185500"/>
    <w:rsid w:val="00186B39"/>
    <w:rsid w:val="001870D2"/>
    <w:rsid w:val="001902A6"/>
    <w:rsid w:val="00190726"/>
    <w:rsid w:val="001909D9"/>
    <w:rsid w:val="001919DB"/>
    <w:rsid w:val="00191FD4"/>
    <w:rsid w:val="00191FEC"/>
    <w:rsid w:val="001928F2"/>
    <w:rsid w:val="00194D35"/>
    <w:rsid w:val="0019503B"/>
    <w:rsid w:val="001954FB"/>
    <w:rsid w:val="001959FA"/>
    <w:rsid w:val="00195B76"/>
    <w:rsid w:val="00196380"/>
    <w:rsid w:val="001976A5"/>
    <w:rsid w:val="001A0055"/>
    <w:rsid w:val="001A069A"/>
    <w:rsid w:val="001A0CC2"/>
    <w:rsid w:val="001A134C"/>
    <w:rsid w:val="001A2945"/>
    <w:rsid w:val="001A4AA3"/>
    <w:rsid w:val="001A5432"/>
    <w:rsid w:val="001A5EE6"/>
    <w:rsid w:val="001A6FEF"/>
    <w:rsid w:val="001B01DB"/>
    <w:rsid w:val="001B0325"/>
    <w:rsid w:val="001B0A84"/>
    <w:rsid w:val="001B2579"/>
    <w:rsid w:val="001B4320"/>
    <w:rsid w:val="001B4611"/>
    <w:rsid w:val="001B4658"/>
    <w:rsid w:val="001B482B"/>
    <w:rsid w:val="001B70D8"/>
    <w:rsid w:val="001B7A56"/>
    <w:rsid w:val="001B7DCC"/>
    <w:rsid w:val="001C094D"/>
    <w:rsid w:val="001C0E5B"/>
    <w:rsid w:val="001C1556"/>
    <w:rsid w:val="001C1FD5"/>
    <w:rsid w:val="001C1FF1"/>
    <w:rsid w:val="001C24A3"/>
    <w:rsid w:val="001C3FBE"/>
    <w:rsid w:val="001C45DC"/>
    <w:rsid w:val="001C489F"/>
    <w:rsid w:val="001C4BAF"/>
    <w:rsid w:val="001C50C5"/>
    <w:rsid w:val="001C6F9A"/>
    <w:rsid w:val="001D1B49"/>
    <w:rsid w:val="001D1BD4"/>
    <w:rsid w:val="001D374C"/>
    <w:rsid w:val="001D392E"/>
    <w:rsid w:val="001D3AB0"/>
    <w:rsid w:val="001D420D"/>
    <w:rsid w:val="001D4243"/>
    <w:rsid w:val="001D5344"/>
    <w:rsid w:val="001D56FE"/>
    <w:rsid w:val="001D6168"/>
    <w:rsid w:val="001E2E63"/>
    <w:rsid w:val="001E3BAC"/>
    <w:rsid w:val="001E3F08"/>
    <w:rsid w:val="001E459D"/>
    <w:rsid w:val="001E4B32"/>
    <w:rsid w:val="001E54AA"/>
    <w:rsid w:val="001E70F9"/>
    <w:rsid w:val="001E74CD"/>
    <w:rsid w:val="001E7E0D"/>
    <w:rsid w:val="001F1806"/>
    <w:rsid w:val="001F3646"/>
    <w:rsid w:val="001F4BDB"/>
    <w:rsid w:val="001F5885"/>
    <w:rsid w:val="001F591A"/>
    <w:rsid w:val="001F5AC7"/>
    <w:rsid w:val="001F5E1F"/>
    <w:rsid w:val="001F5F5F"/>
    <w:rsid w:val="001F69FB"/>
    <w:rsid w:val="001F6C84"/>
    <w:rsid w:val="001F7C6B"/>
    <w:rsid w:val="00201C17"/>
    <w:rsid w:val="00202034"/>
    <w:rsid w:val="00202AA1"/>
    <w:rsid w:val="00204D8E"/>
    <w:rsid w:val="00205BBA"/>
    <w:rsid w:val="00205E68"/>
    <w:rsid w:val="0020650F"/>
    <w:rsid w:val="00206AE0"/>
    <w:rsid w:val="00206FED"/>
    <w:rsid w:val="00207399"/>
    <w:rsid w:val="00207693"/>
    <w:rsid w:val="0021047A"/>
    <w:rsid w:val="0021053E"/>
    <w:rsid w:val="00210CBE"/>
    <w:rsid w:val="00210F4F"/>
    <w:rsid w:val="00211D82"/>
    <w:rsid w:val="00211F85"/>
    <w:rsid w:val="0021260A"/>
    <w:rsid w:val="00212C2C"/>
    <w:rsid w:val="00214EC9"/>
    <w:rsid w:val="002151D6"/>
    <w:rsid w:val="00215470"/>
    <w:rsid w:val="00216049"/>
    <w:rsid w:val="0021723E"/>
    <w:rsid w:val="002179F7"/>
    <w:rsid w:val="00220897"/>
    <w:rsid w:val="00221C5A"/>
    <w:rsid w:val="0022208F"/>
    <w:rsid w:val="0022296A"/>
    <w:rsid w:val="00223870"/>
    <w:rsid w:val="00226A1F"/>
    <w:rsid w:val="00230B70"/>
    <w:rsid w:val="002314D1"/>
    <w:rsid w:val="0023166B"/>
    <w:rsid w:val="00231A8E"/>
    <w:rsid w:val="00231B72"/>
    <w:rsid w:val="00232B86"/>
    <w:rsid w:val="002333FD"/>
    <w:rsid w:val="00233773"/>
    <w:rsid w:val="002337E5"/>
    <w:rsid w:val="00233F1F"/>
    <w:rsid w:val="00234048"/>
    <w:rsid w:val="00234B84"/>
    <w:rsid w:val="00234F4C"/>
    <w:rsid w:val="0023537B"/>
    <w:rsid w:val="00235BB0"/>
    <w:rsid w:val="002370DC"/>
    <w:rsid w:val="002409DF"/>
    <w:rsid w:val="00241047"/>
    <w:rsid w:val="00241071"/>
    <w:rsid w:val="00241875"/>
    <w:rsid w:val="00241E90"/>
    <w:rsid w:val="00242168"/>
    <w:rsid w:val="0024216F"/>
    <w:rsid w:val="00244549"/>
    <w:rsid w:val="00244B36"/>
    <w:rsid w:val="002456E8"/>
    <w:rsid w:val="002466F6"/>
    <w:rsid w:val="00247158"/>
    <w:rsid w:val="002514EA"/>
    <w:rsid w:val="00251689"/>
    <w:rsid w:val="002520B4"/>
    <w:rsid w:val="002552B3"/>
    <w:rsid w:val="00255F33"/>
    <w:rsid w:val="00256152"/>
    <w:rsid w:val="002564B9"/>
    <w:rsid w:val="002566F6"/>
    <w:rsid w:val="002579B2"/>
    <w:rsid w:val="0026071E"/>
    <w:rsid w:val="002610D2"/>
    <w:rsid w:val="00262115"/>
    <w:rsid w:val="00262F69"/>
    <w:rsid w:val="00263810"/>
    <w:rsid w:val="002644D5"/>
    <w:rsid w:val="00264F9F"/>
    <w:rsid w:val="00265C5E"/>
    <w:rsid w:val="002665A5"/>
    <w:rsid w:val="002671BF"/>
    <w:rsid w:val="00267DA8"/>
    <w:rsid w:val="00270E78"/>
    <w:rsid w:val="002712C9"/>
    <w:rsid w:val="002717B6"/>
    <w:rsid w:val="00271DD1"/>
    <w:rsid w:val="00271E14"/>
    <w:rsid w:val="002727AD"/>
    <w:rsid w:val="00273615"/>
    <w:rsid w:val="00273CF1"/>
    <w:rsid w:val="00273EDA"/>
    <w:rsid w:val="0027448B"/>
    <w:rsid w:val="002745B9"/>
    <w:rsid w:val="00274DE7"/>
    <w:rsid w:val="002755C4"/>
    <w:rsid w:val="00275875"/>
    <w:rsid w:val="00275D03"/>
    <w:rsid w:val="002760DF"/>
    <w:rsid w:val="0027619E"/>
    <w:rsid w:val="002766ED"/>
    <w:rsid w:val="00276791"/>
    <w:rsid w:val="00276AE9"/>
    <w:rsid w:val="00276BAB"/>
    <w:rsid w:val="002805D7"/>
    <w:rsid w:val="00280BC7"/>
    <w:rsid w:val="00281D9E"/>
    <w:rsid w:val="00282046"/>
    <w:rsid w:val="002833AC"/>
    <w:rsid w:val="00286288"/>
    <w:rsid w:val="002873F4"/>
    <w:rsid w:val="00287B69"/>
    <w:rsid w:val="002900D7"/>
    <w:rsid w:val="00290BA0"/>
    <w:rsid w:val="00291239"/>
    <w:rsid w:val="00291405"/>
    <w:rsid w:val="002914D4"/>
    <w:rsid w:val="00291912"/>
    <w:rsid w:val="002932E1"/>
    <w:rsid w:val="0029487A"/>
    <w:rsid w:val="00295AC0"/>
    <w:rsid w:val="00296DCF"/>
    <w:rsid w:val="00297BC7"/>
    <w:rsid w:val="002A07FE"/>
    <w:rsid w:val="002A11B9"/>
    <w:rsid w:val="002A12A2"/>
    <w:rsid w:val="002A2C52"/>
    <w:rsid w:val="002A31EF"/>
    <w:rsid w:val="002A37E4"/>
    <w:rsid w:val="002A3C4E"/>
    <w:rsid w:val="002A3FDC"/>
    <w:rsid w:val="002A4649"/>
    <w:rsid w:val="002A47C6"/>
    <w:rsid w:val="002A5AE8"/>
    <w:rsid w:val="002A5B07"/>
    <w:rsid w:val="002A5DBB"/>
    <w:rsid w:val="002A6ED6"/>
    <w:rsid w:val="002A792B"/>
    <w:rsid w:val="002A7B33"/>
    <w:rsid w:val="002B0569"/>
    <w:rsid w:val="002B18CA"/>
    <w:rsid w:val="002B224C"/>
    <w:rsid w:val="002B2770"/>
    <w:rsid w:val="002B2B1F"/>
    <w:rsid w:val="002B2FD7"/>
    <w:rsid w:val="002B3B76"/>
    <w:rsid w:val="002B3D45"/>
    <w:rsid w:val="002B47DE"/>
    <w:rsid w:val="002B4A31"/>
    <w:rsid w:val="002B68D3"/>
    <w:rsid w:val="002C0169"/>
    <w:rsid w:val="002C0D33"/>
    <w:rsid w:val="002C164C"/>
    <w:rsid w:val="002C2428"/>
    <w:rsid w:val="002C244C"/>
    <w:rsid w:val="002C454D"/>
    <w:rsid w:val="002C45DA"/>
    <w:rsid w:val="002C5937"/>
    <w:rsid w:val="002C77EA"/>
    <w:rsid w:val="002C7B54"/>
    <w:rsid w:val="002C7C08"/>
    <w:rsid w:val="002D1C7E"/>
    <w:rsid w:val="002D2B27"/>
    <w:rsid w:val="002D33E2"/>
    <w:rsid w:val="002D47CB"/>
    <w:rsid w:val="002D4904"/>
    <w:rsid w:val="002D5AE1"/>
    <w:rsid w:val="002D6ED2"/>
    <w:rsid w:val="002D703C"/>
    <w:rsid w:val="002D7128"/>
    <w:rsid w:val="002D71F7"/>
    <w:rsid w:val="002D765A"/>
    <w:rsid w:val="002D7F07"/>
    <w:rsid w:val="002E1737"/>
    <w:rsid w:val="002E209F"/>
    <w:rsid w:val="002E21BB"/>
    <w:rsid w:val="002E241A"/>
    <w:rsid w:val="002E2FDF"/>
    <w:rsid w:val="002E5EBF"/>
    <w:rsid w:val="002E5F6A"/>
    <w:rsid w:val="002E6CB9"/>
    <w:rsid w:val="002E74D4"/>
    <w:rsid w:val="002E7D78"/>
    <w:rsid w:val="002F0230"/>
    <w:rsid w:val="002F02D9"/>
    <w:rsid w:val="002F0DB6"/>
    <w:rsid w:val="002F10DA"/>
    <w:rsid w:val="002F1EB7"/>
    <w:rsid w:val="002F2034"/>
    <w:rsid w:val="002F37AB"/>
    <w:rsid w:val="002F398C"/>
    <w:rsid w:val="002F4F8C"/>
    <w:rsid w:val="00300631"/>
    <w:rsid w:val="0030097F"/>
    <w:rsid w:val="00300ADD"/>
    <w:rsid w:val="00300CE5"/>
    <w:rsid w:val="00301426"/>
    <w:rsid w:val="00301F3D"/>
    <w:rsid w:val="00302742"/>
    <w:rsid w:val="00303185"/>
    <w:rsid w:val="00304112"/>
    <w:rsid w:val="003043E7"/>
    <w:rsid w:val="00305706"/>
    <w:rsid w:val="003061AB"/>
    <w:rsid w:val="00307798"/>
    <w:rsid w:val="00310AB0"/>
    <w:rsid w:val="00310DA7"/>
    <w:rsid w:val="00310FF9"/>
    <w:rsid w:val="00311EF3"/>
    <w:rsid w:val="0031220C"/>
    <w:rsid w:val="00312DFD"/>
    <w:rsid w:val="003137F6"/>
    <w:rsid w:val="00314896"/>
    <w:rsid w:val="00315523"/>
    <w:rsid w:val="00315A7E"/>
    <w:rsid w:val="00315FF1"/>
    <w:rsid w:val="003179C8"/>
    <w:rsid w:val="003218BE"/>
    <w:rsid w:val="00323D8D"/>
    <w:rsid w:val="0032440F"/>
    <w:rsid w:val="003248C6"/>
    <w:rsid w:val="00325958"/>
    <w:rsid w:val="00330DF3"/>
    <w:rsid w:val="0033142E"/>
    <w:rsid w:val="00331D58"/>
    <w:rsid w:val="00332D27"/>
    <w:rsid w:val="0033404D"/>
    <w:rsid w:val="003348CD"/>
    <w:rsid w:val="00336110"/>
    <w:rsid w:val="00337B8C"/>
    <w:rsid w:val="00340609"/>
    <w:rsid w:val="00342C68"/>
    <w:rsid w:val="00343764"/>
    <w:rsid w:val="003437D1"/>
    <w:rsid w:val="00343C0A"/>
    <w:rsid w:val="003443AA"/>
    <w:rsid w:val="0034457D"/>
    <w:rsid w:val="0034483F"/>
    <w:rsid w:val="00344983"/>
    <w:rsid w:val="00345351"/>
    <w:rsid w:val="00345C18"/>
    <w:rsid w:val="0034605A"/>
    <w:rsid w:val="00346479"/>
    <w:rsid w:val="003464AA"/>
    <w:rsid w:val="00347FDD"/>
    <w:rsid w:val="00351229"/>
    <w:rsid w:val="00352A9D"/>
    <w:rsid w:val="003539FC"/>
    <w:rsid w:val="00355D33"/>
    <w:rsid w:val="0035606C"/>
    <w:rsid w:val="003572BA"/>
    <w:rsid w:val="00360DCF"/>
    <w:rsid w:val="00360F0A"/>
    <w:rsid w:val="0036167E"/>
    <w:rsid w:val="00361881"/>
    <w:rsid w:val="00362086"/>
    <w:rsid w:val="0036222C"/>
    <w:rsid w:val="00362E62"/>
    <w:rsid w:val="003637A5"/>
    <w:rsid w:val="00363D9E"/>
    <w:rsid w:val="0036447E"/>
    <w:rsid w:val="003649AD"/>
    <w:rsid w:val="0036623F"/>
    <w:rsid w:val="003662CF"/>
    <w:rsid w:val="00366770"/>
    <w:rsid w:val="00367CE1"/>
    <w:rsid w:val="00367E17"/>
    <w:rsid w:val="0037042E"/>
    <w:rsid w:val="00372415"/>
    <w:rsid w:val="00373956"/>
    <w:rsid w:val="00373F9C"/>
    <w:rsid w:val="0037672C"/>
    <w:rsid w:val="00376DE2"/>
    <w:rsid w:val="00377812"/>
    <w:rsid w:val="00377F93"/>
    <w:rsid w:val="00380462"/>
    <w:rsid w:val="0038133D"/>
    <w:rsid w:val="003829B9"/>
    <w:rsid w:val="00382F32"/>
    <w:rsid w:val="003833B9"/>
    <w:rsid w:val="0038486A"/>
    <w:rsid w:val="00385417"/>
    <w:rsid w:val="003867EC"/>
    <w:rsid w:val="00386CF4"/>
    <w:rsid w:val="00387F65"/>
    <w:rsid w:val="00391133"/>
    <w:rsid w:val="00391CE1"/>
    <w:rsid w:val="003938D5"/>
    <w:rsid w:val="00393AB5"/>
    <w:rsid w:val="003941DA"/>
    <w:rsid w:val="00394576"/>
    <w:rsid w:val="003946B0"/>
    <w:rsid w:val="00396A3D"/>
    <w:rsid w:val="00396D61"/>
    <w:rsid w:val="00396DBC"/>
    <w:rsid w:val="00397406"/>
    <w:rsid w:val="003A0100"/>
    <w:rsid w:val="003A20F9"/>
    <w:rsid w:val="003A255B"/>
    <w:rsid w:val="003A294F"/>
    <w:rsid w:val="003A3193"/>
    <w:rsid w:val="003A3E80"/>
    <w:rsid w:val="003A3FDE"/>
    <w:rsid w:val="003A45F0"/>
    <w:rsid w:val="003A533B"/>
    <w:rsid w:val="003A53BE"/>
    <w:rsid w:val="003A5979"/>
    <w:rsid w:val="003A5CFC"/>
    <w:rsid w:val="003A608D"/>
    <w:rsid w:val="003A69D9"/>
    <w:rsid w:val="003A6BCD"/>
    <w:rsid w:val="003A7040"/>
    <w:rsid w:val="003A7235"/>
    <w:rsid w:val="003A7445"/>
    <w:rsid w:val="003A7CCE"/>
    <w:rsid w:val="003B018C"/>
    <w:rsid w:val="003B061B"/>
    <w:rsid w:val="003B0A88"/>
    <w:rsid w:val="003B115E"/>
    <w:rsid w:val="003B12DF"/>
    <w:rsid w:val="003B335D"/>
    <w:rsid w:val="003B46DC"/>
    <w:rsid w:val="003B64B0"/>
    <w:rsid w:val="003B694A"/>
    <w:rsid w:val="003C0D45"/>
    <w:rsid w:val="003C0DB9"/>
    <w:rsid w:val="003C35FE"/>
    <w:rsid w:val="003C3FA8"/>
    <w:rsid w:val="003C4604"/>
    <w:rsid w:val="003C4B76"/>
    <w:rsid w:val="003C5DEC"/>
    <w:rsid w:val="003C780D"/>
    <w:rsid w:val="003D03DE"/>
    <w:rsid w:val="003D3778"/>
    <w:rsid w:val="003D46D8"/>
    <w:rsid w:val="003D4BD6"/>
    <w:rsid w:val="003D5A5B"/>
    <w:rsid w:val="003D5FE1"/>
    <w:rsid w:val="003D68EC"/>
    <w:rsid w:val="003D6DA1"/>
    <w:rsid w:val="003D735B"/>
    <w:rsid w:val="003D7EB6"/>
    <w:rsid w:val="003E0568"/>
    <w:rsid w:val="003E0D2B"/>
    <w:rsid w:val="003E0E10"/>
    <w:rsid w:val="003E14FF"/>
    <w:rsid w:val="003E1DF0"/>
    <w:rsid w:val="003E2BB0"/>
    <w:rsid w:val="003E365F"/>
    <w:rsid w:val="003E36CA"/>
    <w:rsid w:val="003E45F2"/>
    <w:rsid w:val="003E53EE"/>
    <w:rsid w:val="003E5B6E"/>
    <w:rsid w:val="003E6F91"/>
    <w:rsid w:val="003F33F9"/>
    <w:rsid w:val="003F41BE"/>
    <w:rsid w:val="003F548B"/>
    <w:rsid w:val="003F5D89"/>
    <w:rsid w:val="003F5F31"/>
    <w:rsid w:val="003F5F43"/>
    <w:rsid w:val="003F715E"/>
    <w:rsid w:val="00400CEA"/>
    <w:rsid w:val="00401C08"/>
    <w:rsid w:val="00402E8B"/>
    <w:rsid w:val="004034BB"/>
    <w:rsid w:val="004035F1"/>
    <w:rsid w:val="00405FAC"/>
    <w:rsid w:val="00407277"/>
    <w:rsid w:val="0040729E"/>
    <w:rsid w:val="00407B9B"/>
    <w:rsid w:val="0041132D"/>
    <w:rsid w:val="004113CC"/>
    <w:rsid w:val="00412658"/>
    <w:rsid w:val="00414B26"/>
    <w:rsid w:val="00414B5A"/>
    <w:rsid w:val="004152CA"/>
    <w:rsid w:val="004158E9"/>
    <w:rsid w:val="00417243"/>
    <w:rsid w:val="0041729E"/>
    <w:rsid w:val="00417640"/>
    <w:rsid w:val="00421D8B"/>
    <w:rsid w:val="004238DE"/>
    <w:rsid w:val="00423EFF"/>
    <w:rsid w:val="00426B53"/>
    <w:rsid w:val="00427447"/>
    <w:rsid w:val="0042777D"/>
    <w:rsid w:val="00427A18"/>
    <w:rsid w:val="00430D5E"/>
    <w:rsid w:val="004310EF"/>
    <w:rsid w:val="00431325"/>
    <w:rsid w:val="00432506"/>
    <w:rsid w:val="00433E4D"/>
    <w:rsid w:val="00434BB8"/>
    <w:rsid w:val="00435CF7"/>
    <w:rsid w:val="00436274"/>
    <w:rsid w:val="0043638B"/>
    <w:rsid w:val="00436B86"/>
    <w:rsid w:val="004374FA"/>
    <w:rsid w:val="00437967"/>
    <w:rsid w:val="00440158"/>
    <w:rsid w:val="0044032A"/>
    <w:rsid w:val="00440402"/>
    <w:rsid w:val="0044050F"/>
    <w:rsid w:val="00441E3C"/>
    <w:rsid w:val="00442478"/>
    <w:rsid w:val="004425C6"/>
    <w:rsid w:val="004427D4"/>
    <w:rsid w:val="004439B0"/>
    <w:rsid w:val="0044482C"/>
    <w:rsid w:val="00445293"/>
    <w:rsid w:val="00445BA1"/>
    <w:rsid w:val="00447A61"/>
    <w:rsid w:val="0045024A"/>
    <w:rsid w:val="004510A5"/>
    <w:rsid w:val="0045165F"/>
    <w:rsid w:val="00451C19"/>
    <w:rsid w:val="00452332"/>
    <w:rsid w:val="00453226"/>
    <w:rsid w:val="00453850"/>
    <w:rsid w:val="00453DF8"/>
    <w:rsid w:val="0045544A"/>
    <w:rsid w:val="00457BAA"/>
    <w:rsid w:val="00457BF5"/>
    <w:rsid w:val="004601CB"/>
    <w:rsid w:val="00460E15"/>
    <w:rsid w:val="004611B7"/>
    <w:rsid w:val="0046142D"/>
    <w:rsid w:val="00462749"/>
    <w:rsid w:val="00463138"/>
    <w:rsid w:val="00463582"/>
    <w:rsid w:val="00463CAA"/>
    <w:rsid w:val="00463F2C"/>
    <w:rsid w:val="004654EE"/>
    <w:rsid w:val="00465833"/>
    <w:rsid w:val="004658EE"/>
    <w:rsid w:val="00465A0D"/>
    <w:rsid w:val="00465FDA"/>
    <w:rsid w:val="004671EF"/>
    <w:rsid w:val="0046748F"/>
    <w:rsid w:val="0046789C"/>
    <w:rsid w:val="0047006D"/>
    <w:rsid w:val="00470137"/>
    <w:rsid w:val="00470CD6"/>
    <w:rsid w:val="0047427D"/>
    <w:rsid w:val="00476246"/>
    <w:rsid w:val="004815F6"/>
    <w:rsid w:val="00481A9E"/>
    <w:rsid w:val="00481ACD"/>
    <w:rsid w:val="00481AF7"/>
    <w:rsid w:val="00481D75"/>
    <w:rsid w:val="00481E04"/>
    <w:rsid w:val="00483688"/>
    <w:rsid w:val="00485726"/>
    <w:rsid w:val="00485FF2"/>
    <w:rsid w:val="00486793"/>
    <w:rsid w:val="00490A39"/>
    <w:rsid w:val="004912BD"/>
    <w:rsid w:val="00491D4B"/>
    <w:rsid w:val="0049208F"/>
    <w:rsid w:val="00493AFC"/>
    <w:rsid w:val="00494BCE"/>
    <w:rsid w:val="00495203"/>
    <w:rsid w:val="0049618E"/>
    <w:rsid w:val="00496DDF"/>
    <w:rsid w:val="004A103B"/>
    <w:rsid w:val="004A2733"/>
    <w:rsid w:val="004A2DA3"/>
    <w:rsid w:val="004A3E92"/>
    <w:rsid w:val="004A5AD2"/>
    <w:rsid w:val="004A617A"/>
    <w:rsid w:val="004A62AC"/>
    <w:rsid w:val="004A6EF2"/>
    <w:rsid w:val="004B0FAA"/>
    <w:rsid w:val="004B3316"/>
    <w:rsid w:val="004B359D"/>
    <w:rsid w:val="004B36C3"/>
    <w:rsid w:val="004B3CA8"/>
    <w:rsid w:val="004B42B6"/>
    <w:rsid w:val="004B59FC"/>
    <w:rsid w:val="004B6986"/>
    <w:rsid w:val="004B72DB"/>
    <w:rsid w:val="004B7A8B"/>
    <w:rsid w:val="004B7B6B"/>
    <w:rsid w:val="004C0480"/>
    <w:rsid w:val="004C05E8"/>
    <w:rsid w:val="004C28EE"/>
    <w:rsid w:val="004C3DE7"/>
    <w:rsid w:val="004C53B4"/>
    <w:rsid w:val="004C5D82"/>
    <w:rsid w:val="004D05A2"/>
    <w:rsid w:val="004D1069"/>
    <w:rsid w:val="004D130A"/>
    <w:rsid w:val="004D1386"/>
    <w:rsid w:val="004D193D"/>
    <w:rsid w:val="004D3AB7"/>
    <w:rsid w:val="004D4DBD"/>
    <w:rsid w:val="004D69F8"/>
    <w:rsid w:val="004D76DE"/>
    <w:rsid w:val="004D7A0B"/>
    <w:rsid w:val="004E088B"/>
    <w:rsid w:val="004E13C9"/>
    <w:rsid w:val="004E1537"/>
    <w:rsid w:val="004E174C"/>
    <w:rsid w:val="004E1B84"/>
    <w:rsid w:val="004E2607"/>
    <w:rsid w:val="004E28F2"/>
    <w:rsid w:val="004E2F54"/>
    <w:rsid w:val="004E332F"/>
    <w:rsid w:val="004E439F"/>
    <w:rsid w:val="004E4C7D"/>
    <w:rsid w:val="004E579D"/>
    <w:rsid w:val="004E5884"/>
    <w:rsid w:val="004E5C02"/>
    <w:rsid w:val="004E6EE2"/>
    <w:rsid w:val="004F066A"/>
    <w:rsid w:val="004F1533"/>
    <w:rsid w:val="004F1A7C"/>
    <w:rsid w:val="004F1B0F"/>
    <w:rsid w:val="004F26CE"/>
    <w:rsid w:val="004F38DC"/>
    <w:rsid w:val="004F5292"/>
    <w:rsid w:val="004F5D28"/>
    <w:rsid w:val="0050047D"/>
    <w:rsid w:val="00500534"/>
    <w:rsid w:val="005012C0"/>
    <w:rsid w:val="00502192"/>
    <w:rsid w:val="00502F4E"/>
    <w:rsid w:val="00502F54"/>
    <w:rsid w:val="0050331C"/>
    <w:rsid w:val="00503F9C"/>
    <w:rsid w:val="005040AB"/>
    <w:rsid w:val="0050429E"/>
    <w:rsid w:val="00504FEF"/>
    <w:rsid w:val="005055FB"/>
    <w:rsid w:val="005058B8"/>
    <w:rsid w:val="00507131"/>
    <w:rsid w:val="00512121"/>
    <w:rsid w:val="0051227C"/>
    <w:rsid w:val="00512397"/>
    <w:rsid w:val="005137AA"/>
    <w:rsid w:val="00513BB9"/>
    <w:rsid w:val="00515345"/>
    <w:rsid w:val="005165AE"/>
    <w:rsid w:val="0051703C"/>
    <w:rsid w:val="005204F8"/>
    <w:rsid w:val="005209C1"/>
    <w:rsid w:val="00522922"/>
    <w:rsid w:val="00524162"/>
    <w:rsid w:val="005246EE"/>
    <w:rsid w:val="00524A1B"/>
    <w:rsid w:val="00524BF0"/>
    <w:rsid w:val="0052551C"/>
    <w:rsid w:val="00525BC5"/>
    <w:rsid w:val="00525D51"/>
    <w:rsid w:val="0052672D"/>
    <w:rsid w:val="0052722A"/>
    <w:rsid w:val="0053157C"/>
    <w:rsid w:val="00531818"/>
    <w:rsid w:val="005320DD"/>
    <w:rsid w:val="00533AD1"/>
    <w:rsid w:val="00533BBF"/>
    <w:rsid w:val="00535DD4"/>
    <w:rsid w:val="00535F7E"/>
    <w:rsid w:val="00537296"/>
    <w:rsid w:val="00537AD6"/>
    <w:rsid w:val="00540F12"/>
    <w:rsid w:val="0054113E"/>
    <w:rsid w:val="00541E11"/>
    <w:rsid w:val="0054213A"/>
    <w:rsid w:val="00542CC6"/>
    <w:rsid w:val="005430B9"/>
    <w:rsid w:val="0054344E"/>
    <w:rsid w:val="00543DEE"/>
    <w:rsid w:val="00544112"/>
    <w:rsid w:val="00544F15"/>
    <w:rsid w:val="005456AE"/>
    <w:rsid w:val="00545E25"/>
    <w:rsid w:val="00547914"/>
    <w:rsid w:val="005479B4"/>
    <w:rsid w:val="005509E8"/>
    <w:rsid w:val="005519BE"/>
    <w:rsid w:val="00554609"/>
    <w:rsid w:val="00555067"/>
    <w:rsid w:val="00555344"/>
    <w:rsid w:val="005553CF"/>
    <w:rsid w:val="005559D1"/>
    <w:rsid w:val="005578BE"/>
    <w:rsid w:val="00557D9A"/>
    <w:rsid w:val="00561CDF"/>
    <w:rsid w:val="00561EF6"/>
    <w:rsid w:val="00564A52"/>
    <w:rsid w:val="005652AC"/>
    <w:rsid w:val="00565817"/>
    <w:rsid w:val="00565C25"/>
    <w:rsid w:val="00565E1B"/>
    <w:rsid w:val="00570394"/>
    <w:rsid w:val="00570C67"/>
    <w:rsid w:val="00571B96"/>
    <w:rsid w:val="00571E32"/>
    <w:rsid w:val="00571F40"/>
    <w:rsid w:val="00574036"/>
    <w:rsid w:val="00574CE5"/>
    <w:rsid w:val="005771DB"/>
    <w:rsid w:val="00577E93"/>
    <w:rsid w:val="00581776"/>
    <w:rsid w:val="005823D7"/>
    <w:rsid w:val="0058303A"/>
    <w:rsid w:val="00583EE9"/>
    <w:rsid w:val="00583F7A"/>
    <w:rsid w:val="0058487C"/>
    <w:rsid w:val="00585EF2"/>
    <w:rsid w:val="0058626E"/>
    <w:rsid w:val="0058665D"/>
    <w:rsid w:val="00587680"/>
    <w:rsid w:val="005877D4"/>
    <w:rsid w:val="00587F37"/>
    <w:rsid w:val="00590A60"/>
    <w:rsid w:val="0059118E"/>
    <w:rsid w:val="00591770"/>
    <w:rsid w:val="00591C40"/>
    <w:rsid w:val="00592179"/>
    <w:rsid w:val="00592288"/>
    <w:rsid w:val="00592ECC"/>
    <w:rsid w:val="00593C90"/>
    <w:rsid w:val="0059422C"/>
    <w:rsid w:val="00595CA7"/>
    <w:rsid w:val="0059610D"/>
    <w:rsid w:val="005964E6"/>
    <w:rsid w:val="00596D90"/>
    <w:rsid w:val="0059724A"/>
    <w:rsid w:val="005A0426"/>
    <w:rsid w:val="005A0A45"/>
    <w:rsid w:val="005A1A09"/>
    <w:rsid w:val="005A252D"/>
    <w:rsid w:val="005A2C8D"/>
    <w:rsid w:val="005A2F24"/>
    <w:rsid w:val="005A3FE4"/>
    <w:rsid w:val="005A473A"/>
    <w:rsid w:val="005A4A40"/>
    <w:rsid w:val="005A54D6"/>
    <w:rsid w:val="005A59FC"/>
    <w:rsid w:val="005A6132"/>
    <w:rsid w:val="005A6771"/>
    <w:rsid w:val="005A6FEC"/>
    <w:rsid w:val="005A7880"/>
    <w:rsid w:val="005B132D"/>
    <w:rsid w:val="005B1C36"/>
    <w:rsid w:val="005B1E7F"/>
    <w:rsid w:val="005B1E87"/>
    <w:rsid w:val="005B318D"/>
    <w:rsid w:val="005B3595"/>
    <w:rsid w:val="005B3A71"/>
    <w:rsid w:val="005B3DE3"/>
    <w:rsid w:val="005B50B7"/>
    <w:rsid w:val="005B51C0"/>
    <w:rsid w:val="005B5330"/>
    <w:rsid w:val="005B58E8"/>
    <w:rsid w:val="005B6D76"/>
    <w:rsid w:val="005B6DA4"/>
    <w:rsid w:val="005B71AA"/>
    <w:rsid w:val="005B7A42"/>
    <w:rsid w:val="005C059C"/>
    <w:rsid w:val="005C0A5E"/>
    <w:rsid w:val="005C0AF2"/>
    <w:rsid w:val="005C6DB3"/>
    <w:rsid w:val="005D0811"/>
    <w:rsid w:val="005D2786"/>
    <w:rsid w:val="005D3010"/>
    <w:rsid w:val="005D3A3B"/>
    <w:rsid w:val="005D4482"/>
    <w:rsid w:val="005D5815"/>
    <w:rsid w:val="005D754F"/>
    <w:rsid w:val="005D77D4"/>
    <w:rsid w:val="005D7986"/>
    <w:rsid w:val="005D7B7E"/>
    <w:rsid w:val="005D7FE1"/>
    <w:rsid w:val="005E04DE"/>
    <w:rsid w:val="005E0BDD"/>
    <w:rsid w:val="005E107E"/>
    <w:rsid w:val="005E14B7"/>
    <w:rsid w:val="005E1B0E"/>
    <w:rsid w:val="005E29CE"/>
    <w:rsid w:val="005E30F7"/>
    <w:rsid w:val="005E39F5"/>
    <w:rsid w:val="005E3A25"/>
    <w:rsid w:val="005E3F3C"/>
    <w:rsid w:val="005E40D8"/>
    <w:rsid w:val="005E4457"/>
    <w:rsid w:val="005E4DF5"/>
    <w:rsid w:val="005E5B4B"/>
    <w:rsid w:val="005E6B1C"/>
    <w:rsid w:val="005E77A9"/>
    <w:rsid w:val="005F0798"/>
    <w:rsid w:val="005F0B92"/>
    <w:rsid w:val="005F0D76"/>
    <w:rsid w:val="005F1D18"/>
    <w:rsid w:val="005F223C"/>
    <w:rsid w:val="005F2B4D"/>
    <w:rsid w:val="005F47A6"/>
    <w:rsid w:val="005F48FB"/>
    <w:rsid w:val="005F55FF"/>
    <w:rsid w:val="005F6089"/>
    <w:rsid w:val="005F6112"/>
    <w:rsid w:val="005F638A"/>
    <w:rsid w:val="00601425"/>
    <w:rsid w:val="00601BF9"/>
    <w:rsid w:val="00603BB3"/>
    <w:rsid w:val="006040C1"/>
    <w:rsid w:val="006043E2"/>
    <w:rsid w:val="00605AE1"/>
    <w:rsid w:val="00607DBF"/>
    <w:rsid w:val="0061088F"/>
    <w:rsid w:val="006117BB"/>
    <w:rsid w:val="006122A6"/>
    <w:rsid w:val="00613918"/>
    <w:rsid w:val="00614511"/>
    <w:rsid w:val="00614D2D"/>
    <w:rsid w:val="00615175"/>
    <w:rsid w:val="006151CA"/>
    <w:rsid w:val="00616270"/>
    <w:rsid w:val="00617561"/>
    <w:rsid w:val="00620353"/>
    <w:rsid w:val="006208DB"/>
    <w:rsid w:val="00620C8C"/>
    <w:rsid w:val="00622179"/>
    <w:rsid w:val="00622E21"/>
    <w:rsid w:val="006237B1"/>
    <w:rsid w:val="00623827"/>
    <w:rsid w:val="00624421"/>
    <w:rsid w:val="006254B0"/>
    <w:rsid w:val="0062590D"/>
    <w:rsid w:val="00625AC8"/>
    <w:rsid w:val="00626081"/>
    <w:rsid w:val="00627170"/>
    <w:rsid w:val="00627CE0"/>
    <w:rsid w:val="0063060F"/>
    <w:rsid w:val="00630A0C"/>
    <w:rsid w:val="00630C93"/>
    <w:rsid w:val="00630E62"/>
    <w:rsid w:val="006320C8"/>
    <w:rsid w:val="00632C80"/>
    <w:rsid w:val="006334D7"/>
    <w:rsid w:val="00633AC8"/>
    <w:rsid w:val="00634641"/>
    <w:rsid w:val="00634F0F"/>
    <w:rsid w:val="00636045"/>
    <w:rsid w:val="0063715E"/>
    <w:rsid w:val="006400A6"/>
    <w:rsid w:val="0064061E"/>
    <w:rsid w:val="0064074F"/>
    <w:rsid w:val="0064122A"/>
    <w:rsid w:val="0064350F"/>
    <w:rsid w:val="006437C2"/>
    <w:rsid w:val="00644005"/>
    <w:rsid w:val="006441CE"/>
    <w:rsid w:val="00645478"/>
    <w:rsid w:val="006457CC"/>
    <w:rsid w:val="00646B3C"/>
    <w:rsid w:val="006504B1"/>
    <w:rsid w:val="00651C95"/>
    <w:rsid w:val="00652B76"/>
    <w:rsid w:val="006530C5"/>
    <w:rsid w:val="0065411F"/>
    <w:rsid w:val="006543CF"/>
    <w:rsid w:val="006547CF"/>
    <w:rsid w:val="00655584"/>
    <w:rsid w:val="00655FC7"/>
    <w:rsid w:val="00656136"/>
    <w:rsid w:val="00660747"/>
    <w:rsid w:val="006610BF"/>
    <w:rsid w:val="00661297"/>
    <w:rsid w:val="00661EA4"/>
    <w:rsid w:val="0066333D"/>
    <w:rsid w:val="00664963"/>
    <w:rsid w:val="00665D4F"/>
    <w:rsid w:val="00667E06"/>
    <w:rsid w:val="006703B0"/>
    <w:rsid w:val="0067115A"/>
    <w:rsid w:val="006715B1"/>
    <w:rsid w:val="0067306A"/>
    <w:rsid w:val="006733AE"/>
    <w:rsid w:val="00674AE9"/>
    <w:rsid w:val="00674F23"/>
    <w:rsid w:val="006750B2"/>
    <w:rsid w:val="006757A2"/>
    <w:rsid w:val="006767FB"/>
    <w:rsid w:val="00677657"/>
    <w:rsid w:val="00680650"/>
    <w:rsid w:val="00681073"/>
    <w:rsid w:val="00682332"/>
    <w:rsid w:val="0068242E"/>
    <w:rsid w:val="00682EB0"/>
    <w:rsid w:val="00683A64"/>
    <w:rsid w:val="00683BDD"/>
    <w:rsid w:val="00684231"/>
    <w:rsid w:val="0068670F"/>
    <w:rsid w:val="00686A9D"/>
    <w:rsid w:val="006870BF"/>
    <w:rsid w:val="00687D52"/>
    <w:rsid w:val="00687E13"/>
    <w:rsid w:val="00690468"/>
    <w:rsid w:val="0069256A"/>
    <w:rsid w:val="00692A4C"/>
    <w:rsid w:val="00693C01"/>
    <w:rsid w:val="00695454"/>
    <w:rsid w:val="006968C6"/>
    <w:rsid w:val="006969FB"/>
    <w:rsid w:val="00696B31"/>
    <w:rsid w:val="006976B6"/>
    <w:rsid w:val="00697BCC"/>
    <w:rsid w:val="006A18B1"/>
    <w:rsid w:val="006A1D7B"/>
    <w:rsid w:val="006A5533"/>
    <w:rsid w:val="006A6220"/>
    <w:rsid w:val="006A6D82"/>
    <w:rsid w:val="006A78A8"/>
    <w:rsid w:val="006B1532"/>
    <w:rsid w:val="006B27E6"/>
    <w:rsid w:val="006B2C38"/>
    <w:rsid w:val="006B2F75"/>
    <w:rsid w:val="006B3F6A"/>
    <w:rsid w:val="006B408D"/>
    <w:rsid w:val="006B4148"/>
    <w:rsid w:val="006B42AB"/>
    <w:rsid w:val="006B43B0"/>
    <w:rsid w:val="006B4BE7"/>
    <w:rsid w:val="006B4E13"/>
    <w:rsid w:val="006B4F2D"/>
    <w:rsid w:val="006B5A55"/>
    <w:rsid w:val="006B652C"/>
    <w:rsid w:val="006B699D"/>
    <w:rsid w:val="006B6C5E"/>
    <w:rsid w:val="006B70D6"/>
    <w:rsid w:val="006B730A"/>
    <w:rsid w:val="006C1CD0"/>
    <w:rsid w:val="006C2973"/>
    <w:rsid w:val="006C3A97"/>
    <w:rsid w:val="006C3DC5"/>
    <w:rsid w:val="006C6030"/>
    <w:rsid w:val="006D033B"/>
    <w:rsid w:val="006D0B68"/>
    <w:rsid w:val="006D22D5"/>
    <w:rsid w:val="006D2B5F"/>
    <w:rsid w:val="006D3B54"/>
    <w:rsid w:val="006D44DB"/>
    <w:rsid w:val="006D4A6E"/>
    <w:rsid w:val="006D5A6F"/>
    <w:rsid w:val="006D5E17"/>
    <w:rsid w:val="006D5F4C"/>
    <w:rsid w:val="006D6F24"/>
    <w:rsid w:val="006E08F3"/>
    <w:rsid w:val="006E0E89"/>
    <w:rsid w:val="006E0FE6"/>
    <w:rsid w:val="006E1868"/>
    <w:rsid w:val="006E283C"/>
    <w:rsid w:val="006E2A5E"/>
    <w:rsid w:val="006E386A"/>
    <w:rsid w:val="006E3B98"/>
    <w:rsid w:val="006E4598"/>
    <w:rsid w:val="006E4D9D"/>
    <w:rsid w:val="006E534C"/>
    <w:rsid w:val="006E5982"/>
    <w:rsid w:val="006E74D1"/>
    <w:rsid w:val="006F15DF"/>
    <w:rsid w:val="006F2022"/>
    <w:rsid w:val="006F22B5"/>
    <w:rsid w:val="006F27C1"/>
    <w:rsid w:val="006F3502"/>
    <w:rsid w:val="006F3AC4"/>
    <w:rsid w:val="006F3BA4"/>
    <w:rsid w:val="006F44B2"/>
    <w:rsid w:val="006F4C78"/>
    <w:rsid w:val="006F5E3C"/>
    <w:rsid w:val="007001D1"/>
    <w:rsid w:val="0070021C"/>
    <w:rsid w:val="00701984"/>
    <w:rsid w:val="007019FD"/>
    <w:rsid w:val="00703C36"/>
    <w:rsid w:val="00703D5A"/>
    <w:rsid w:val="007040A4"/>
    <w:rsid w:val="00704805"/>
    <w:rsid w:val="00704B59"/>
    <w:rsid w:val="00704F83"/>
    <w:rsid w:val="00705417"/>
    <w:rsid w:val="00707E70"/>
    <w:rsid w:val="00711920"/>
    <w:rsid w:val="00712061"/>
    <w:rsid w:val="00712552"/>
    <w:rsid w:val="00713944"/>
    <w:rsid w:val="00713D25"/>
    <w:rsid w:val="007142C2"/>
    <w:rsid w:val="00714E3A"/>
    <w:rsid w:val="0071534C"/>
    <w:rsid w:val="00720342"/>
    <w:rsid w:val="00721163"/>
    <w:rsid w:val="0072425C"/>
    <w:rsid w:val="007242EC"/>
    <w:rsid w:val="00724D5E"/>
    <w:rsid w:val="00724ED9"/>
    <w:rsid w:val="0072524C"/>
    <w:rsid w:val="00725953"/>
    <w:rsid w:val="00727AA2"/>
    <w:rsid w:val="0073035C"/>
    <w:rsid w:val="0073137B"/>
    <w:rsid w:val="00731B41"/>
    <w:rsid w:val="00733320"/>
    <w:rsid w:val="007334E1"/>
    <w:rsid w:val="00733568"/>
    <w:rsid w:val="0073577C"/>
    <w:rsid w:val="00736A49"/>
    <w:rsid w:val="00736BC3"/>
    <w:rsid w:val="00737221"/>
    <w:rsid w:val="00737814"/>
    <w:rsid w:val="00737B22"/>
    <w:rsid w:val="00737B3C"/>
    <w:rsid w:val="007412C6"/>
    <w:rsid w:val="00741EBD"/>
    <w:rsid w:val="00742226"/>
    <w:rsid w:val="007430DA"/>
    <w:rsid w:val="007435CE"/>
    <w:rsid w:val="00743821"/>
    <w:rsid w:val="00743D5B"/>
    <w:rsid w:val="0074423F"/>
    <w:rsid w:val="0074588B"/>
    <w:rsid w:val="00745A2C"/>
    <w:rsid w:val="00747638"/>
    <w:rsid w:val="00747FCA"/>
    <w:rsid w:val="00750302"/>
    <w:rsid w:val="00750978"/>
    <w:rsid w:val="00750C92"/>
    <w:rsid w:val="00751310"/>
    <w:rsid w:val="00752016"/>
    <w:rsid w:val="007521ED"/>
    <w:rsid w:val="00752338"/>
    <w:rsid w:val="00752FF0"/>
    <w:rsid w:val="007538BB"/>
    <w:rsid w:val="00754698"/>
    <w:rsid w:val="0075516D"/>
    <w:rsid w:val="00760BCF"/>
    <w:rsid w:val="007612F5"/>
    <w:rsid w:val="00762A72"/>
    <w:rsid w:val="007636F9"/>
    <w:rsid w:val="00764071"/>
    <w:rsid w:val="00765220"/>
    <w:rsid w:val="007656A6"/>
    <w:rsid w:val="007664C9"/>
    <w:rsid w:val="00766B89"/>
    <w:rsid w:val="0076708B"/>
    <w:rsid w:val="00767B4D"/>
    <w:rsid w:val="00767CAF"/>
    <w:rsid w:val="00770A15"/>
    <w:rsid w:val="00771D03"/>
    <w:rsid w:val="00772982"/>
    <w:rsid w:val="0077435D"/>
    <w:rsid w:val="00774FFF"/>
    <w:rsid w:val="00775929"/>
    <w:rsid w:val="00775FE1"/>
    <w:rsid w:val="00780BEF"/>
    <w:rsid w:val="00780F08"/>
    <w:rsid w:val="00781D41"/>
    <w:rsid w:val="007837FD"/>
    <w:rsid w:val="00783F79"/>
    <w:rsid w:val="00784231"/>
    <w:rsid w:val="00785965"/>
    <w:rsid w:val="00786392"/>
    <w:rsid w:val="00786E80"/>
    <w:rsid w:val="0079163D"/>
    <w:rsid w:val="00792D13"/>
    <w:rsid w:val="00793A6E"/>
    <w:rsid w:val="00793B48"/>
    <w:rsid w:val="00794C7C"/>
    <w:rsid w:val="00795284"/>
    <w:rsid w:val="007954E3"/>
    <w:rsid w:val="007963B1"/>
    <w:rsid w:val="00796669"/>
    <w:rsid w:val="00796FDE"/>
    <w:rsid w:val="00797C7D"/>
    <w:rsid w:val="007A05A3"/>
    <w:rsid w:val="007A19AB"/>
    <w:rsid w:val="007A1E53"/>
    <w:rsid w:val="007A3440"/>
    <w:rsid w:val="007A3C5C"/>
    <w:rsid w:val="007A58D5"/>
    <w:rsid w:val="007A5D35"/>
    <w:rsid w:val="007A7C3F"/>
    <w:rsid w:val="007A7E9B"/>
    <w:rsid w:val="007A7F58"/>
    <w:rsid w:val="007B09DB"/>
    <w:rsid w:val="007B0D3D"/>
    <w:rsid w:val="007B1231"/>
    <w:rsid w:val="007B3BCD"/>
    <w:rsid w:val="007B4611"/>
    <w:rsid w:val="007B48EB"/>
    <w:rsid w:val="007B510B"/>
    <w:rsid w:val="007B6867"/>
    <w:rsid w:val="007B73B6"/>
    <w:rsid w:val="007C31D8"/>
    <w:rsid w:val="007C47E0"/>
    <w:rsid w:val="007C5277"/>
    <w:rsid w:val="007C5FE3"/>
    <w:rsid w:val="007C5FFB"/>
    <w:rsid w:val="007C65A9"/>
    <w:rsid w:val="007C722A"/>
    <w:rsid w:val="007C744D"/>
    <w:rsid w:val="007C7A79"/>
    <w:rsid w:val="007C7C4C"/>
    <w:rsid w:val="007D07AD"/>
    <w:rsid w:val="007D1CED"/>
    <w:rsid w:val="007D219E"/>
    <w:rsid w:val="007D2968"/>
    <w:rsid w:val="007D535B"/>
    <w:rsid w:val="007D599C"/>
    <w:rsid w:val="007D662C"/>
    <w:rsid w:val="007D6952"/>
    <w:rsid w:val="007D704C"/>
    <w:rsid w:val="007D7BDB"/>
    <w:rsid w:val="007D7EBD"/>
    <w:rsid w:val="007E02C3"/>
    <w:rsid w:val="007E0EA1"/>
    <w:rsid w:val="007E16D3"/>
    <w:rsid w:val="007E1AEC"/>
    <w:rsid w:val="007E34BC"/>
    <w:rsid w:val="007E7805"/>
    <w:rsid w:val="007E7EEA"/>
    <w:rsid w:val="007F0FDF"/>
    <w:rsid w:val="007F1AD7"/>
    <w:rsid w:val="007F1D48"/>
    <w:rsid w:val="007F1D9B"/>
    <w:rsid w:val="007F2639"/>
    <w:rsid w:val="007F2E45"/>
    <w:rsid w:val="007F682F"/>
    <w:rsid w:val="007F758C"/>
    <w:rsid w:val="007F7979"/>
    <w:rsid w:val="008004C7"/>
    <w:rsid w:val="00800A08"/>
    <w:rsid w:val="0080124F"/>
    <w:rsid w:val="008015F4"/>
    <w:rsid w:val="00801F34"/>
    <w:rsid w:val="008026AA"/>
    <w:rsid w:val="00804489"/>
    <w:rsid w:val="00804F2B"/>
    <w:rsid w:val="008052BF"/>
    <w:rsid w:val="00810A0A"/>
    <w:rsid w:val="0081153F"/>
    <w:rsid w:val="0081178F"/>
    <w:rsid w:val="00813995"/>
    <w:rsid w:val="0081423B"/>
    <w:rsid w:val="00814324"/>
    <w:rsid w:val="0081437C"/>
    <w:rsid w:val="008158D4"/>
    <w:rsid w:val="00815F62"/>
    <w:rsid w:val="00816350"/>
    <w:rsid w:val="0081721D"/>
    <w:rsid w:val="008203FF"/>
    <w:rsid w:val="00820A92"/>
    <w:rsid w:val="0082102F"/>
    <w:rsid w:val="008226CE"/>
    <w:rsid w:val="0082312B"/>
    <w:rsid w:val="008252C3"/>
    <w:rsid w:val="00826A3F"/>
    <w:rsid w:val="00826F41"/>
    <w:rsid w:val="00827FCA"/>
    <w:rsid w:val="00830810"/>
    <w:rsid w:val="00830DB9"/>
    <w:rsid w:val="008312BE"/>
    <w:rsid w:val="00833504"/>
    <w:rsid w:val="00833E3E"/>
    <w:rsid w:val="00836A0A"/>
    <w:rsid w:val="00840E36"/>
    <w:rsid w:val="0084156D"/>
    <w:rsid w:val="00841614"/>
    <w:rsid w:val="0084325B"/>
    <w:rsid w:val="0084331B"/>
    <w:rsid w:val="00843E3E"/>
    <w:rsid w:val="00844525"/>
    <w:rsid w:val="00844614"/>
    <w:rsid w:val="00844F04"/>
    <w:rsid w:val="00846530"/>
    <w:rsid w:val="00846722"/>
    <w:rsid w:val="00846D0C"/>
    <w:rsid w:val="00847613"/>
    <w:rsid w:val="0085066D"/>
    <w:rsid w:val="008511D1"/>
    <w:rsid w:val="00851861"/>
    <w:rsid w:val="00851E44"/>
    <w:rsid w:val="0085267F"/>
    <w:rsid w:val="00852E14"/>
    <w:rsid w:val="00853053"/>
    <w:rsid w:val="00854040"/>
    <w:rsid w:val="00854232"/>
    <w:rsid w:val="00856B70"/>
    <w:rsid w:val="008573A3"/>
    <w:rsid w:val="00857ED9"/>
    <w:rsid w:val="00860001"/>
    <w:rsid w:val="00860334"/>
    <w:rsid w:val="00860407"/>
    <w:rsid w:val="0086127F"/>
    <w:rsid w:val="008613EE"/>
    <w:rsid w:val="008616CF"/>
    <w:rsid w:val="0086391F"/>
    <w:rsid w:val="00863979"/>
    <w:rsid w:val="008649D3"/>
    <w:rsid w:val="00865B72"/>
    <w:rsid w:val="00866B5B"/>
    <w:rsid w:val="0087002D"/>
    <w:rsid w:val="008706F1"/>
    <w:rsid w:val="00872B9D"/>
    <w:rsid w:val="00873411"/>
    <w:rsid w:val="00873AA2"/>
    <w:rsid w:val="008748C4"/>
    <w:rsid w:val="00874A84"/>
    <w:rsid w:val="008758D1"/>
    <w:rsid w:val="0087683B"/>
    <w:rsid w:val="0088006D"/>
    <w:rsid w:val="0088076F"/>
    <w:rsid w:val="00882D24"/>
    <w:rsid w:val="0088346A"/>
    <w:rsid w:val="00883E6C"/>
    <w:rsid w:val="00884C78"/>
    <w:rsid w:val="00885B5D"/>
    <w:rsid w:val="00886312"/>
    <w:rsid w:val="00887546"/>
    <w:rsid w:val="00887D5C"/>
    <w:rsid w:val="0089025A"/>
    <w:rsid w:val="0089038C"/>
    <w:rsid w:val="00891013"/>
    <w:rsid w:val="00893121"/>
    <w:rsid w:val="00895F2C"/>
    <w:rsid w:val="008964AE"/>
    <w:rsid w:val="00896E74"/>
    <w:rsid w:val="008A05FC"/>
    <w:rsid w:val="008A1878"/>
    <w:rsid w:val="008A2479"/>
    <w:rsid w:val="008A2D30"/>
    <w:rsid w:val="008A34F5"/>
    <w:rsid w:val="008A3C51"/>
    <w:rsid w:val="008A4AC6"/>
    <w:rsid w:val="008A4B3A"/>
    <w:rsid w:val="008A502B"/>
    <w:rsid w:val="008A6651"/>
    <w:rsid w:val="008A6779"/>
    <w:rsid w:val="008A6F1D"/>
    <w:rsid w:val="008A786B"/>
    <w:rsid w:val="008A7991"/>
    <w:rsid w:val="008A7EB6"/>
    <w:rsid w:val="008B02DB"/>
    <w:rsid w:val="008B0C45"/>
    <w:rsid w:val="008B0CE7"/>
    <w:rsid w:val="008B123D"/>
    <w:rsid w:val="008B14F8"/>
    <w:rsid w:val="008B3B43"/>
    <w:rsid w:val="008B5D8E"/>
    <w:rsid w:val="008B613B"/>
    <w:rsid w:val="008B67F2"/>
    <w:rsid w:val="008B785E"/>
    <w:rsid w:val="008C0000"/>
    <w:rsid w:val="008C120D"/>
    <w:rsid w:val="008C1784"/>
    <w:rsid w:val="008C1B12"/>
    <w:rsid w:val="008C1F89"/>
    <w:rsid w:val="008C2FB7"/>
    <w:rsid w:val="008C47D1"/>
    <w:rsid w:val="008C4A97"/>
    <w:rsid w:val="008C4AEE"/>
    <w:rsid w:val="008C5F4D"/>
    <w:rsid w:val="008D1694"/>
    <w:rsid w:val="008D17C3"/>
    <w:rsid w:val="008D190E"/>
    <w:rsid w:val="008D26CD"/>
    <w:rsid w:val="008D2EFD"/>
    <w:rsid w:val="008D47C4"/>
    <w:rsid w:val="008D4CF3"/>
    <w:rsid w:val="008D6327"/>
    <w:rsid w:val="008D6FDF"/>
    <w:rsid w:val="008D7374"/>
    <w:rsid w:val="008D78C5"/>
    <w:rsid w:val="008E0271"/>
    <w:rsid w:val="008E02E5"/>
    <w:rsid w:val="008E09E8"/>
    <w:rsid w:val="008E0EC6"/>
    <w:rsid w:val="008E1323"/>
    <w:rsid w:val="008E1D09"/>
    <w:rsid w:val="008E260C"/>
    <w:rsid w:val="008E2D42"/>
    <w:rsid w:val="008E4236"/>
    <w:rsid w:val="008E62C3"/>
    <w:rsid w:val="008E66BC"/>
    <w:rsid w:val="008E7A80"/>
    <w:rsid w:val="008F3979"/>
    <w:rsid w:val="008F3A7A"/>
    <w:rsid w:val="008F4643"/>
    <w:rsid w:val="008F5110"/>
    <w:rsid w:val="008F5E43"/>
    <w:rsid w:val="00900C51"/>
    <w:rsid w:val="0090120E"/>
    <w:rsid w:val="00902CA2"/>
    <w:rsid w:val="009043EB"/>
    <w:rsid w:val="00905B22"/>
    <w:rsid w:val="00907EC6"/>
    <w:rsid w:val="0091074D"/>
    <w:rsid w:val="00910FB3"/>
    <w:rsid w:val="00912285"/>
    <w:rsid w:val="00912E56"/>
    <w:rsid w:val="009133A7"/>
    <w:rsid w:val="0091410A"/>
    <w:rsid w:val="0091500E"/>
    <w:rsid w:val="00915AD3"/>
    <w:rsid w:val="00915B98"/>
    <w:rsid w:val="00916458"/>
    <w:rsid w:val="00916D29"/>
    <w:rsid w:val="00916ED6"/>
    <w:rsid w:val="009201DE"/>
    <w:rsid w:val="009204D6"/>
    <w:rsid w:val="009226CB"/>
    <w:rsid w:val="00922B97"/>
    <w:rsid w:val="00922F43"/>
    <w:rsid w:val="0092337F"/>
    <w:rsid w:val="0092363F"/>
    <w:rsid w:val="00923A44"/>
    <w:rsid w:val="00924427"/>
    <w:rsid w:val="00924A8C"/>
    <w:rsid w:val="00924E24"/>
    <w:rsid w:val="00925C83"/>
    <w:rsid w:val="00926CAD"/>
    <w:rsid w:val="00930AFE"/>
    <w:rsid w:val="009331B6"/>
    <w:rsid w:val="0093326C"/>
    <w:rsid w:val="0093354B"/>
    <w:rsid w:val="00933712"/>
    <w:rsid w:val="00934118"/>
    <w:rsid w:val="0093500C"/>
    <w:rsid w:val="009357FD"/>
    <w:rsid w:val="00935F55"/>
    <w:rsid w:val="00936874"/>
    <w:rsid w:val="009369CA"/>
    <w:rsid w:val="00937C24"/>
    <w:rsid w:val="00937D86"/>
    <w:rsid w:val="00943124"/>
    <w:rsid w:val="00943381"/>
    <w:rsid w:val="009434A6"/>
    <w:rsid w:val="00943EC7"/>
    <w:rsid w:val="00944076"/>
    <w:rsid w:val="0094575D"/>
    <w:rsid w:val="00946283"/>
    <w:rsid w:val="009474DF"/>
    <w:rsid w:val="009479A2"/>
    <w:rsid w:val="009523E5"/>
    <w:rsid w:val="00952BE5"/>
    <w:rsid w:val="00953701"/>
    <w:rsid w:val="00953BF5"/>
    <w:rsid w:val="00953F33"/>
    <w:rsid w:val="00954429"/>
    <w:rsid w:val="0095477F"/>
    <w:rsid w:val="00956201"/>
    <w:rsid w:val="0095658B"/>
    <w:rsid w:val="009571DA"/>
    <w:rsid w:val="00957588"/>
    <w:rsid w:val="009606DE"/>
    <w:rsid w:val="00961ACA"/>
    <w:rsid w:val="009629F6"/>
    <w:rsid w:val="00963BB0"/>
    <w:rsid w:val="00964057"/>
    <w:rsid w:val="009656A5"/>
    <w:rsid w:val="0096756A"/>
    <w:rsid w:val="009675CB"/>
    <w:rsid w:val="009702A9"/>
    <w:rsid w:val="00971278"/>
    <w:rsid w:val="009727DE"/>
    <w:rsid w:val="009727FB"/>
    <w:rsid w:val="00974B80"/>
    <w:rsid w:val="00974FFE"/>
    <w:rsid w:val="00975E96"/>
    <w:rsid w:val="009760FD"/>
    <w:rsid w:val="00976655"/>
    <w:rsid w:val="00976D60"/>
    <w:rsid w:val="00977098"/>
    <w:rsid w:val="0097735D"/>
    <w:rsid w:val="00977625"/>
    <w:rsid w:val="00980B6D"/>
    <w:rsid w:val="009825AB"/>
    <w:rsid w:val="009828EC"/>
    <w:rsid w:val="00983044"/>
    <w:rsid w:val="00984228"/>
    <w:rsid w:val="00984344"/>
    <w:rsid w:val="009844AF"/>
    <w:rsid w:val="00985AC2"/>
    <w:rsid w:val="00990473"/>
    <w:rsid w:val="0099168F"/>
    <w:rsid w:val="0099248B"/>
    <w:rsid w:val="00992758"/>
    <w:rsid w:val="00993152"/>
    <w:rsid w:val="00994367"/>
    <w:rsid w:val="00995A0B"/>
    <w:rsid w:val="00997A8C"/>
    <w:rsid w:val="00997B91"/>
    <w:rsid w:val="009A29D8"/>
    <w:rsid w:val="009A2EFC"/>
    <w:rsid w:val="009A38C8"/>
    <w:rsid w:val="009A4459"/>
    <w:rsid w:val="009A4ED0"/>
    <w:rsid w:val="009A517F"/>
    <w:rsid w:val="009A5F83"/>
    <w:rsid w:val="009A7EC6"/>
    <w:rsid w:val="009B2076"/>
    <w:rsid w:val="009B46F3"/>
    <w:rsid w:val="009B4BED"/>
    <w:rsid w:val="009B6320"/>
    <w:rsid w:val="009B66FE"/>
    <w:rsid w:val="009C1532"/>
    <w:rsid w:val="009C2262"/>
    <w:rsid w:val="009C244E"/>
    <w:rsid w:val="009C2DF5"/>
    <w:rsid w:val="009C3AC9"/>
    <w:rsid w:val="009C40A6"/>
    <w:rsid w:val="009C4F80"/>
    <w:rsid w:val="009C53E2"/>
    <w:rsid w:val="009C5781"/>
    <w:rsid w:val="009C63C7"/>
    <w:rsid w:val="009C6B5A"/>
    <w:rsid w:val="009C7088"/>
    <w:rsid w:val="009C7551"/>
    <w:rsid w:val="009C78B2"/>
    <w:rsid w:val="009D01E9"/>
    <w:rsid w:val="009D1213"/>
    <w:rsid w:val="009D2555"/>
    <w:rsid w:val="009D25F1"/>
    <w:rsid w:val="009D2CE9"/>
    <w:rsid w:val="009D3679"/>
    <w:rsid w:val="009D36EA"/>
    <w:rsid w:val="009D3918"/>
    <w:rsid w:val="009D4484"/>
    <w:rsid w:val="009D4901"/>
    <w:rsid w:val="009D5376"/>
    <w:rsid w:val="009D54A0"/>
    <w:rsid w:val="009D681C"/>
    <w:rsid w:val="009D6B86"/>
    <w:rsid w:val="009D72DF"/>
    <w:rsid w:val="009D7E33"/>
    <w:rsid w:val="009E005A"/>
    <w:rsid w:val="009E0061"/>
    <w:rsid w:val="009E0FFB"/>
    <w:rsid w:val="009E1150"/>
    <w:rsid w:val="009E1CE9"/>
    <w:rsid w:val="009E1E77"/>
    <w:rsid w:val="009E1FF4"/>
    <w:rsid w:val="009E2C54"/>
    <w:rsid w:val="009E3C87"/>
    <w:rsid w:val="009E5C81"/>
    <w:rsid w:val="009E70DF"/>
    <w:rsid w:val="009F005A"/>
    <w:rsid w:val="009F0721"/>
    <w:rsid w:val="009F09AB"/>
    <w:rsid w:val="009F197D"/>
    <w:rsid w:val="009F2C3D"/>
    <w:rsid w:val="009F2F25"/>
    <w:rsid w:val="009F3231"/>
    <w:rsid w:val="009F34E2"/>
    <w:rsid w:val="009F383B"/>
    <w:rsid w:val="009F4007"/>
    <w:rsid w:val="009F40D8"/>
    <w:rsid w:val="009F5238"/>
    <w:rsid w:val="009F52B2"/>
    <w:rsid w:val="009F5E23"/>
    <w:rsid w:val="009F6B4A"/>
    <w:rsid w:val="009F7DA0"/>
    <w:rsid w:val="00A00333"/>
    <w:rsid w:val="00A00F80"/>
    <w:rsid w:val="00A010E6"/>
    <w:rsid w:val="00A01434"/>
    <w:rsid w:val="00A034F4"/>
    <w:rsid w:val="00A03A16"/>
    <w:rsid w:val="00A0432F"/>
    <w:rsid w:val="00A05E48"/>
    <w:rsid w:val="00A10E42"/>
    <w:rsid w:val="00A11C15"/>
    <w:rsid w:val="00A12449"/>
    <w:rsid w:val="00A133F2"/>
    <w:rsid w:val="00A136B1"/>
    <w:rsid w:val="00A1419B"/>
    <w:rsid w:val="00A14279"/>
    <w:rsid w:val="00A161DD"/>
    <w:rsid w:val="00A173BF"/>
    <w:rsid w:val="00A20C81"/>
    <w:rsid w:val="00A21235"/>
    <w:rsid w:val="00A23BA6"/>
    <w:rsid w:val="00A24627"/>
    <w:rsid w:val="00A258D6"/>
    <w:rsid w:val="00A25AAA"/>
    <w:rsid w:val="00A26363"/>
    <w:rsid w:val="00A31285"/>
    <w:rsid w:val="00A3156C"/>
    <w:rsid w:val="00A316E1"/>
    <w:rsid w:val="00A32271"/>
    <w:rsid w:val="00A32482"/>
    <w:rsid w:val="00A33074"/>
    <w:rsid w:val="00A33D0D"/>
    <w:rsid w:val="00A35494"/>
    <w:rsid w:val="00A3578D"/>
    <w:rsid w:val="00A374F9"/>
    <w:rsid w:val="00A37E8B"/>
    <w:rsid w:val="00A4015F"/>
    <w:rsid w:val="00A41379"/>
    <w:rsid w:val="00A4165A"/>
    <w:rsid w:val="00A43AA3"/>
    <w:rsid w:val="00A43F55"/>
    <w:rsid w:val="00A44BBA"/>
    <w:rsid w:val="00A44EDA"/>
    <w:rsid w:val="00A460BD"/>
    <w:rsid w:val="00A464F1"/>
    <w:rsid w:val="00A47ED0"/>
    <w:rsid w:val="00A51344"/>
    <w:rsid w:val="00A54BAC"/>
    <w:rsid w:val="00A5615B"/>
    <w:rsid w:val="00A56631"/>
    <w:rsid w:val="00A56A1B"/>
    <w:rsid w:val="00A578BB"/>
    <w:rsid w:val="00A60C73"/>
    <w:rsid w:val="00A610E4"/>
    <w:rsid w:val="00A6118D"/>
    <w:rsid w:val="00A6123A"/>
    <w:rsid w:val="00A61BE2"/>
    <w:rsid w:val="00A62732"/>
    <w:rsid w:val="00A62744"/>
    <w:rsid w:val="00A6278B"/>
    <w:rsid w:val="00A634AA"/>
    <w:rsid w:val="00A6386C"/>
    <w:rsid w:val="00A63888"/>
    <w:rsid w:val="00A64B7F"/>
    <w:rsid w:val="00A655E7"/>
    <w:rsid w:val="00A6591A"/>
    <w:rsid w:val="00A665FC"/>
    <w:rsid w:val="00A70E28"/>
    <w:rsid w:val="00A71977"/>
    <w:rsid w:val="00A7407B"/>
    <w:rsid w:val="00A75372"/>
    <w:rsid w:val="00A75EED"/>
    <w:rsid w:val="00A80B43"/>
    <w:rsid w:val="00A81917"/>
    <w:rsid w:val="00A828D2"/>
    <w:rsid w:val="00A82A08"/>
    <w:rsid w:val="00A82FFB"/>
    <w:rsid w:val="00A83425"/>
    <w:rsid w:val="00A845C9"/>
    <w:rsid w:val="00A864D6"/>
    <w:rsid w:val="00A86DE8"/>
    <w:rsid w:val="00A90563"/>
    <w:rsid w:val="00A905E9"/>
    <w:rsid w:val="00A90C24"/>
    <w:rsid w:val="00A91553"/>
    <w:rsid w:val="00A92E68"/>
    <w:rsid w:val="00A9475C"/>
    <w:rsid w:val="00A95170"/>
    <w:rsid w:val="00A952C6"/>
    <w:rsid w:val="00A95D22"/>
    <w:rsid w:val="00A96BF2"/>
    <w:rsid w:val="00A97DCB"/>
    <w:rsid w:val="00AA1368"/>
    <w:rsid w:val="00AA1395"/>
    <w:rsid w:val="00AA1987"/>
    <w:rsid w:val="00AA1C80"/>
    <w:rsid w:val="00AA328E"/>
    <w:rsid w:val="00AA356E"/>
    <w:rsid w:val="00AA4300"/>
    <w:rsid w:val="00AA4B99"/>
    <w:rsid w:val="00AA5961"/>
    <w:rsid w:val="00AA6C5B"/>
    <w:rsid w:val="00AA6E61"/>
    <w:rsid w:val="00AA6EBA"/>
    <w:rsid w:val="00AB0F6F"/>
    <w:rsid w:val="00AB1470"/>
    <w:rsid w:val="00AB194F"/>
    <w:rsid w:val="00AB3C92"/>
    <w:rsid w:val="00AC010F"/>
    <w:rsid w:val="00AC1902"/>
    <w:rsid w:val="00AC20C8"/>
    <w:rsid w:val="00AC330C"/>
    <w:rsid w:val="00AC3434"/>
    <w:rsid w:val="00AC3C01"/>
    <w:rsid w:val="00AC3E27"/>
    <w:rsid w:val="00AC3EAC"/>
    <w:rsid w:val="00AC4D2E"/>
    <w:rsid w:val="00AC4E2F"/>
    <w:rsid w:val="00AC6CED"/>
    <w:rsid w:val="00AC74FA"/>
    <w:rsid w:val="00AC77B6"/>
    <w:rsid w:val="00AC7BFC"/>
    <w:rsid w:val="00AD15B5"/>
    <w:rsid w:val="00AD55C3"/>
    <w:rsid w:val="00AD5675"/>
    <w:rsid w:val="00AD67B1"/>
    <w:rsid w:val="00AE1091"/>
    <w:rsid w:val="00AE25AD"/>
    <w:rsid w:val="00AE35A7"/>
    <w:rsid w:val="00AE3A89"/>
    <w:rsid w:val="00AE3F1E"/>
    <w:rsid w:val="00AE47B8"/>
    <w:rsid w:val="00AE59F4"/>
    <w:rsid w:val="00AE6580"/>
    <w:rsid w:val="00AE6C03"/>
    <w:rsid w:val="00AE6C15"/>
    <w:rsid w:val="00AF1120"/>
    <w:rsid w:val="00AF1EAA"/>
    <w:rsid w:val="00AF2728"/>
    <w:rsid w:val="00AF484C"/>
    <w:rsid w:val="00AF4DE6"/>
    <w:rsid w:val="00AF524C"/>
    <w:rsid w:val="00AF5707"/>
    <w:rsid w:val="00AF7A05"/>
    <w:rsid w:val="00B00607"/>
    <w:rsid w:val="00B0060D"/>
    <w:rsid w:val="00B00AF6"/>
    <w:rsid w:val="00B00FF7"/>
    <w:rsid w:val="00B014A9"/>
    <w:rsid w:val="00B0264E"/>
    <w:rsid w:val="00B027E9"/>
    <w:rsid w:val="00B02C79"/>
    <w:rsid w:val="00B03581"/>
    <w:rsid w:val="00B04B22"/>
    <w:rsid w:val="00B05952"/>
    <w:rsid w:val="00B069DB"/>
    <w:rsid w:val="00B070DD"/>
    <w:rsid w:val="00B0742F"/>
    <w:rsid w:val="00B10068"/>
    <w:rsid w:val="00B108DE"/>
    <w:rsid w:val="00B10D27"/>
    <w:rsid w:val="00B12A1A"/>
    <w:rsid w:val="00B12B16"/>
    <w:rsid w:val="00B16600"/>
    <w:rsid w:val="00B16D0C"/>
    <w:rsid w:val="00B17B83"/>
    <w:rsid w:val="00B20B9E"/>
    <w:rsid w:val="00B21525"/>
    <w:rsid w:val="00B25337"/>
    <w:rsid w:val="00B258EE"/>
    <w:rsid w:val="00B25B94"/>
    <w:rsid w:val="00B25BED"/>
    <w:rsid w:val="00B25C2F"/>
    <w:rsid w:val="00B26409"/>
    <w:rsid w:val="00B26AB6"/>
    <w:rsid w:val="00B277E8"/>
    <w:rsid w:val="00B27D18"/>
    <w:rsid w:val="00B308EF"/>
    <w:rsid w:val="00B30B58"/>
    <w:rsid w:val="00B30BBD"/>
    <w:rsid w:val="00B3108D"/>
    <w:rsid w:val="00B31BF8"/>
    <w:rsid w:val="00B31E4C"/>
    <w:rsid w:val="00B33E8C"/>
    <w:rsid w:val="00B33F8C"/>
    <w:rsid w:val="00B34D88"/>
    <w:rsid w:val="00B36C0A"/>
    <w:rsid w:val="00B374D5"/>
    <w:rsid w:val="00B4038D"/>
    <w:rsid w:val="00B423BD"/>
    <w:rsid w:val="00B43959"/>
    <w:rsid w:val="00B446EC"/>
    <w:rsid w:val="00B45730"/>
    <w:rsid w:val="00B45846"/>
    <w:rsid w:val="00B46FB5"/>
    <w:rsid w:val="00B47637"/>
    <w:rsid w:val="00B479BF"/>
    <w:rsid w:val="00B511B7"/>
    <w:rsid w:val="00B5182F"/>
    <w:rsid w:val="00B51DC3"/>
    <w:rsid w:val="00B52C1B"/>
    <w:rsid w:val="00B52EC6"/>
    <w:rsid w:val="00B55300"/>
    <w:rsid w:val="00B5664A"/>
    <w:rsid w:val="00B567BF"/>
    <w:rsid w:val="00B570A6"/>
    <w:rsid w:val="00B57871"/>
    <w:rsid w:val="00B61F62"/>
    <w:rsid w:val="00B62420"/>
    <w:rsid w:val="00B62A16"/>
    <w:rsid w:val="00B64D0A"/>
    <w:rsid w:val="00B6506D"/>
    <w:rsid w:val="00B65829"/>
    <w:rsid w:val="00B7016D"/>
    <w:rsid w:val="00B70A4C"/>
    <w:rsid w:val="00B70EDA"/>
    <w:rsid w:val="00B71934"/>
    <w:rsid w:val="00B72D6F"/>
    <w:rsid w:val="00B731CF"/>
    <w:rsid w:val="00B73505"/>
    <w:rsid w:val="00B739D5"/>
    <w:rsid w:val="00B73B5B"/>
    <w:rsid w:val="00B73C85"/>
    <w:rsid w:val="00B746D6"/>
    <w:rsid w:val="00B75B2E"/>
    <w:rsid w:val="00B76312"/>
    <w:rsid w:val="00B774A0"/>
    <w:rsid w:val="00B80EF1"/>
    <w:rsid w:val="00B823F4"/>
    <w:rsid w:val="00B835D7"/>
    <w:rsid w:val="00B83D7A"/>
    <w:rsid w:val="00B8472B"/>
    <w:rsid w:val="00B848AA"/>
    <w:rsid w:val="00B853FC"/>
    <w:rsid w:val="00B862D4"/>
    <w:rsid w:val="00B8634B"/>
    <w:rsid w:val="00B873D9"/>
    <w:rsid w:val="00B9032B"/>
    <w:rsid w:val="00B91DBF"/>
    <w:rsid w:val="00B92145"/>
    <w:rsid w:val="00B929F5"/>
    <w:rsid w:val="00B92AA1"/>
    <w:rsid w:val="00B92E51"/>
    <w:rsid w:val="00B931F4"/>
    <w:rsid w:val="00B93C07"/>
    <w:rsid w:val="00B94AB1"/>
    <w:rsid w:val="00B95219"/>
    <w:rsid w:val="00B96A5F"/>
    <w:rsid w:val="00B973FE"/>
    <w:rsid w:val="00BA0AA5"/>
    <w:rsid w:val="00BA12EF"/>
    <w:rsid w:val="00BA1B46"/>
    <w:rsid w:val="00BA21F9"/>
    <w:rsid w:val="00BA263C"/>
    <w:rsid w:val="00BA2ED8"/>
    <w:rsid w:val="00BA3BAA"/>
    <w:rsid w:val="00BA467C"/>
    <w:rsid w:val="00BA4A62"/>
    <w:rsid w:val="00BA698A"/>
    <w:rsid w:val="00BA7850"/>
    <w:rsid w:val="00BA7980"/>
    <w:rsid w:val="00BB0C7B"/>
    <w:rsid w:val="00BB0E99"/>
    <w:rsid w:val="00BB1CF1"/>
    <w:rsid w:val="00BB5A6F"/>
    <w:rsid w:val="00BB5F8D"/>
    <w:rsid w:val="00BB618D"/>
    <w:rsid w:val="00BB6C1A"/>
    <w:rsid w:val="00BB7D65"/>
    <w:rsid w:val="00BC15EC"/>
    <w:rsid w:val="00BC1898"/>
    <w:rsid w:val="00BC1D00"/>
    <w:rsid w:val="00BC31CA"/>
    <w:rsid w:val="00BC3894"/>
    <w:rsid w:val="00BC549B"/>
    <w:rsid w:val="00BC69EB"/>
    <w:rsid w:val="00BC7377"/>
    <w:rsid w:val="00BC792D"/>
    <w:rsid w:val="00BD1AD9"/>
    <w:rsid w:val="00BD2137"/>
    <w:rsid w:val="00BD2355"/>
    <w:rsid w:val="00BD3058"/>
    <w:rsid w:val="00BD31F1"/>
    <w:rsid w:val="00BD3FA1"/>
    <w:rsid w:val="00BD4640"/>
    <w:rsid w:val="00BD4BB3"/>
    <w:rsid w:val="00BD4F26"/>
    <w:rsid w:val="00BD52B8"/>
    <w:rsid w:val="00BD5363"/>
    <w:rsid w:val="00BD785A"/>
    <w:rsid w:val="00BE0070"/>
    <w:rsid w:val="00BE10AA"/>
    <w:rsid w:val="00BE12BB"/>
    <w:rsid w:val="00BE174E"/>
    <w:rsid w:val="00BE19E6"/>
    <w:rsid w:val="00BE3380"/>
    <w:rsid w:val="00BE38C5"/>
    <w:rsid w:val="00BE4753"/>
    <w:rsid w:val="00BE5084"/>
    <w:rsid w:val="00BE5168"/>
    <w:rsid w:val="00BE5617"/>
    <w:rsid w:val="00BE6160"/>
    <w:rsid w:val="00BE70D1"/>
    <w:rsid w:val="00BF06BD"/>
    <w:rsid w:val="00BF0848"/>
    <w:rsid w:val="00BF19DF"/>
    <w:rsid w:val="00BF28FE"/>
    <w:rsid w:val="00BF3ACA"/>
    <w:rsid w:val="00BF4D15"/>
    <w:rsid w:val="00BF4ECD"/>
    <w:rsid w:val="00BF5F8E"/>
    <w:rsid w:val="00C00F24"/>
    <w:rsid w:val="00C0348C"/>
    <w:rsid w:val="00C03558"/>
    <w:rsid w:val="00C03EEF"/>
    <w:rsid w:val="00C0437F"/>
    <w:rsid w:val="00C04F3A"/>
    <w:rsid w:val="00C05C6D"/>
    <w:rsid w:val="00C06208"/>
    <w:rsid w:val="00C069AA"/>
    <w:rsid w:val="00C07653"/>
    <w:rsid w:val="00C07855"/>
    <w:rsid w:val="00C07FBF"/>
    <w:rsid w:val="00C10A2C"/>
    <w:rsid w:val="00C10A77"/>
    <w:rsid w:val="00C11B7B"/>
    <w:rsid w:val="00C11BD9"/>
    <w:rsid w:val="00C11E31"/>
    <w:rsid w:val="00C14C70"/>
    <w:rsid w:val="00C15CAF"/>
    <w:rsid w:val="00C15FD5"/>
    <w:rsid w:val="00C215D8"/>
    <w:rsid w:val="00C21C66"/>
    <w:rsid w:val="00C21F47"/>
    <w:rsid w:val="00C22823"/>
    <w:rsid w:val="00C24290"/>
    <w:rsid w:val="00C26F7A"/>
    <w:rsid w:val="00C27547"/>
    <w:rsid w:val="00C275C5"/>
    <w:rsid w:val="00C275D0"/>
    <w:rsid w:val="00C32411"/>
    <w:rsid w:val="00C3298E"/>
    <w:rsid w:val="00C32FE6"/>
    <w:rsid w:val="00C33266"/>
    <w:rsid w:val="00C33414"/>
    <w:rsid w:val="00C37098"/>
    <w:rsid w:val="00C37D29"/>
    <w:rsid w:val="00C40B79"/>
    <w:rsid w:val="00C4113D"/>
    <w:rsid w:val="00C41FB4"/>
    <w:rsid w:val="00C431AB"/>
    <w:rsid w:val="00C43C42"/>
    <w:rsid w:val="00C43E17"/>
    <w:rsid w:val="00C44288"/>
    <w:rsid w:val="00C44889"/>
    <w:rsid w:val="00C44FB5"/>
    <w:rsid w:val="00C45572"/>
    <w:rsid w:val="00C4599E"/>
    <w:rsid w:val="00C45C15"/>
    <w:rsid w:val="00C45EA3"/>
    <w:rsid w:val="00C47239"/>
    <w:rsid w:val="00C47472"/>
    <w:rsid w:val="00C474AA"/>
    <w:rsid w:val="00C50E3D"/>
    <w:rsid w:val="00C514FA"/>
    <w:rsid w:val="00C517DB"/>
    <w:rsid w:val="00C525CF"/>
    <w:rsid w:val="00C52690"/>
    <w:rsid w:val="00C52A53"/>
    <w:rsid w:val="00C56B5D"/>
    <w:rsid w:val="00C624AC"/>
    <w:rsid w:val="00C62536"/>
    <w:rsid w:val="00C62806"/>
    <w:rsid w:val="00C62BEF"/>
    <w:rsid w:val="00C63058"/>
    <w:rsid w:val="00C6423E"/>
    <w:rsid w:val="00C64373"/>
    <w:rsid w:val="00C64D71"/>
    <w:rsid w:val="00C65E07"/>
    <w:rsid w:val="00C65E4F"/>
    <w:rsid w:val="00C67A5C"/>
    <w:rsid w:val="00C67BCD"/>
    <w:rsid w:val="00C67E05"/>
    <w:rsid w:val="00C70399"/>
    <w:rsid w:val="00C70832"/>
    <w:rsid w:val="00C70DBA"/>
    <w:rsid w:val="00C711A1"/>
    <w:rsid w:val="00C72120"/>
    <w:rsid w:val="00C72638"/>
    <w:rsid w:val="00C72A00"/>
    <w:rsid w:val="00C72DB2"/>
    <w:rsid w:val="00C72F5D"/>
    <w:rsid w:val="00C7367A"/>
    <w:rsid w:val="00C73B80"/>
    <w:rsid w:val="00C74099"/>
    <w:rsid w:val="00C75229"/>
    <w:rsid w:val="00C752FF"/>
    <w:rsid w:val="00C7770B"/>
    <w:rsid w:val="00C77A15"/>
    <w:rsid w:val="00C80478"/>
    <w:rsid w:val="00C80806"/>
    <w:rsid w:val="00C80F2B"/>
    <w:rsid w:val="00C81712"/>
    <w:rsid w:val="00C82E5B"/>
    <w:rsid w:val="00C8445D"/>
    <w:rsid w:val="00C845C8"/>
    <w:rsid w:val="00C8499A"/>
    <w:rsid w:val="00C86F6D"/>
    <w:rsid w:val="00C87FF3"/>
    <w:rsid w:val="00C93407"/>
    <w:rsid w:val="00C939A3"/>
    <w:rsid w:val="00C94B70"/>
    <w:rsid w:val="00C95813"/>
    <w:rsid w:val="00C95A6E"/>
    <w:rsid w:val="00C96786"/>
    <w:rsid w:val="00C9755C"/>
    <w:rsid w:val="00CA0E42"/>
    <w:rsid w:val="00CA3A20"/>
    <w:rsid w:val="00CA3A30"/>
    <w:rsid w:val="00CA4866"/>
    <w:rsid w:val="00CA4ECB"/>
    <w:rsid w:val="00CA55C9"/>
    <w:rsid w:val="00CB07A4"/>
    <w:rsid w:val="00CB07ED"/>
    <w:rsid w:val="00CB0986"/>
    <w:rsid w:val="00CB119C"/>
    <w:rsid w:val="00CB11B9"/>
    <w:rsid w:val="00CB3537"/>
    <w:rsid w:val="00CB3726"/>
    <w:rsid w:val="00CB3F01"/>
    <w:rsid w:val="00CB50EF"/>
    <w:rsid w:val="00CC03F4"/>
    <w:rsid w:val="00CC08AF"/>
    <w:rsid w:val="00CC1239"/>
    <w:rsid w:val="00CC21E8"/>
    <w:rsid w:val="00CC3BAB"/>
    <w:rsid w:val="00CC3C50"/>
    <w:rsid w:val="00CC40E5"/>
    <w:rsid w:val="00CC4A71"/>
    <w:rsid w:val="00CC4CA3"/>
    <w:rsid w:val="00CC4DC7"/>
    <w:rsid w:val="00CC53BD"/>
    <w:rsid w:val="00CC69F9"/>
    <w:rsid w:val="00CC6F1D"/>
    <w:rsid w:val="00CC6FEA"/>
    <w:rsid w:val="00CD0511"/>
    <w:rsid w:val="00CD082F"/>
    <w:rsid w:val="00CD0905"/>
    <w:rsid w:val="00CD2499"/>
    <w:rsid w:val="00CD3872"/>
    <w:rsid w:val="00CD5A26"/>
    <w:rsid w:val="00CD7420"/>
    <w:rsid w:val="00CE0255"/>
    <w:rsid w:val="00CE06F5"/>
    <w:rsid w:val="00CE0FCC"/>
    <w:rsid w:val="00CE3118"/>
    <w:rsid w:val="00CE3B36"/>
    <w:rsid w:val="00CE49D8"/>
    <w:rsid w:val="00CE682E"/>
    <w:rsid w:val="00CE7935"/>
    <w:rsid w:val="00CE7E16"/>
    <w:rsid w:val="00CF007A"/>
    <w:rsid w:val="00CF02C4"/>
    <w:rsid w:val="00CF0592"/>
    <w:rsid w:val="00CF0FE0"/>
    <w:rsid w:val="00CF23D9"/>
    <w:rsid w:val="00CF25F0"/>
    <w:rsid w:val="00CF2A82"/>
    <w:rsid w:val="00CF34A1"/>
    <w:rsid w:val="00CF5409"/>
    <w:rsid w:val="00CF543D"/>
    <w:rsid w:val="00CF5CAD"/>
    <w:rsid w:val="00CF6689"/>
    <w:rsid w:val="00CF7925"/>
    <w:rsid w:val="00D00301"/>
    <w:rsid w:val="00D024A3"/>
    <w:rsid w:val="00D03129"/>
    <w:rsid w:val="00D036FA"/>
    <w:rsid w:val="00D0390D"/>
    <w:rsid w:val="00D03ACA"/>
    <w:rsid w:val="00D047BD"/>
    <w:rsid w:val="00D0563C"/>
    <w:rsid w:val="00D05BCC"/>
    <w:rsid w:val="00D06990"/>
    <w:rsid w:val="00D06FA8"/>
    <w:rsid w:val="00D076BA"/>
    <w:rsid w:val="00D07A9C"/>
    <w:rsid w:val="00D07B66"/>
    <w:rsid w:val="00D07B89"/>
    <w:rsid w:val="00D10373"/>
    <w:rsid w:val="00D11619"/>
    <w:rsid w:val="00D11928"/>
    <w:rsid w:val="00D1198A"/>
    <w:rsid w:val="00D1306F"/>
    <w:rsid w:val="00D13E29"/>
    <w:rsid w:val="00D1463B"/>
    <w:rsid w:val="00D15E0D"/>
    <w:rsid w:val="00D16E45"/>
    <w:rsid w:val="00D2022A"/>
    <w:rsid w:val="00D207EF"/>
    <w:rsid w:val="00D216BD"/>
    <w:rsid w:val="00D21B1E"/>
    <w:rsid w:val="00D21B5C"/>
    <w:rsid w:val="00D23C66"/>
    <w:rsid w:val="00D24510"/>
    <w:rsid w:val="00D24F95"/>
    <w:rsid w:val="00D2548F"/>
    <w:rsid w:val="00D27F44"/>
    <w:rsid w:val="00D30800"/>
    <w:rsid w:val="00D31A64"/>
    <w:rsid w:val="00D31E1A"/>
    <w:rsid w:val="00D326D6"/>
    <w:rsid w:val="00D32B09"/>
    <w:rsid w:val="00D3324F"/>
    <w:rsid w:val="00D33304"/>
    <w:rsid w:val="00D334CF"/>
    <w:rsid w:val="00D33C83"/>
    <w:rsid w:val="00D340D6"/>
    <w:rsid w:val="00D34886"/>
    <w:rsid w:val="00D3631C"/>
    <w:rsid w:val="00D3656E"/>
    <w:rsid w:val="00D377BA"/>
    <w:rsid w:val="00D40018"/>
    <w:rsid w:val="00D401F1"/>
    <w:rsid w:val="00D4099F"/>
    <w:rsid w:val="00D41346"/>
    <w:rsid w:val="00D430B0"/>
    <w:rsid w:val="00D43522"/>
    <w:rsid w:val="00D43E80"/>
    <w:rsid w:val="00D45520"/>
    <w:rsid w:val="00D461E8"/>
    <w:rsid w:val="00D46BC9"/>
    <w:rsid w:val="00D47370"/>
    <w:rsid w:val="00D47412"/>
    <w:rsid w:val="00D47F7D"/>
    <w:rsid w:val="00D5059E"/>
    <w:rsid w:val="00D50ED9"/>
    <w:rsid w:val="00D529CE"/>
    <w:rsid w:val="00D530A6"/>
    <w:rsid w:val="00D536A5"/>
    <w:rsid w:val="00D5436C"/>
    <w:rsid w:val="00D5484A"/>
    <w:rsid w:val="00D558B5"/>
    <w:rsid w:val="00D576F2"/>
    <w:rsid w:val="00D57D70"/>
    <w:rsid w:val="00D60139"/>
    <w:rsid w:val="00D6224F"/>
    <w:rsid w:val="00D62F6A"/>
    <w:rsid w:val="00D632B2"/>
    <w:rsid w:val="00D632B5"/>
    <w:rsid w:val="00D65249"/>
    <w:rsid w:val="00D654C7"/>
    <w:rsid w:val="00D666DD"/>
    <w:rsid w:val="00D66C7C"/>
    <w:rsid w:val="00D676D7"/>
    <w:rsid w:val="00D67793"/>
    <w:rsid w:val="00D67CED"/>
    <w:rsid w:val="00D70293"/>
    <w:rsid w:val="00D70FD2"/>
    <w:rsid w:val="00D73744"/>
    <w:rsid w:val="00D74510"/>
    <w:rsid w:val="00D7498C"/>
    <w:rsid w:val="00D752B2"/>
    <w:rsid w:val="00D76DBB"/>
    <w:rsid w:val="00D76EAA"/>
    <w:rsid w:val="00D77021"/>
    <w:rsid w:val="00D809B6"/>
    <w:rsid w:val="00D81CC3"/>
    <w:rsid w:val="00D81FB8"/>
    <w:rsid w:val="00D82203"/>
    <w:rsid w:val="00D82A52"/>
    <w:rsid w:val="00D8316C"/>
    <w:rsid w:val="00D83204"/>
    <w:rsid w:val="00D83D2E"/>
    <w:rsid w:val="00D8400A"/>
    <w:rsid w:val="00D85D5D"/>
    <w:rsid w:val="00D86341"/>
    <w:rsid w:val="00D87365"/>
    <w:rsid w:val="00D9088C"/>
    <w:rsid w:val="00D914D8"/>
    <w:rsid w:val="00D91646"/>
    <w:rsid w:val="00D929F1"/>
    <w:rsid w:val="00D9322D"/>
    <w:rsid w:val="00D945DA"/>
    <w:rsid w:val="00D94B41"/>
    <w:rsid w:val="00D9765B"/>
    <w:rsid w:val="00D97C41"/>
    <w:rsid w:val="00D97DB9"/>
    <w:rsid w:val="00DA06AA"/>
    <w:rsid w:val="00DA10CE"/>
    <w:rsid w:val="00DA1DF4"/>
    <w:rsid w:val="00DA3E07"/>
    <w:rsid w:val="00DA42A0"/>
    <w:rsid w:val="00DA4C61"/>
    <w:rsid w:val="00DA7891"/>
    <w:rsid w:val="00DB0CBC"/>
    <w:rsid w:val="00DB2276"/>
    <w:rsid w:val="00DB2384"/>
    <w:rsid w:val="00DB2525"/>
    <w:rsid w:val="00DB28D6"/>
    <w:rsid w:val="00DB2AB5"/>
    <w:rsid w:val="00DB2C55"/>
    <w:rsid w:val="00DB31FA"/>
    <w:rsid w:val="00DB38C6"/>
    <w:rsid w:val="00DB4344"/>
    <w:rsid w:val="00DB450D"/>
    <w:rsid w:val="00DB4A79"/>
    <w:rsid w:val="00DB5417"/>
    <w:rsid w:val="00DB61EA"/>
    <w:rsid w:val="00DB6864"/>
    <w:rsid w:val="00DB7BEC"/>
    <w:rsid w:val="00DC00E2"/>
    <w:rsid w:val="00DC0167"/>
    <w:rsid w:val="00DC028F"/>
    <w:rsid w:val="00DC1C91"/>
    <w:rsid w:val="00DC22FD"/>
    <w:rsid w:val="00DC3C98"/>
    <w:rsid w:val="00DC4B7E"/>
    <w:rsid w:val="00DC5287"/>
    <w:rsid w:val="00DC558D"/>
    <w:rsid w:val="00DC586A"/>
    <w:rsid w:val="00DC5891"/>
    <w:rsid w:val="00DC790D"/>
    <w:rsid w:val="00DC79CB"/>
    <w:rsid w:val="00DC79D2"/>
    <w:rsid w:val="00DC7E88"/>
    <w:rsid w:val="00DC7F1F"/>
    <w:rsid w:val="00DD03D2"/>
    <w:rsid w:val="00DD0807"/>
    <w:rsid w:val="00DD1636"/>
    <w:rsid w:val="00DD1C8D"/>
    <w:rsid w:val="00DD1E7E"/>
    <w:rsid w:val="00DD32D2"/>
    <w:rsid w:val="00DD384D"/>
    <w:rsid w:val="00DD38C7"/>
    <w:rsid w:val="00DD3FFB"/>
    <w:rsid w:val="00DD4258"/>
    <w:rsid w:val="00DD45EA"/>
    <w:rsid w:val="00DD4BD8"/>
    <w:rsid w:val="00DD5D4F"/>
    <w:rsid w:val="00DD5D5D"/>
    <w:rsid w:val="00DD6931"/>
    <w:rsid w:val="00DD7239"/>
    <w:rsid w:val="00DD7744"/>
    <w:rsid w:val="00DE151A"/>
    <w:rsid w:val="00DE16B4"/>
    <w:rsid w:val="00DE2609"/>
    <w:rsid w:val="00DE26B7"/>
    <w:rsid w:val="00DE2938"/>
    <w:rsid w:val="00DE3338"/>
    <w:rsid w:val="00DE33D4"/>
    <w:rsid w:val="00DE4552"/>
    <w:rsid w:val="00DE49C3"/>
    <w:rsid w:val="00DE5DF8"/>
    <w:rsid w:val="00DE7215"/>
    <w:rsid w:val="00DF0313"/>
    <w:rsid w:val="00DF305F"/>
    <w:rsid w:val="00DF42F6"/>
    <w:rsid w:val="00DF4755"/>
    <w:rsid w:val="00DF48BF"/>
    <w:rsid w:val="00DF7ECF"/>
    <w:rsid w:val="00E00EBB"/>
    <w:rsid w:val="00E01673"/>
    <w:rsid w:val="00E01BB9"/>
    <w:rsid w:val="00E02D95"/>
    <w:rsid w:val="00E03DB9"/>
    <w:rsid w:val="00E0514F"/>
    <w:rsid w:val="00E051EB"/>
    <w:rsid w:val="00E0537F"/>
    <w:rsid w:val="00E06D30"/>
    <w:rsid w:val="00E115F4"/>
    <w:rsid w:val="00E12323"/>
    <w:rsid w:val="00E13319"/>
    <w:rsid w:val="00E1351C"/>
    <w:rsid w:val="00E1373F"/>
    <w:rsid w:val="00E14302"/>
    <w:rsid w:val="00E1452D"/>
    <w:rsid w:val="00E179B5"/>
    <w:rsid w:val="00E21B06"/>
    <w:rsid w:val="00E222A1"/>
    <w:rsid w:val="00E2346E"/>
    <w:rsid w:val="00E2386F"/>
    <w:rsid w:val="00E23DCA"/>
    <w:rsid w:val="00E24BBC"/>
    <w:rsid w:val="00E26158"/>
    <w:rsid w:val="00E26177"/>
    <w:rsid w:val="00E270BE"/>
    <w:rsid w:val="00E272D2"/>
    <w:rsid w:val="00E2795C"/>
    <w:rsid w:val="00E27D17"/>
    <w:rsid w:val="00E304C3"/>
    <w:rsid w:val="00E30891"/>
    <w:rsid w:val="00E30DC4"/>
    <w:rsid w:val="00E32086"/>
    <w:rsid w:val="00E34562"/>
    <w:rsid w:val="00E347DB"/>
    <w:rsid w:val="00E34E88"/>
    <w:rsid w:val="00E3620B"/>
    <w:rsid w:val="00E37013"/>
    <w:rsid w:val="00E40124"/>
    <w:rsid w:val="00E4019C"/>
    <w:rsid w:val="00E41778"/>
    <w:rsid w:val="00E4247D"/>
    <w:rsid w:val="00E432B7"/>
    <w:rsid w:val="00E44B1E"/>
    <w:rsid w:val="00E452B1"/>
    <w:rsid w:val="00E4567E"/>
    <w:rsid w:val="00E4574A"/>
    <w:rsid w:val="00E45D35"/>
    <w:rsid w:val="00E463E8"/>
    <w:rsid w:val="00E46554"/>
    <w:rsid w:val="00E47616"/>
    <w:rsid w:val="00E512E9"/>
    <w:rsid w:val="00E53199"/>
    <w:rsid w:val="00E5368D"/>
    <w:rsid w:val="00E5374E"/>
    <w:rsid w:val="00E542FB"/>
    <w:rsid w:val="00E546D1"/>
    <w:rsid w:val="00E54AE4"/>
    <w:rsid w:val="00E552A8"/>
    <w:rsid w:val="00E55316"/>
    <w:rsid w:val="00E568A1"/>
    <w:rsid w:val="00E56D20"/>
    <w:rsid w:val="00E606B6"/>
    <w:rsid w:val="00E61774"/>
    <w:rsid w:val="00E6186F"/>
    <w:rsid w:val="00E61BDF"/>
    <w:rsid w:val="00E62B2D"/>
    <w:rsid w:val="00E63DF4"/>
    <w:rsid w:val="00E65448"/>
    <w:rsid w:val="00E667C1"/>
    <w:rsid w:val="00E66829"/>
    <w:rsid w:val="00E673DC"/>
    <w:rsid w:val="00E67CE2"/>
    <w:rsid w:val="00E70B32"/>
    <w:rsid w:val="00E70DBD"/>
    <w:rsid w:val="00E717EA"/>
    <w:rsid w:val="00E7239A"/>
    <w:rsid w:val="00E727F8"/>
    <w:rsid w:val="00E7313E"/>
    <w:rsid w:val="00E734FF"/>
    <w:rsid w:val="00E7382D"/>
    <w:rsid w:val="00E739D8"/>
    <w:rsid w:val="00E7462F"/>
    <w:rsid w:val="00E767C5"/>
    <w:rsid w:val="00E76C81"/>
    <w:rsid w:val="00E76F53"/>
    <w:rsid w:val="00E80654"/>
    <w:rsid w:val="00E80DDD"/>
    <w:rsid w:val="00E8169C"/>
    <w:rsid w:val="00E82318"/>
    <w:rsid w:val="00E8331F"/>
    <w:rsid w:val="00E8569A"/>
    <w:rsid w:val="00E85A72"/>
    <w:rsid w:val="00E86644"/>
    <w:rsid w:val="00E8759F"/>
    <w:rsid w:val="00E90FFB"/>
    <w:rsid w:val="00E913CE"/>
    <w:rsid w:val="00E92371"/>
    <w:rsid w:val="00E92860"/>
    <w:rsid w:val="00E93787"/>
    <w:rsid w:val="00E95387"/>
    <w:rsid w:val="00E95F0A"/>
    <w:rsid w:val="00E9650D"/>
    <w:rsid w:val="00E96F01"/>
    <w:rsid w:val="00E9759A"/>
    <w:rsid w:val="00EA0654"/>
    <w:rsid w:val="00EA1E1C"/>
    <w:rsid w:val="00EA24F9"/>
    <w:rsid w:val="00EA25C3"/>
    <w:rsid w:val="00EA6346"/>
    <w:rsid w:val="00EA7057"/>
    <w:rsid w:val="00EA7282"/>
    <w:rsid w:val="00EA7728"/>
    <w:rsid w:val="00EA79D9"/>
    <w:rsid w:val="00EB133C"/>
    <w:rsid w:val="00EB1AEB"/>
    <w:rsid w:val="00EB2114"/>
    <w:rsid w:val="00EB21B2"/>
    <w:rsid w:val="00EB37DB"/>
    <w:rsid w:val="00EB40EE"/>
    <w:rsid w:val="00EB413A"/>
    <w:rsid w:val="00EB436A"/>
    <w:rsid w:val="00EB4517"/>
    <w:rsid w:val="00EB4B5D"/>
    <w:rsid w:val="00EB571C"/>
    <w:rsid w:val="00EB7CE6"/>
    <w:rsid w:val="00EC02F1"/>
    <w:rsid w:val="00EC11B8"/>
    <w:rsid w:val="00EC16D6"/>
    <w:rsid w:val="00EC3765"/>
    <w:rsid w:val="00EC39AC"/>
    <w:rsid w:val="00EC3ABB"/>
    <w:rsid w:val="00EC51DC"/>
    <w:rsid w:val="00EC61E8"/>
    <w:rsid w:val="00EC6CA7"/>
    <w:rsid w:val="00ED124E"/>
    <w:rsid w:val="00ED2EA0"/>
    <w:rsid w:val="00ED403C"/>
    <w:rsid w:val="00ED4534"/>
    <w:rsid w:val="00ED48EF"/>
    <w:rsid w:val="00ED5BB1"/>
    <w:rsid w:val="00ED5D7B"/>
    <w:rsid w:val="00ED61D9"/>
    <w:rsid w:val="00ED67D7"/>
    <w:rsid w:val="00ED6A29"/>
    <w:rsid w:val="00ED763F"/>
    <w:rsid w:val="00ED7DAA"/>
    <w:rsid w:val="00EE059B"/>
    <w:rsid w:val="00EE12C7"/>
    <w:rsid w:val="00EE13E0"/>
    <w:rsid w:val="00EE18A9"/>
    <w:rsid w:val="00EE24D7"/>
    <w:rsid w:val="00EE41F4"/>
    <w:rsid w:val="00EE524B"/>
    <w:rsid w:val="00EE5BD0"/>
    <w:rsid w:val="00EE629D"/>
    <w:rsid w:val="00EE63A0"/>
    <w:rsid w:val="00EE63ED"/>
    <w:rsid w:val="00EE656B"/>
    <w:rsid w:val="00EE7C7F"/>
    <w:rsid w:val="00EF0BEC"/>
    <w:rsid w:val="00EF15E1"/>
    <w:rsid w:val="00EF160E"/>
    <w:rsid w:val="00EF16B6"/>
    <w:rsid w:val="00EF17BA"/>
    <w:rsid w:val="00EF1978"/>
    <w:rsid w:val="00EF1CD0"/>
    <w:rsid w:val="00EF213C"/>
    <w:rsid w:val="00EF27D7"/>
    <w:rsid w:val="00EF2838"/>
    <w:rsid w:val="00EF2B20"/>
    <w:rsid w:val="00EF2B26"/>
    <w:rsid w:val="00EF2E0A"/>
    <w:rsid w:val="00EF583B"/>
    <w:rsid w:val="00EF7332"/>
    <w:rsid w:val="00EF7401"/>
    <w:rsid w:val="00F00871"/>
    <w:rsid w:val="00F00D4D"/>
    <w:rsid w:val="00F03F03"/>
    <w:rsid w:val="00F04FE3"/>
    <w:rsid w:val="00F05B98"/>
    <w:rsid w:val="00F0732E"/>
    <w:rsid w:val="00F073C9"/>
    <w:rsid w:val="00F07F5C"/>
    <w:rsid w:val="00F1003A"/>
    <w:rsid w:val="00F10930"/>
    <w:rsid w:val="00F10CA8"/>
    <w:rsid w:val="00F10F39"/>
    <w:rsid w:val="00F13899"/>
    <w:rsid w:val="00F14018"/>
    <w:rsid w:val="00F145CF"/>
    <w:rsid w:val="00F15870"/>
    <w:rsid w:val="00F17610"/>
    <w:rsid w:val="00F2016A"/>
    <w:rsid w:val="00F20515"/>
    <w:rsid w:val="00F205E8"/>
    <w:rsid w:val="00F216B6"/>
    <w:rsid w:val="00F21F79"/>
    <w:rsid w:val="00F2234B"/>
    <w:rsid w:val="00F23585"/>
    <w:rsid w:val="00F23639"/>
    <w:rsid w:val="00F237A1"/>
    <w:rsid w:val="00F23D75"/>
    <w:rsid w:val="00F23F88"/>
    <w:rsid w:val="00F2441D"/>
    <w:rsid w:val="00F24D5F"/>
    <w:rsid w:val="00F25370"/>
    <w:rsid w:val="00F256AB"/>
    <w:rsid w:val="00F26C40"/>
    <w:rsid w:val="00F27256"/>
    <w:rsid w:val="00F32FFC"/>
    <w:rsid w:val="00F3389B"/>
    <w:rsid w:val="00F34262"/>
    <w:rsid w:val="00F344BC"/>
    <w:rsid w:val="00F34653"/>
    <w:rsid w:val="00F35886"/>
    <w:rsid w:val="00F370E1"/>
    <w:rsid w:val="00F37C49"/>
    <w:rsid w:val="00F4031A"/>
    <w:rsid w:val="00F40C0D"/>
    <w:rsid w:val="00F40E5E"/>
    <w:rsid w:val="00F41299"/>
    <w:rsid w:val="00F41724"/>
    <w:rsid w:val="00F417F9"/>
    <w:rsid w:val="00F42EAF"/>
    <w:rsid w:val="00F45025"/>
    <w:rsid w:val="00F46ACB"/>
    <w:rsid w:val="00F47C41"/>
    <w:rsid w:val="00F5052B"/>
    <w:rsid w:val="00F52DD6"/>
    <w:rsid w:val="00F53898"/>
    <w:rsid w:val="00F53CCE"/>
    <w:rsid w:val="00F54D13"/>
    <w:rsid w:val="00F551D9"/>
    <w:rsid w:val="00F55733"/>
    <w:rsid w:val="00F55A55"/>
    <w:rsid w:val="00F56054"/>
    <w:rsid w:val="00F56909"/>
    <w:rsid w:val="00F56E92"/>
    <w:rsid w:val="00F603E9"/>
    <w:rsid w:val="00F607C9"/>
    <w:rsid w:val="00F63411"/>
    <w:rsid w:val="00F63CD4"/>
    <w:rsid w:val="00F644CF"/>
    <w:rsid w:val="00F64659"/>
    <w:rsid w:val="00F65136"/>
    <w:rsid w:val="00F6538E"/>
    <w:rsid w:val="00F700D6"/>
    <w:rsid w:val="00F704F7"/>
    <w:rsid w:val="00F70CFF"/>
    <w:rsid w:val="00F7139D"/>
    <w:rsid w:val="00F715D0"/>
    <w:rsid w:val="00F71B05"/>
    <w:rsid w:val="00F71D71"/>
    <w:rsid w:val="00F74F36"/>
    <w:rsid w:val="00F7683D"/>
    <w:rsid w:val="00F815BB"/>
    <w:rsid w:val="00F81EBA"/>
    <w:rsid w:val="00F83708"/>
    <w:rsid w:val="00F83BA2"/>
    <w:rsid w:val="00F858C0"/>
    <w:rsid w:val="00F868C0"/>
    <w:rsid w:val="00F868D4"/>
    <w:rsid w:val="00F87189"/>
    <w:rsid w:val="00F90852"/>
    <w:rsid w:val="00F924AC"/>
    <w:rsid w:val="00F92699"/>
    <w:rsid w:val="00F929FC"/>
    <w:rsid w:val="00F92B03"/>
    <w:rsid w:val="00F93585"/>
    <w:rsid w:val="00F94259"/>
    <w:rsid w:val="00F9429B"/>
    <w:rsid w:val="00F94DA7"/>
    <w:rsid w:val="00F9670D"/>
    <w:rsid w:val="00F969BF"/>
    <w:rsid w:val="00F97094"/>
    <w:rsid w:val="00FA0600"/>
    <w:rsid w:val="00FA1F4E"/>
    <w:rsid w:val="00FA25D7"/>
    <w:rsid w:val="00FA297C"/>
    <w:rsid w:val="00FA469D"/>
    <w:rsid w:val="00FA678D"/>
    <w:rsid w:val="00FA6ACB"/>
    <w:rsid w:val="00FA7311"/>
    <w:rsid w:val="00FA7C99"/>
    <w:rsid w:val="00FB0C0C"/>
    <w:rsid w:val="00FB14EC"/>
    <w:rsid w:val="00FB1C8D"/>
    <w:rsid w:val="00FB2454"/>
    <w:rsid w:val="00FB276F"/>
    <w:rsid w:val="00FB27F4"/>
    <w:rsid w:val="00FB33BD"/>
    <w:rsid w:val="00FB4114"/>
    <w:rsid w:val="00FB4709"/>
    <w:rsid w:val="00FB6D04"/>
    <w:rsid w:val="00FC0691"/>
    <w:rsid w:val="00FC15C6"/>
    <w:rsid w:val="00FC19D1"/>
    <w:rsid w:val="00FC2C26"/>
    <w:rsid w:val="00FC30D4"/>
    <w:rsid w:val="00FC3E32"/>
    <w:rsid w:val="00FC44A8"/>
    <w:rsid w:val="00FC46A5"/>
    <w:rsid w:val="00FC511B"/>
    <w:rsid w:val="00FC5FA6"/>
    <w:rsid w:val="00FD0217"/>
    <w:rsid w:val="00FD021D"/>
    <w:rsid w:val="00FD1F85"/>
    <w:rsid w:val="00FD2286"/>
    <w:rsid w:val="00FD276E"/>
    <w:rsid w:val="00FD2CFB"/>
    <w:rsid w:val="00FD2FF1"/>
    <w:rsid w:val="00FD37D6"/>
    <w:rsid w:val="00FD5499"/>
    <w:rsid w:val="00FD69EF"/>
    <w:rsid w:val="00FD76D6"/>
    <w:rsid w:val="00FD79DD"/>
    <w:rsid w:val="00FD7A47"/>
    <w:rsid w:val="00FD7F2C"/>
    <w:rsid w:val="00FE058B"/>
    <w:rsid w:val="00FE19ED"/>
    <w:rsid w:val="00FE1F69"/>
    <w:rsid w:val="00FE2671"/>
    <w:rsid w:val="00FE280B"/>
    <w:rsid w:val="00FE3D05"/>
    <w:rsid w:val="00FE3F90"/>
    <w:rsid w:val="00FE541E"/>
    <w:rsid w:val="00FE56D1"/>
    <w:rsid w:val="00FE5F5C"/>
    <w:rsid w:val="00FE6B71"/>
    <w:rsid w:val="00FF150A"/>
    <w:rsid w:val="00FF1E05"/>
    <w:rsid w:val="00FF3183"/>
    <w:rsid w:val="00FF3611"/>
    <w:rsid w:val="00FF376A"/>
    <w:rsid w:val="00FF3A80"/>
    <w:rsid w:val="00FF415F"/>
    <w:rsid w:val="00FF5100"/>
    <w:rsid w:val="00FF5287"/>
    <w:rsid w:val="00FF5AC5"/>
    <w:rsid w:val="00FF604B"/>
    <w:rsid w:val="00FF6EFA"/>
    <w:rsid w:val="00FF7206"/>
    <w:rsid w:val="00FF7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360F0A"/>
    <w:pPr>
      <w:spacing w:before="120" w:after="120" w:line="360" w:lineRule="auto"/>
      <w:jc w:val="both"/>
    </w:pPr>
  </w:style>
  <w:style w:type="paragraph" w:styleId="1">
    <w:name w:val="heading 1"/>
    <w:basedOn w:val="a0"/>
    <w:next w:val="a0"/>
    <w:link w:val="10"/>
    <w:uiPriority w:val="9"/>
    <w:qFormat/>
    <w:rsid w:val="00DE29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630C9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CE682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F21F7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31">
    <w:name w:val="Body Text Indent 3"/>
    <w:basedOn w:val="a0"/>
    <w:link w:val="32"/>
    <w:semiHidden/>
    <w:rsid w:val="003A53BE"/>
    <w:pPr>
      <w:widowControl w:val="0"/>
      <w:spacing w:before="0" w:after="0"/>
      <w:ind w:firstLine="426"/>
    </w:pPr>
    <w:rPr>
      <w:rFonts w:ascii="Times New Roman CYR" w:eastAsia="Times New Roman" w:hAnsi="Times New Roman CYR" w:cs="Times New Roman"/>
      <w:snapToGrid w:val="0"/>
      <w:sz w:val="18"/>
      <w:szCs w:val="20"/>
      <w:lang w:eastAsia="ru-RU"/>
    </w:rPr>
  </w:style>
  <w:style w:type="character" w:customStyle="1" w:styleId="32">
    <w:name w:val="Основной текст с отступом 3 Знак"/>
    <w:basedOn w:val="a1"/>
    <w:link w:val="31"/>
    <w:semiHidden/>
    <w:rsid w:val="003A53BE"/>
    <w:rPr>
      <w:rFonts w:ascii="Times New Roman CYR" w:eastAsia="Times New Roman" w:hAnsi="Times New Roman CYR" w:cs="Times New Roman"/>
      <w:snapToGrid w:val="0"/>
      <w:sz w:val="18"/>
      <w:szCs w:val="20"/>
      <w:lang w:eastAsia="ru-RU"/>
    </w:rPr>
  </w:style>
  <w:style w:type="paragraph" w:styleId="a4">
    <w:name w:val="Title"/>
    <w:basedOn w:val="a0"/>
    <w:link w:val="a5"/>
    <w:qFormat/>
    <w:rsid w:val="003A53BE"/>
    <w:pPr>
      <w:spacing w:before="0" w:after="0" w:line="240" w:lineRule="auto"/>
      <w:jc w:val="center"/>
    </w:pPr>
    <w:rPr>
      <w:rFonts w:eastAsia="Times New Roman" w:cs="Times New Roman"/>
      <w:szCs w:val="20"/>
      <w:lang w:eastAsia="ru-RU"/>
    </w:rPr>
  </w:style>
  <w:style w:type="character" w:customStyle="1" w:styleId="a5">
    <w:name w:val="Название Знак"/>
    <w:basedOn w:val="a1"/>
    <w:link w:val="a4"/>
    <w:rsid w:val="003A53BE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6">
    <w:name w:val="List Paragraph"/>
    <w:basedOn w:val="a0"/>
    <w:uiPriority w:val="34"/>
    <w:qFormat/>
    <w:rsid w:val="004374FA"/>
    <w:pPr>
      <w:ind w:left="720"/>
      <w:contextualSpacing/>
    </w:pPr>
  </w:style>
  <w:style w:type="paragraph" w:styleId="a7">
    <w:name w:val="header"/>
    <w:basedOn w:val="a0"/>
    <w:link w:val="a8"/>
    <w:uiPriority w:val="99"/>
    <w:unhideWhenUsed/>
    <w:rsid w:val="00C845C8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C845C8"/>
    <w:rPr>
      <w:rFonts w:ascii="Times New Roman" w:hAnsi="Times New Roman"/>
      <w:sz w:val="24"/>
    </w:rPr>
  </w:style>
  <w:style w:type="paragraph" w:styleId="a9">
    <w:name w:val="footer"/>
    <w:basedOn w:val="a0"/>
    <w:link w:val="aa"/>
    <w:uiPriority w:val="99"/>
    <w:unhideWhenUsed/>
    <w:rsid w:val="00C845C8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C845C8"/>
    <w:rPr>
      <w:rFonts w:ascii="Times New Roman" w:hAnsi="Times New Roman"/>
      <w:sz w:val="24"/>
    </w:rPr>
  </w:style>
  <w:style w:type="paragraph" w:styleId="ab">
    <w:name w:val="Balloon Text"/>
    <w:basedOn w:val="a0"/>
    <w:link w:val="ac"/>
    <w:uiPriority w:val="99"/>
    <w:semiHidden/>
    <w:unhideWhenUsed/>
    <w:rsid w:val="007B48EB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1"/>
    <w:link w:val="ab"/>
    <w:uiPriority w:val="99"/>
    <w:semiHidden/>
    <w:rsid w:val="007B48EB"/>
    <w:rPr>
      <w:rFonts w:ascii="Tahoma" w:hAnsi="Tahoma" w:cs="Tahoma"/>
      <w:sz w:val="16"/>
      <w:szCs w:val="16"/>
    </w:rPr>
  </w:style>
  <w:style w:type="character" w:styleId="ad">
    <w:name w:val="Placeholder Text"/>
    <w:basedOn w:val="a1"/>
    <w:uiPriority w:val="99"/>
    <w:semiHidden/>
    <w:rsid w:val="00DA3E07"/>
    <w:rPr>
      <w:color w:val="808080"/>
    </w:rPr>
  </w:style>
  <w:style w:type="table" w:styleId="ae">
    <w:name w:val="Table Grid"/>
    <w:basedOn w:val="a2"/>
    <w:uiPriority w:val="59"/>
    <w:rsid w:val="00AD567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">
    <w:name w:val="Hyperlink"/>
    <w:basedOn w:val="a1"/>
    <w:uiPriority w:val="99"/>
    <w:unhideWhenUsed/>
    <w:rsid w:val="00BF3ACA"/>
    <w:rPr>
      <w:color w:val="0000FF" w:themeColor="hyperlink"/>
      <w:u w:val="single"/>
    </w:rPr>
  </w:style>
  <w:style w:type="paragraph" w:styleId="af0">
    <w:name w:val="Body Text"/>
    <w:basedOn w:val="a0"/>
    <w:link w:val="af1"/>
    <w:rsid w:val="003137F6"/>
    <w:pPr>
      <w:spacing w:before="0" w:line="240" w:lineRule="auto"/>
      <w:ind w:firstLine="851"/>
      <w:jc w:val="left"/>
    </w:pPr>
    <w:rPr>
      <w:rFonts w:eastAsia="Times New Roman" w:cs="Times New Roman"/>
      <w:szCs w:val="28"/>
      <w:lang w:eastAsia="ru-RU"/>
    </w:rPr>
  </w:style>
  <w:style w:type="character" w:customStyle="1" w:styleId="af1">
    <w:name w:val="Основной текст Знак"/>
    <w:basedOn w:val="a1"/>
    <w:link w:val="af0"/>
    <w:rsid w:val="003137F6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">
    <w:name w:val="Список маркерованный"/>
    <w:basedOn w:val="a6"/>
    <w:link w:val="af2"/>
    <w:qFormat/>
    <w:rsid w:val="004F38DC"/>
    <w:pPr>
      <w:numPr>
        <w:numId w:val="2"/>
      </w:numPr>
      <w:tabs>
        <w:tab w:val="left" w:pos="851"/>
        <w:tab w:val="left" w:pos="1134"/>
      </w:tabs>
      <w:suppressAutoHyphens/>
      <w:spacing w:before="0" w:after="0"/>
      <w:ind w:left="0" w:firstLine="567"/>
    </w:pPr>
    <w:rPr>
      <w:rFonts w:eastAsia="Calibri" w:cs="Times New Roman"/>
      <w:szCs w:val="28"/>
    </w:rPr>
  </w:style>
  <w:style w:type="character" w:customStyle="1" w:styleId="af2">
    <w:name w:val="Список маркерованный Знак"/>
    <w:basedOn w:val="a1"/>
    <w:link w:val="a"/>
    <w:rsid w:val="004F38DC"/>
    <w:rPr>
      <w:rFonts w:eastAsia="Calibri" w:cs="Times New Roman"/>
      <w:szCs w:val="28"/>
    </w:rPr>
  </w:style>
  <w:style w:type="character" w:styleId="af3">
    <w:name w:val="FollowedHyperlink"/>
    <w:basedOn w:val="a1"/>
    <w:uiPriority w:val="99"/>
    <w:semiHidden/>
    <w:unhideWhenUsed/>
    <w:rsid w:val="008D47C4"/>
    <w:rPr>
      <w:color w:val="800080" w:themeColor="followedHyperlink"/>
      <w:u w:val="single"/>
    </w:rPr>
  </w:style>
  <w:style w:type="paragraph" w:styleId="af4">
    <w:name w:val="caption"/>
    <w:basedOn w:val="a0"/>
    <w:next w:val="a0"/>
    <w:qFormat/>
    <w:rsid w:val="00FD021D"/>
    <w:pPr>
      <w:spacing w:before="0" w:after="0" w:line="240" w:lineRule="auto"/>
      <w:ind w:left="-851"/>
      <w:jc w:val="center"/>
    </w:pPr>
    <w:rPr>
      <w:rFonts w:eastAsia="Times New Roman" w:cs="Times New Roman"/>
      <w:b/>
      <w:sz w:val="32"/>
      <w:szCs w:val="20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DE293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f5">
    <w:name w:val="TOC Heading"/>
    <w:basedOn w:val="1"/>
    <w:next w:val="a0"/>
    <w:uiPriority w:val="39"/>
    <w:unhideWhenUsed/>
    <w:qFormat/>
    <w:rsid w:val="005D3A3B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6A18B1"/>
    <w:pPr>
      <w:tabs>
        <w:tab w:val="left" w:pos="284"/>
        <w:tab w:val="left" w:pos="426"/>
        <w:tab w:val="right" w:leader="dot" w:pos="9628"/>
      </w:tabs>
      <w:spacing w:before="0" w:after="0"/>
    </w:pPr>
  </w:style>
  <w:style w:type="paragraph" w:styleId="af6">
    <w:name w:val="Subtitle"/>
    <w:basedOn w:val="a0"/>
    <w:next w:val="a0"/>
    <w:link w:val="af7"/>
    <w:uiPriority w:val="11"/>
    <w:qFormat/>
    <w:rsid w:val="00630C93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7">
    <w:name w:val="Подзаголовок Знак"/>
    <w:basedOn w:val="a1"/>
    <w:link w:val="af6"/>
    <w:uiPriority w:val="11"/>
    <w:rsid w:val="00630C93"/>
    <w:rPr>
      <w:rFonts w:eastAsiaTheme="minorEastAsia"/>
      <w:color w:val="5A5A5A" w:themeColor="text1" w:themeTint="A5"/>
      <w:spacing w:val="15"/>
    </w:rPr>
  </w:style>
  <w:style w:type="character" w:customStyle="1" w:styleId="20">
    <w:name w:val="Заголовок 2 Знак"/>
    <w:basedOn w:val="a1"/>
    <w:link w:val="2"/>
    <w:uiPriority w:val="9"/>
    <w:rsid w:val="00630C9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21">
    <w:name w:val="toc 2"/>
    <w:basedOn w:val="a0"/>
    <w:next w:val="a0"/>
    <w:autoRedefine/>
    <w:uiPriority w:val="39"/>
    <w:unhideWhenUsed/>
    <w:rsid w:val="006A18B1"/>
    <w:pPr>
      <w:tabs>
        <w:tab w:val="left" w:pos="851"/>
        <w:tab w:val="right" w:leader="dot" w:pos="9628"/>
      </w:tabs>
      <w:spacing w:before="0" w:after="0"/>
      <w:ind w:firstLine="284"/>
    </w:pPr>
  </w:style>
  <w:style w:type="character" w:customStyle="1" w:styleId="30">
    <w:name w:val="Заголовок 3 Знак"/>
    <w:basedOn w:val="a1"/>
    <w:link w:val="3"/>
    <w:uiPriority w:val="9"/>
    <w:rsid w:val="00CE682E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apple-converted-space">
    <w:name w:val="apple-converted-space"/>
    <w:basedOn w:val="a1"/>
    <w:rsid w:val="00833504"/>
  </w:style>
  <w:style w:type="paragraph" w:styleId="33">
    <w:name w:val="toc 3"/>
    <w:basedOn w:val="a0"/>
    <w:next w:val="a0"/>
    <w:autoRedefine/>
    <w:uiPriority w:val="39"/>
    <w:unhideWhenUsed/>
    <w:rsid w:val="00833504"/>
    <w:pPr>
      <w:spacing w:after="100"/>
      <w:ind w:left="480"/>
    </w:pPr>
  </w:style>
  <w:style w:type="character" w:styleId="af8">
    <w:name w:val="Strong"/>
    <w:basedOn w:val="a1"/>
    <w:uiPriority w:val="22"/>
    <w:qFormat/>
    <w:rsid w:val="00205BBA"/>
    <w:rPr>
      <w:b/>
      <w:bCs/>
    </w:rPr>
  </w:style>
  <w:style w:type="paragraph" w:styleId="af9">
    <w:name w:val="Normal (Web)"/>
    <w:basedOn w:val="a0"/>
    <w:uiPriority w:val="99"/>
    <w:unhideWhenUsed/>
    <w:rsid w:val="00596D90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uiPriority w:val="9"/>
    <w:rsid w:val="00F21F7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TML">
    <w:name w:val="HTML Preformatted"/>
    <w:basedOn w:val="a0"/>
    <w:link w:val="HTML0"/>
    <w:uiPriority w:val="99"/>
    <w:semiHidden/>
    <w:unhideWhenUsed/>
    <w:rsid w:val="006870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6870BF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a">
    <w:name w:val="Основной"/>
    <w:basedOn w:val="a0"/>
    <w:rsid w:val="006870BF"/>
    <w:pPr>
      <w:spacing w:before="0" w:after="0"/>
      <w:ind w:left="1276" w:right="91" w:firstLine="567"/>
      <w:jc w:val="left"/>
    </w:pPr>
    <w:rPr>
      <w:rFonts w:eastAsia="Times New Roman" w:cs="Times New Roman"/>
      <w:szCs w:val="20"/>
      <w:lang w:eastAsia="ru-RU"/>
    </w:rPr>
  </w:style>
  <w:style w:type="character" w:customStyle="1" w:styleId="mjx-char">
    <w:name w:val="mjx-char"/>
    <w:basedOn w:val="a1"/>
    <w:rsid w:val="00EC11B8"/>
  </w:style>
  <w:style w:type="character" w:customStyle="1" w:styleId="mjx-charbox">
    <w:name w:val="mjx-charbox"/>
    <w:basedOn w:val="a1"/>
    <w:rsid w:val="00EC11B8"/>
  </w:style>
  <w:style w:type="character" w:customStyle="1" w:styleId="mjxassistivemathml">
    <w:name w:val="mjx_assistive_mathml"/>
    <w:basedOn w:val="a1"/>
    <w:rsid w:val="00EC11B8"/>
  </w:style>
  <w:style w:type="paragraph" w:styleId="afb">
    <w:name w:val="footnote text"/>
    <w:basedOn w:val="a0"/>
    <w:link w:val="afc"/>
    <w:uiPriority w:val="99"/>
    <w:unhideWhenUsed/>
    <w:rsid w:val="00770A15"/>
    <w:pPr>
      <w:overflowPunct w:val="0"/>
      <w:autoSpaceDE w:val="0"/>
      <w:autoSpaceDN w:val="0"/>
      <w:adjustRightInd w:val="0"/>
      <w:spacing w:before="0" w:after="0" w:line="240" w:lineRule="auto"/>
      <w:textAlignment w:val="baseline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fc">
    <w:name w:val="Текст сноски Знак"/>
    <w:basedOn w:val="a1"/>
    <w:link w:val="afb"/>
    <w:uiPriority w:val="99"/>
    <w:rsid w:val="00770A15"/>
    <w:rPr>
      <w:rFonts w:ascii="Courier New" w:eastAsia="Times New Roman" w:hAnsi="Courier New" w:cs="Times New Roman"/>
      <w:sz w:val="20"/>
      <w:szCs w:val="20"/>
      <w:lang w:eastAsia="ru-RU"/>
    </w:rPr>
  </w:style>
  <w:style w:type="character" w:styleId="afd">
    <w:name w:val="footnote reference"/>
    <w:uiPriority w:val="99"/>
    <w:unhideWhenUsed/>
    <w:rsid w:val="00770A15"/>
    <w:rPr>
      <w:rFonts w:cs="Times New Roman"/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360F0A"/>
    <w:pPr>
      <w:spacing w:before="120" w:after="120" w:line="360" w:lineRule="auto"/>
      <w:jc w:val="both"/>
    </w:pPr>
  </w:style>
  <w:style w:type="paragraph" w:styleId="1">
    <w:name w:val="heading 1"/>
    <w:basedOn w:val="a0"/>
    <w:next w:val="a0"/>
    <w:link w:val="10"/>
    <w:uiPriority w:val="9"/>
    <w:qFormat/>
    <w:rsid w:val="00DE29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630C9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CE682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F21F7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31">
    <w:name w:val="Body Text Indent 3"/>
    <w:basedOn w:val="a0"/>
    <w:link w:val="32"/>
    <w:semiHidden/>
    <w:rsid w:val="003A53BE"/>
    <w:pPr>
      <w:widowControl w:val="0"/>
      <w:spacing w:before="0" w:after="0"/>
      <w:ind w:firstLine="426"/>
    </w:pPr>
    <w:rPr>
      <w:rFonts w:ascii="Times New Roman CYR" w:eastAsia="Times New Roman" w:hAnsi="Times New Roman CYR" w:cs="Times New Roman"/>
      <w:snapToGrid w:val="0"/>
      <w:sz w:val="18"/>
      <w:szCs w:val="20"/>
      <w:lang w:eastAsia="ru-RU"/>
    </w:rPr>
  </w:style>
  <w:style w:type="character" w:customStyle="1" w:styleId="32">
    <w:name w:val="Основной текст с отступом 3 Знак"/>
    <w:basedOn w:val="a1"/>
    <w:link w:val="31"/>
    <w:semiHidden/>
    <w:rsid w:val="003A53BE"/>
    <w:rPr>
      <w:rFonts w:ascii="Times New Roman CYR" w:eastAsia="Times New Roman" w:hAnsi="Times New Roman CYR" w:cs="Times New Roman"/>
      <w:snapToGrid w:val="0"/>
      <w:sz w:val="18"/>
      <w:szCs w:val="20"/>
      <w:lang w:eastAsia="ru-RU"/>
    </w:rPr>
  </w:style>
  <w:style w:type="paragraph" w:styleId="a4">
    <w:name w:val="Title"/>
    <w:basedOn w:val="a0"/>
    <w:link w:val="a5"/>
    <w:qFormat/>
    <w:rsid w:val="003A53BE"/>
    <w:pPr>
      <w:spacing w:before="0" w:after="0" w:line="240" w:lineRule="auto"/>
      <w:jc w:val="center"/>
    </w:pPr>
    <w:rPr>
      <w:rFonts w:eastAsia="Times New Roman" w:cs="Times New Roman"/>
      <w:szCs w:val="20"/>
      <w:lang w:eastAsia="ru-RU"/>
    </w:rPr>
  </w:style>
  <w:style w:type="character" w:customStyle="1" w:styleId="a5">
    <w:name w:val="Название Знак"/>
    <w:basedOn w:val="a1"/>
    <w:link w:val="a4"/>
    <w:rsid w:val="003A53BE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6">
    <w:name w:val="List Paragraph"/>
    <w:basedOn w:val="a0"/>
    <w:uiPriority w:val="34"/>
    <w:qFormat/>
    <w:rsid w:val="004374FA"/>
    <w:pPr>
      <w:ind w:left="720"/>
      <w:contextualSpacing/>
    </w:pPr>
  </w:style>
  <w:style w:type="paragraph" w:styleId="a7">
    <w:name w:val="header"/>
    <w:basedOn w:val="a0"/>
    <w:link w:val="a8"/>
    <w:uiPriority w:val="99"/>
    <w:unhideWhenUsed/>
    <w:rsid w:val="00C845C8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C845C8"/>
    <w:rPr>
      <w:rFonts w:ascii="Times New Roman" w:hAnsi="Times New Roman"/>
      <w:sz w:val="24"/>
    </w:rPr>
  </w:style>
  <w:style w:type="paragraph" w:styleId="a9">
    <w:name w:val="footer"/>
    <w:basedOn w:val="a0"/>
    <w:link w:val="aa"/>
    <w:uiPriority w:val="99"/>
    <w:unhideWhenUsed/>
    <w:rsid w:val="00C845C8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C845C8"/>
    <w:rPr>
      <w:rFonts w:ascii="Times New Roman" w:hAnsi="Times New Roman"/>
      <w:sz w:val="24"/>
    </w:rPr>
  </w:style>
  <w:style w:type="paragraph" w:styleId="ab">
    <w:name w:val="Balloon Text"/>
    <w:basedOn w:val="a0"/>
    <w:link w:val="ac"/>
    <w:uiPriority w:val="99"/>
    <w:semiHidden/>
    <w:unhideWhenUsed/>
    <w:rsid w:val="007B48EB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1"/>
    <w:link w:val="ab"/>
    <w:uiPriority w:val="99"/>
    <w:semiHidden/>
    <w:rsid w:val="007B48EB"/>
    <w:rPr>
      <w:rFonts w:ascii="Tahoma" w:hAnsi="Tahoma" w:cs="Tahoma"/>
      <w:sz w:val="16"/>
      <w:szCs w:val="16"/>
    </w:rPr>
  </w:style>
  <w:style w:type="character" w:styleId="ad">
    <w:name w:val="Placeholder Text"/>
    <w:basedOn w:val="a1"/>
    <w:uiPriority w:val="99"/>
    <w:semiHidden/>
    <w:rsid w:val="00DA3E07"/>
    <w:rPr>
      <w:color w:val="808080"/>
    </w:rPr>
  </w:style>
  <w:style w:type="table" w:styleId="ae">
    <w:name w:val="Table Grid"/>
    <w:basedOn w:val="a2"/>
    <w:uiPriority w:val="59"/>
    <w:rsid w:val="00AD567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">
    <w:name w:val="Hyperlink"/>
    <w:basedOn w:val="a1"/>
    <w:uiPriority w:val="99"/>
    <w:unhideWhenUsed/>
    <w:rsid w:val="00BF3ACA"/>
    <w:rPr>
      <w:color w:val="0000FF" w:themeColor="hyperlink"/>
      <w:u w:val="single"/>
    </w:rPr>
  </w:style>
  <w:style w:type="paragraph" w:styleId="af0">
    <w:name w:val="Body Text"/>
    <w:basedOn w:val="a0"/>
    <w:link w:val="af1"/>
    <w:rsid w:val="003137F6"/>
    <w:pPr>
      <w:spacing w:before="0" w:line="240" w:lineRule="auto"/>
      <w:ind w:firstLine="851"/>
      <w:jc w:val="left"/>
    </w:pPr>
    <w:rPr>
      <w:rFonts w:eastAsia="Times New Roman" w:cs="Times New Roman"/>
      <w:szCs w:val="28"/>
      <w:lang w:eastAsia="ru-RU"/>
    </w:rPr>
  </w:style>
  <w:style w:type="character" w:customStyle="1" w:styleId="af1">
    <w:name w:val="Основной текст Знак"/>
    <w:basedOn w:val="a1"/>
    <w:link w:val="af0"/>
    <w:rsid w:val="003137F6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">
    <w:name w:val="Список маркерованный"/>
    <w:basedOn w:val="a6"/>
    <w:link w:val="af2"/>
    <w:qFormat/>
    <w:rsid w:val="004F38DC"/>
    <w:pPr>
      <w:numPr>
        <w:numId w:val="2"/>
      </w:numPr>
      <w:tabs>
        <w:tab w:val="left" w:pos="851"/>
        <w:tab w:val="left" w:pos="1134"/>
      </w:tabs>
      <w:suppressAutoHyphens/>
      <w:spacing w:before="0" w:after="0"/>
      <w:ind w:left="0" w:firstLine="567"/>
    </w:pPr>
    <w:rPr>
      <w:rFonts w:eastAsia="Calibri" w:cs="Times New Roman"/>
      <w:szCs w:val="28"/>
    </w:rPr>
  </w:style>
  <w:style w:type="character" w:customStyle="1" w:styleId="af2">
    <w:name w:val="Список маркерованный Знак"/>
    <w:basedOn w:val="a1"/>
    <w:link w:val="a"/>
    <w:rsid w:val="004F38DC"/>
    <w:rPr>
      <w:rFonts w:eastAsia="Calibri" w:cs="Times New Roman"/>
      <w:szCs w:val="28"/>
    </w:rPr>
  </w:style>
  <w:style w:type="character" w:styleId="af3">
    <w:name w:val="FollowedHyperlink"/>
    <w:basedOn w:val="a1"/>
    <w:uiPriority w:val="99"/>
    <w:semiHidden/>
    <w:unhideWhenUsed/>
    <w:rsid w:val="008D47C4"/>
    <w:rPr>
      <w:color w:val="800080" w:themeColor="followedHyperlink"/>
      <w:u w:val="single"/>
    </w:rPr>
  </w:style>
  <w:style w:type="paragraph" w:styleId="af4">
    <w:name w:val="caption"/>
    <w:basedOn w:val="a0"/>
    <w:next w:val="a0"/>
    <w:qFormat/>
    <w:rsid w:val="00FD021D"/>
    <w:pPr>
      <w:spacing w:before="0" w:after="0" w:line="240" w:lineRule="auto"/>
      <w:ind w:left="-851"/>
      <w:jc w:val="center"/>
    </w:pPr>
    <w:rPr>
      <w:rFonts w:eastAsia="Times New Roman" w:cs="Times New Roman"/>
      <w:b/>
      <w:sz w:val="32"/>
      <w:szCs w:val="20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DE293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f5">
    <w:name w:val="TOC Heading"/>
    <w:basedOn w:val="1"/>
    <w:next w:val="a0"/>
    <w:uiPriority w:val="39"/>
    <w:unhideWhenUsed/>
    <w:qFormat/>
    <w:rsid w:val="005D3A3B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6A18B1"/>
    <w:pPr>
      <w:tabs>
        <w:tab w:val="left" w:pos="284"/>
        <w:tab w:val="left" w:pos="426"/>
        <w:tab w:val="right" w:leader="dot" w:pos="9628"/>
      </w:tabs>
      <w:spacing w:before="0" w:after="0"/>
    </w:pPr>
  </w:style>
  <w:style w:type="paragraph" w:styleId="af6">
    <w:name w:val="Subtitle"/>
    <w:basedOn w:val="a0"/>
    <w:next w:val="a0"/>
    <w:link w:val="af7"/>
    <w:uiPriority w:val="11"/>
    <w:qFormat/>
    <w:rsid w:val="00630C93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7">
    <w:name w:val="Подзаголовок Знак"/>
    <w:basedOn w:val="a1"/>
    <w:link w:val="af6"/>
    <w:uiPriority w:val="11"/>
    <w:rsid w:val="00630C93"/>
    <w:rPr>
      <w:rFonts w:eastAsiaTheme="minorEastAsia"/>
      <w:color w:val="5A5A5A" w:themeColor="text1" w:themeTint="A5"/>
      <w:spacing w:val="15"/>
    </w:rPr>
  </w:style>
  <w:style w:type="character" w:customStyle="1" w:styleId="20">
    <w:name w:val="Заголовок 2 Знак"/>
    <w:basedOn w:val="a1"/>
    <w:link w:val="2"/>
    <w:uiPriority w:val="9"/>
    <w:rsid w:val="00630C9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21">
    <w:name w:val="toc 2"/>
    <w:basedOn w:val="a0"/>
    <w:next w:val="a0"/>
    <w:autoRedefine/>
    <w:uiPriority w:val="39"/>
    <w:unhideWhenUsed/>
    <w:rsid w:val="006A18B1"/>
    <w:pPr>
      <w:tabs>
        <w:tab w:val="left" w:pos="851"/>
        <w:tab w:val="right" w:leader="dot" w:pos="9628"/>
      </w:tabs>
      <w:spacing w:before="0" w:after="0"/>
      <w:ind w:firstLine="284"/>
    </w:pPr>
  </w:style>
  <w:style w:type="character" w:customStyle="1" w:styleId="30">
    <w:name w:val="Заголовок 3 Знак"/>
    <w:basedOn w:val="a1"/>
    <w:link w:val="3"/>
    <w:uiPriority w:val="9"/>
    <w:rsid w:val="00CE682E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apple-converted-space">
    <w:name w:val="apple-converted-space"/>
    <w:basedOn w:val="a1"/>
    <w:rsid w:val="00833504"/>
  </w:style>
  <w:style w:type="paragraph" w:styleId="33">
    <w:name w:val="toc 3"/>
    <w:basedOn w:val="a0"/>
    <w:next w:val="a0"/>
    <w:autoRedefine/>
    <w:uiPriority w:val="39"/>
    <w:unhideWhenUsed/>
    <w:rsid w:val="00833504"/>
    <w:pPr>
      <w:spacing w:after="100"/>
      <w:ind w:left="480"/>
    </w:pPr>
  </w:style>
  <w:style w:type="character" w:styleId="af8">
    <w:name w:val="Strong"/>
    <w:basedOn w:val="a1"/>
    <w:uiPriority w:val="22"/>
    <w:qFormat/>
    <w:rsid w:val="00205BBA"/>
    <w:rPr>
      <w:b/>
      <w:bCs/>
    </w:rPr>
  </w:style>
  <w:style w:type="paragraph" w:styleId="af9">
    <w:name w:val="Normal (Web)"/>
    <w:basedOn w:val="a0"/>
    <w:uiPriority w:val="99"/>
    <w:unhideWhenUsed/>
    <w:rsid w:val="00596D90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uiPriority w:val="9"/>
    <w:rsid w:val="00F21F7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TML">
    <w:name w:val="HTML Preformatted"/>
    <w:basedOn w:val="a0"/>
    <w:link w:val="HTML0"/>
    <w:uiPriority w:val="99"/>
    <w:semiHidden/>
    <w:unhideWhenUsed/>
    <w:rsid w:val="006870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6870BF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a">
    <w:name w:val="Основной"/>
    <w:basedOn w:val="a0"/>
    <w:rsid w:val="006870BF"/>
    <w:pPr>
      <w:spacing w:before="0" w:after="0"/>
      <w:ind w:left="1276" w:right="91" w:firstLine="567"/>
      <w:jc w:val="left"/>
    </w:pPr>
    <w:rPr>
      <w:rFonts w:eastAsia="Times New Roman" w:cs="Times New Roman"/>
      <w:szCs w:val="20"/>
      <w:lang w:eastAsia="ru-RU"/>
    </w:rPr>
  </w:style>
  <w:style w:type="character" w:customStyle="1" w:styleId="mjx-char">
    <w:name w:val="mjx-char"/>
    <w:basedOn w:val="a1"/>
    <w:rsid w:val="00EC11B8"/>
  </w:style>
  <w:style w:type="character" w:customStyle="1" w:styleId="mjx-charbox">
    <w:name w:val="mjx-charbox"/>
    <w:basedOn w:val="a1"/>
    <w:rsid w:val="00EC11B8"/>
  </w:style>
  <w:style w:type="character" w:customStyle="1" w:styleId="mjxassistivemathml">
    <w:name w:val="mjx_assistive_mathml"/>
    <w:basedOn w:val="a1"/>
    <w:rsid w:val="00EC11B8"/>
  </w:style>
  <w:style w:type="paragraph" w:styleId="afb">
    <w:name w:val="footnote text"/>
    <w:basedOn w:val="a0"/>
    <w:link w:val="afc"/>
    <w:uiPriority w:val="99"/>
    <w:unhideWhenUsed/>
    <w:rsid w:val="00770A15"/>
    <w:pPr>
      <w:overflowPunct w:val="0"/>
      <w:autoSpaceDE w:val="0"/>
      <w:autoSpaceDN w:val="0"/>
      <w:adjustRightInd w:val="0"/>
      <w:spacing w:before="0" w:after="0" w:line="240" w:lineRule="auto"/>
      <w:textAlignment w:val="baseline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fc">
    <w:name w:val="Текст сноски Знак"/>
    <w:basedOn w:val="a1"/>
    <w:link w:val="afb"/>
    <w:uiPriority w:val="99"/>
    <w:rsid w:val="00770A15"/>
    <w:rPr>
      <w:rFonts w:ascii="Courier New" w:eastAsia="Times New Roman" w:hAnsi="Courier New" w:cs="Times New Roman"/>
      <w:sz w:val="20"/>
      <w:szCs w:val="20"/>
      <w:lang w:eastAsia="ru-RU"/>
    </w:rPr>
  </w:style>
  <w:style w:type="character" w:styleId="afd">
    <w:name w:val="footnote reference"/>
    <w:uiPriority w:val="99"/>
    <w:unhideWhenUsed/>
    <w:rsid w:val="00770A15"/>
    <w:rPr>
      <w:rFonts w:cs="Times New Roman"/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483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6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23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2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7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8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0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3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9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3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73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5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54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8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4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16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s://tech.wikireading.ru/3521" TargetMode="External"/><Relationship Id="rId50" Type="http://schemas.openxmlformats.org/officeDocument/2006/relationships/hyperlink" Target="https://zaochnik.com/spravochnik/fizika/magnitnoe-pole/naprjazhennost-magnitnogo-polja/" TargetMode="External"/><Relationship Id="rId55" Type="http://schemas.openxmlformats.org/officeDocument/2006/relationships/hyperlink" Target="http://www.russianelectronics.ru/leader-r/review/2327/doc/52968/" TargetMode="Externa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://themegrill.com/" TargetMode="External"/><Relationship Id="rId53" Type="http://schemas.openxmlformats.org/officeDocument/2006/relationships/hyperlink" Target="http://www.lcard.ru/lexicon/shielding" TargetMode="External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://electrik.info/main/fakty/1172-rekuperaciya-elektricheskoy-energii.html" TargetMode="External"/><Relationship Id="rId48" Type="http://schemas.openxmlformats.org/officeDocument/2006/relationships/hyperlink" Target="https://www.kolesa.ru/article/tormozit-i-zapasat-sistemy-rekuperacii-v-sovremennyh-mashinah-2015-12-03" TargetMode="External"/><Relationship Id="rId56" Type="http://schemas.openxmlformats.org/officeDocument/2006/relationships/hyperlink" Target="http://valvolodin.narod.ru/%20articles/femm_mod.pdf" TargetMode="External"/><Relationship Id="rId8" Type="http://schemas.openxmlformats.org/officeDocument/2006/relationships/endnotes" Target="endnotes.xml"/><Relationship Id="rId51" Type="http://schemas.openxmlformats.org/officeDocument/2006/relationships/hyperlink" Target="https://www.compel.ru/lib/ne/2014/5/6-sinfaznyie-drosseli-kompanii-sumida-dlya-poverhnostnogo-montazha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://www.kinemak.ru/?page_id=35" TargetMode="External"/><Relationship Id="rId59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yperlink" Target="https://studme.org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png"/><Relationship Id="rId49" Type="http://schemas.openxmlformats.org/officeDocument/2006/relationships/hyperlink" Target="https://www.nasa.gov/mission_pages/" TargetMode="External"/><Relationship Id="rId57" Type="http://schemas.openxmlformats.org/officeDocument/2006/relationships/footer" Target="footer1.xml"/><Relationship Id="rId10" Type="http://schemas.openxmlformats.org/officeDocument/2006/relationships/image" Target="media/image2.jpeg"/><Relationship Id="rId31" Type="http://schemas.openxmlformats.org/officeDocument/2006/relationships/image" Target="media/image23.png"/><Relationship Id="rId44" Type="http://schemas.openxmlformats.org/officeDocument/2006/relationships/hyperlink" Target="http://www.kinemak.ru/" TargetMode="External"/><Relationship Id="rId52" Type="http://schemas.openxmlformats.org/officeDocument/2006/relationships/hyperlink" Target="http://audioakustika.ru/node/1450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0324A55-10E0-42CF-9EC4-DD4A3A3964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7664</TotalTime>
  <Pages>41</Pages>
  <Words>6994</Words>
  <Characters>39872</Characters>
  <Application>Microsoft Office Word</Application>
  <DocSecurity>0</DocSecurity>
  <Lines>332</Lines>
  <Paragraphs>93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Евгения</dc:creator>
  <cp:keywords/>
  <dc:description/>
  <cp:lastModifiedBy>Podlesniy</cp:lastModifiedBy>
  <cp:revision>95</cp:revision>
  <cp:lastPrinted>2018-06-01T09:07:00Z</cp:lastPrinted>
  <dcterms:created xsi:type="dcterms:W3CDTF">2017-12-19T08:35:00Z</dcterms:created>
  <dcterms:modified xsi:type="dcterms:W3CDTF">2019-06-01T20:52:00Z</dcterms:modified>
</cp:coreProperties>
</file>