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подготовки магистров 15.04.06 </w:t>
      </w:r>
      <w:r w:rsidR="00DB12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DB1204">
        <w:rPr>
          <w:rFonts w:ascii="Times New Roman" w:hAnsi="Times New Roman" w:cs="Times New Roman"/>
          <w:sz w:val="28"/>
          <w:szCs w:val="28"/>
        </w:rPr>
        <w:t>»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3F3CFA">
      <w:pPr>
        <w:spacing w:before="240"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</w:t>
      </w:r>
      <w:r w:rsidR="003F3CFA">
        <w:rPr>
          <w:rFonts w:ascii="Times New Roman" w:hAnsi="Times New Roman" w:cs="Times New Roman"/>
          <w:sz w:val="28"/>
          <w:szCs w:val="28"/>
        </w:rPr>
        <w:t xml:space="preserve"> мехатроники и</w:t>
      </w:r>
      <w:r>
        <w:rPr>
          <w:rFonts w:ascii="Times New Roman" w:hAnsi="Times New Roman" w:cs="Times New Roman"/>
          <w:sz w:val="28"/>
          <w:szCs w:val="28"/>
        </w:rPr>
        <w:t xml:space="preserve">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</w:t>
      </w:r>
      <w:r w:rsidR="003F3CFA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спроектированной системы сопряжения. Актуальность исследований и их практическая ценность </w:t>
      </w:r>
      <w:r w:rsidR="003F3CFA">
        <w:rPr>
          <w:rFonts w:ascii="Times New Roman" w:hAnsi="Times New Roman" w:cs="Times New Roman"/>
          <w:sz w:val="28"/>
          <w:szCs w:val="28"/>
        </w:rPr>
        <w:t>заключается</w:t>
      </w:r>
      <w:r w:rsidR="00C87A63">
        <w:rPr>
          <w:rFonts w:ascii="Times New Roman" w:hAnsi="Times New Roman" w:cs="Times New Roman"/>
          <w:sz w:val="28"/>
          <w:szCs w:val="28"/>
        </w:rPr>
        <w:t xml:space="preserve"> в</w:t>
      </w:r>
      <w:r w:rsidR="003F3CFA">
        <w:rPr>
          <w:rFonts w:ascii="Times New Roman" w:hAnsi="Times New Roman" w:cs="Times New Roman"/>
          <w:sz w:val="28"/>
          <w:szCs w:val="28"/>
        </w:rPr>
        <w:t xml:space="preserve"> </w:t>
      </w:r>
      <w:r w:rsidR="00C87A63" w:rsidRPr="00EF145C">
        <w:rPr>
          <w:rFonts w:ascii="Times New Roman" w:hAnsi="Times New Roman" w:cs="Times New Roman"/>
          <w:sz w:val="28"/>
          <w:szCs w:val="28"/>
        </w:rPr>
        <w:t>предлож</w:t>
      </w:r>
      <w:r w:rsidR="00C87A63">
        <w:rPr>
          <w:rFonts w:ascii="Times New Roman" w:hAnsi="Times New Roman" w:cs="Times New Roman"/>
          <w:sz w:val="28"/>
          <w:szCs w:val="28"/>
        </w:rPr>
        <w:t>ении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ряд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мер по </w:t>
      </w:r>
      <w:r w:rsidR="00C87A63">
        <w:rPr>
          <w:rFonts w:ascii="Times New Roman" w:hAnsi="Times New Roman" w:cs="Times New Roman"/>
          <w:sz w:val="28"/>
          <w:szCs w:val="28"/>
        </w:rPr>
        <w:t>улучшению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</w:t>
      </w:r>
      <w:r w:rsidR="00C87A63">
        <w:rPr>
          <w:rFonts w:ascii="Times New Roman" w:hAnsi="Times New Roman" w:cs="Times New Roman"/>
          <w:sz w:val="28"/>
          <w:szCs w:val="28"/>
        </w:rPr>
        <w:t>системы сопряжения силового многофункционального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C87A63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633C5C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 w:rsidR="00633C5C"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 xml:space="preserve">определены критерии оценки </w:t>
      </w:r>
      <w:proofErr w:type="gramStart"/>
      <w:r w:rsidR="000061FA">
        <w:rPr>
          <w:rFonts w:ascii="Times New Roman" w:hAnsi="Times New Roman" w:cs="Times New Roman"/>
          <w:sz w:val="28"/>
          <w:szCs w:val="28"/>
        </w:rPr>
        <w:t>эффективности</w:t>
      </w:r>
      <w:proofErr w:type="gramEnd"/>
      <w:r w:rsidR="000061FA">
        <w:rPr>
          <w:rFonts w:ascii="Times New Roman" w:hAnsi="Times New Roman" w:cs="Times New Roman"/>
          <w:sz w:val="28"/>
          <w:szCs w:val="28"/>
        </w:rPr>
        <w:t xml:space="preserve"> системы сопряжения, разработана программа исследований и сформулированы технические требования, исследованы магнитостатические свойства электродвигателя, электромагнитная совместимость и целостность питания платы драйвера электродвигателя, представлены результаты испытаний по устранению избыточной энергии в системе</w:t>
      </w:r>
      <w:r>
        <w:rPr>
          <w:rFonts w:ascii="Times New Roman" w:hAnsi="Times New Roman" w:cs="Times New Roman"/>
          <w:sz w:val="28"/>
          <w:szCs w:val="28"/>
        </w:rPr>
        <w:t>, сформированы замечания и рекомендации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>В ходе выполнения работы автор продемонстриро</w:t>
      </w:r>
      <w:bookmarkStart w:id="0" w:name="_GoBack"/>
      <w:bookmarkEnd w:id="0"/>
      <w:r w:rsidR="008D2790">
        <w:rPr>
          <w:rFonts w:ascii="Times New Roman" w:hAnsi="Times New Roman" w:cs="Times New Roman"/>
          <w:sz w:val="28"/>
          <w:szCs w:val="28"/>
        </w:rPr>
        <w:t xml:space="preserve">вал </w:t>
      </w:r>
      <w:r w:rsidR="003F3CFA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8D2790">
        <w:rPr>
          <w:rFonts w:ascii="Times New Roman" w:hAnsi="Times New Roman" w:cs="Times New Roman"/>
          <w:sz w:val="28"/>
          <w:szCs w:val="28"/>
        </w:rPr>
        <w:t>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E00CCE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работы следует отнести </w:t>
      </w:r>
      <w:r w:rsidR="003F3CFA">
        <w:rPr>
          <w:rFonts w:ascii="Times New Roman" w:hAnsi="Times New Roman" w:cs="Times New Roman"/>
          <w:sz w:val="28"/>
          <w:szCs w:val="28"/>
        </w:rPr>
        <w:t>отсутствие лабораторных испытаний по исследованию распределению мощности в системе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</w:t>
      </w:r>
      <w:r w:rsidR="00DB1204">
        <w:rPr>
          <w:rFonts w:ascii="Times New Roman" w:hAnsi="Times New Roman" w:cs="Times New Roman"/>
          <w:sz w:val="28"/>
          <w:szCs w:val="28"/>
        </w:rPr>
        <w:t>х</w:t>
      </w:r>
      <w:r w:rsidRPr="00B163D1">
        <w:rPr>
          <w:rFonts w:ascii="Times New Roman" w:hAnsi="Times New Roman" w:cs="Times New Roman"/>
          <w:sz w:val="28"/>
          <w:szCs w:val="28"/>
        </w:rPr>
        <w:t xml:space="preserve"> к квалификационным работам выпускника университета по направлению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подготовки магистров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 образовательной программе 15.04.06_04 «Робототехника»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F67520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F67520">
        <w:tc>
          <w:tcPr>
            <w:tcW w:w="6345" w:type="dxa"/>
          </w:tcPr>
          <w:p w:rsidR="00F67520" w:rsidRPr="00633C5C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C87A63" w:rsidRPr="00F67520" w:rsidRDefault="00C87A63" w:rsidP="000061FA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87A63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3F3CFA"/>
    <w:rsid w:val="00633C5C"/>
    <w:rsid w:val="008B1CAD"/>
    <w:rsid w:val="008D2790"/>
    <w:rsid w:val="00A53CFE"/>
    <w:rsid w:val="00A90112"/>
    <w:rsid w:val="00AF65C6"/>
    <w:rsid w:val="00B163D1"/>
    <w:rsid w:val="00B25612"/>
    <w:rsid w:val="00B529B7"/>
    <w:rsid w:val="00B532FF"/>
    <w:rsid w:val="00B56C95"/>
    <w:rsid w:val="00C16376"/>
    <w:rsid w:val="00C304A8"/>
    <w:rsid w:val="00C87A63"/>
    <w:rsid w:val="00CE0ECE"/>
    <w:rsid w:val="00D15FF1"/>
    <w:rsid w:val="00DB1204"/>
    <w:rsid w:val="00E00CCE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Podlesniy</cp:lastModifiedBy>
  <cp:revision>9</cp:revision>
  <dcterms:created xsi:type="dcterms:W3CDTF">2019-06-02T20:18:00Z</dcterms:created>
  <dcterms:modified xsi:type="dcterms:W3CDTF">2019-06-05T08:24:00Z</dcterms:modified>
</cp:coreProperties>
</file>