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B529B7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Подлесного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Василия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Default="00633C5C" w:rsidP="00F67520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системы сопряжения силового многофункционального тренажера с бортовой сетью питания РС МКС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</w:t>
      </w:r>
      <w:r>
        <w:rPr>
          <w:rFonts w:ascii="Times New Roman" w:hAnsi="Times New Roman" w:cs="Times New Roman"/>
          <w:sz w:val="28"/>
          <w:szCs w:val="28"/>
        </w:rPr>
        <w:t>ю подготовки магистров 15.04.06</w:t>
      </w:r>
      <w:r>
        <w:rPr>
          <w:rFonts w:ascii="Times New Roman" w:hAnsi="Times New Roman" w:cs="Times New Roman"/>
          <w:sz w:val="28"/>
          <w:szCs w:val="28"/>
        </w:rPr>
        <w:t xml:space="preserve"> Мехатроника и робототехника</w:t>
      </w:r>
    </w:p>
    <w:p w:rsidR="00F67520" w:rsidRP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CE0ECE" w:rsidRDefault="00CE0ECE" w:rsidP="00CE0ECE">
      <w:pPr>
        <w:spacing w:before="24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</w:t>
      </w:r>
      <w:r w:rsidRPr="00FB4590">
        <w:rPr>
          <w:rFonts w:ascii="Times New Roman" w:hAnsi="Times New Roman" w:cs="Times New Roman"/>
          <w:sz w:val="28"/>
          <w:szCs w:val="28"/>
        </w:rPr>
        <w:t>ыпускн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B4590">
        <w:rPr>
          <w:rFonts w:ascii="Times New Roman" w:hAnsi="Times New Roman" w:cs="Times New Roman"/>
          <w:sz w:val="28"/>
          <w:szCs w:val="28"/>
        </w:rPr>
        <w:t>магистра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области космической робототехники и</w:t>
      </w:r>
      <w:r w:rsidRPr="00FB4590">
        <w:rPr>
          <w:rFonts w:ascii="Times New Roman" w:hAnsi="Times New Roman" w:cs="Times New Roman"/>
          <w:sz w:val="28"/>
          <w:szCs w:val="28"/>
        </w:rPr>
        <w:t xml:space="preserve"> посвящена исследованию системы сопряжения силового многофункционального тренажера с бортовой сетью питания РС МКС.</w:t>
      </w:r>
      <w:r>
        <w:rPr>
          <w:rFonts w:ascii="Times New Roman" w:hAnsi="Times New Roman" w:cs="Times New Roman"/>
          <w:sz w:val="28"/>
          <w:szCs w:val="28"/>
        </w:rPr>
        <w:t xml:space="preserve"> Перед автором была поставлена задача определить эффективность спроектированной системы сопряжения. Актуальность исследований и их практическая ценность обоснована.</w:t>
      </w:r>
    </w:p>
    <w:p w:rsidR="008D2790" w:rsidRDefault="00633C5C" w:rsidP="000061FA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Студентом проведен </w:t>
      </w:r>
      <w:r w:rsidR="000061F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061FA" w:rsidRPr="002A6124">
        <w:rPr>
          <w:rFonts w:ascii="Times New Roman" w:hAnsi="Times New Roman" w:cs="Times New Roman"/>
          <w:sz w:val="28"/>
          <w:szCs w:val="28"/>
        </w:rPr>
        <w:t>представлено описание</w:t>
      </w:r>
      <w:r w:rsidR="000061FA">
        <w:rPr>
          <w:rFonts w:ascii="Times New Roman" w:hAnsi="Times New Roman" w:cs="Times New Roman"/>
          <w:sz w:val="28"/>
          <w:szCs w:val="28"/>
        </w:rPr>
        <w:t xml:space="preserve"> </w:t>
      </w:r>
      <w:r w:rsidR="000061FA">
        <w:rPr>
          <w:rFonts w:ascii="Times New Roman" w:hAnsi="Times New Roman" w:cs="Times New Roman"/>
          <w:sz w:val="28"/>
          <w:szCs w:val="28"/>
        </w:rPr>
        <w:t>объекта исследования</w:t>
      </w:r>
      <w:r w:rsidR="00C16376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>определен</w:t>
      </w:r>
      <w:r w:rsidR="000061FA">
        <w:rPr>
          <w:rFonts w:ascii="Times New Roman" w:hAnsi="Times New Roman" w:cs="Times New Roman"/>
          <w:sz w:val="28"/>
          <w:szCs w:val="28"/>
        </w:rPr>
        <w:t>ы критерии</w:t>
      </w:r>
      <w:r w:rsidR="000061FA">
        <w:rPr>
          <w:rFonts w:ascii="Times New Roman" w:hAnsi="Times New Roman" w:cs="Times New Roman"/>
          <w:sz w:val="28"/>
          <w:szCs w:val="28"/>
        </w:rPr>
        <w:t xml:space="preserve"> оценки эффективности системы сопряжения</w:t>
      </w:r>
      <w:r w:rsidR="000061FA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>разработ</w:t>
      </w:r>
      <w:r w:rsidR="000061FA">
        <w:rPr>
          <w:rFonts w:ascii="Times New Roman" w:hAnsi="Times New Roman" w:cs="Times New Roman"/>
          <w:sz w:val="28"/>
          <w:szCs w:val="28"/>
        </w:rPr>
        <w:t>ана</w:t>
      </w:r>
      <w:r w:rsidR="000061FA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0061FA">
        <w:rPr>
          <w:rFonts w:ascii="Times New Roman" w:hAnsi="Times New Roman" w:cs="Times New Roman"/>
          <w:sz w:val="28"/>
          <w:szCs w:val="28"/>
        </w:rPr>
        <w:t>а</w:t>
      </w:r>
      <w:r w:rsidR="000061FA">
        <w:rPr>
          <w:rFonts w:ascii="Times New Roman" w:hAnsi="Times New Roman" w:cs="Times New Roman"/>
          <w:sz w:val="28"/>
          <w:szCs w:val="28"/>
        </w:rPr>
        <w:t xml:space="preserve"> исследований и </w:t>
      </w:r>
      <w:r w:rsidR="000061FA">
        <w:rPr>
          <w:rFonts w:ascii="Times New Roman" w:hAnsi="Times New Roman" w:cs="Times New Roman"/>
          <w:sz w:val="28"/>
          <w:szCs w:val="28"/>
        </w:rPr>
        <w:t>с</w:t>
      </w:r>
      <w:r w:rsidR="000061FA">
        <w:rPr>
          <w:rFonts w:ascii="Times New Roman" w:hAnsi="Times New Roman" w:cs="Times New Roman"/>
          <w:sz w:val="28"/>
          <w:szCs w:val="28"/>
        </w:rPr>
        <w:t>формулирован</w:t>
      </w:r>
      <w:r w:rsidR="000061FA">
        <w:rPr>
          <w:rFonts w:ascii="Times New Roman" w:hAnsi="Times New Roman" w:cs="Times New Roman"/>
          <w:sz w:val="28"/>
          <w:szCs w:val="28"/>
        </w:rPr>
        <w:t>ы</w:t>
      </w:r>
      <w:r w:rsidR="000061FA">
        <w:rPr>
          <w:rFonts w:ascii="Times New Roman" w:hAnsi="Times New Roman" w:cs="Times New Roman"/>
          <w:sz w:val="28"/>
          <w:szCs w:val="28"/>
        </w:rPr>
        <w:t xml:space="preserve"> технически</w:t>
      </w:r>
      <w:r w:rsidR="000061FA">
        <w:rPr>
          <w:rFonts w:ascii="Times New Roman" w:hAnsi="Times New Roman" w:cs="Times New Roman"/>
          <w:sz w:val="28"/>
          <w:szCs w:val="28"/>
        </w:rPr>
        <w:t>е</w:t>
      </w:r>
      <w:r w:rsidR="000061FA">
        <w:rPr>
          <w:rFonts w:ascii="Times New Roman" w:hAnsi="Times New Roman" w:cs="Times New Roman"/>
          <w:sz w:val="28"/>
          <w:szCs w:val="28"/>
        </w:rPr>
        <w:t xml:space="preserve"> требовани</w:t>
      </w:r>
      <w:r w:rsidR="000061FA">
        <w:rPr>
          <w:rFonts w:ascii="Times New Roman" w:hAnsi="Times New Roman" w:cs="Times New Roman"/>
          <w:sz w:val="28"/>
          <w:szCs w:val="28"/>
        </w:rPr>
        <w:t xml:space="preserve">я, </w:t>
      </w:r>
      <w:r w:rsidR="000061FA">
        <w:rPr>
          <w:rFonts w:ascii="Times New Roman" w:hAnsi="Times New Roman" w:cs="Times New Roman"/>
          <w:sz w:val="28"/>
          <w:szCs w:val="28"/>
        </w:rPr>
        <w:t>исследован</w:t>
      </w:r>
      <w:r w:rsidR="000061FA">
        <w:rPr>
          <w:rFonts w:ascii="Times New Roman" w:hAnsi="Times New Roman" w:cs="Times New Roman"/>
          <w:sz w:val="28"/>
          <w:szCs w:val="28"/>
        </w:rPr>
        <w:t>ы</w:t>
      </w:r>
      <w:r w:rsidR="000061FA">
        <w:rPr>
          <w:rFonts w:ascii="Times New Roman" w:hAnsi="Times New Roman" w:cs="Times New Roman"/>
          <w:sz w:val="28"/>
          <w:szCs w:val="28"/>
        </w:rPr>
        <w:t xml:space="preserve"> магнитостатически</w:t>
      </w:r>
      <w:r w:rsidR="000061FA">
        <w:rPr>
          <w:rFonts w:ascii="Times New Roman" w:hAnsi="Times New Roman" w:cs="Times New Roman"/>
          <w:sz w:val="28"/>
          <w:szCs w:val="28"/>
        </w:rPr>
        <w:t>е</w:t>
      </w:r>
      <w:r w:rsidR="000061FA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0061FA">
        <w:rPr>
          <w:rFonts w:ascii="Times New Roman" w:hAnsi="Times New Roman" w:cs="Times New Roman"/>
          <w:sz w:val="28"/>
          <w:szCs w:val="28"/>
        </w:rPr>
        <w:t>а</w:t>
      </w:r>
      <w:r w:rsidR="000061FA">
        <w:rPr>
          <w:rFonts w:ascii="Times New Roman" w:hAnsi="Times New Roman" w:cs="Times New Roman"/>
          <w:sz w:val="28"/>
          <w:szCs w:val="28"/>
        </w:rPr>
        <w:t xml:space="preserve"> электродвигателя</w:t>
      </w:r>
      <w:r w:rsidR="000061FA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>электромагнитн</w:t>
      </w:r>
      <w:r w:rsidR="000061FA">
        <w:rPr>
          <w:rFonts w:ascii="Times New Roman" w:hAnsi="Times New Roman" w:cs="Times New Roman"/>
          <w:sz w:val="28"/>
          <w:szCs w:val="28"/>
        </w:rPr>
        <w:t>ая совместимость</w:t>
      </w:r>
      <w:r w:rsidR="000061FA">
        <w:rPr>
          <w:rFonts w:ascii="Times New Roman" w:hAnsi="Times New Roman" w:cs="Times New Roman"/>
          <w:sz w:val="28"/>
          <w:szCs w:val="28"/>
        </w:rPr>
        <w:t xml:space="preserve"> и целостност</w:t>
      </w:r>
      <w:r w:rsidR="000061FA">
        <w:rPr>
          <w:rFonts w:ascii="Times New Roman" w:hAnsi="Times New Roman" w:cs="Times New Roman"/>
          <w:sz w:val="28"/>
          <w:szCs w:val="28"/>
        </w:rPr>
        <w:t>ь</w:t>
      </w:r>
      <w:r w:rsidR="000061FA">
        <w:rPr>
          <w:rFonts w:ascii="Times New Roman" w:hAnsi="Times New Roman" w:cs="Times New Roman"/>
          <w:sz w:val="28"/>
          <w:szCs w:val="28"/>
        </w:rPr>
        <w:t xml:space="preserve"> питания печатной платы драйвера электродвигателя</w:t>
      </w:r>
      <w:bookmarkStart w:id="0" w:name="_GoBack"/>
      <w:bookmarkEnd w:id="0"/>
      <w:r w:rsidR="000061FA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>представлены результаты испытаний по устранению избыточной энергии в системе</w:t>
      </w:r>
      <w:r w:rsidR="00C16376">
        <w:rPr>
          <w:rFonts w:ascii="Times New Roman" w:hAnsi="Times New Roman" w:cs="Times New Roman"/>
          <w:sz w:val="28"/>
          <w:szCs w:val="28"/>
        </w:rPr>
        <w:t xml:space="preserve">. </w:t>
      </w:r>
      <w:r w:rsidR="008D2790">
        <w:rPr>
          <w:rFonts w:ascii="Times New Roman" w:hAnsi="Times New Roman" w:cs="Times New Roman"/>
          <w:sz w:val="28"/>
          <w:szCs w:val="28"/>
        </w:rPr>
        <w:t>В ходе выполнения работы автор продемонстрировал хорошие теоретические знания и практические навыки, высокую работоспособность, исполнительность и самостоятельность.</w:t>
      </w:r>
    </w:p>
    <w:p w:rsidR="00CE0ECE" w:rsidRDefault="00CE0ECE" w:rsidP="000061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работы можно принять</w:t>
      </w:r>
    </w:p>
    <w:p w:rsidR="00633C5C" w:rsidRPr="00B163D1" w:rsidRDefault="00633C5C" w:rsidP="000061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B529B7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CE0ECE" w:rsidRPr="00B163D1">
        <w:rPr>
          <w:rFonts w:ascii="Times New Roman" w:hAnsi="Times New Roman" w:cs="Times New Roman"/>
          <w:sz w:val="28"/>
          <w:szCs w:val="28"/>
        </w:rPr>
        <w:t>отвечает основным</w:t>
      </w:r>
      <w:r w:rsidRPr="00B163D1">
        <w:rPr>
          <w:rFonts w:ascii="Times New Roman" w:hAnsi="Times New Roman" w:cs="Times New Roman"/>
          <w:sz w:val="28"/>
          <w:szCs w:val="28"/>
        </w:rPr>
        <w:t xml:space="preserve"> требованиям, предъявляемым к квалификационным работам выпускника университета по направлению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</w:t>
      </w:r>
      <w:proofErr w:type="gramStart"/>
      <w:r w:rsidR="00B163D1" w:rsidRPr="00B163D1">
        <w:rPr>
          <w:rFonts w:ascii="Times New Roman" w:hAnsi="Times New Roman" w:cs="Times New Roman"/>
          <w:sz w:val="28"/>
          <w:szCs w:val="28"/>
        </w:rPr>
        <w:t>Мехатроника</w:t>
      </w:r>
      <w:proofErr w:type="gramEnd"/>
      <w:r w:rsidR="00B163D1" w:rsidRPr="00B163D1">
        <w:rPr>
          <w:rFonts w:ascii="Times New Roman" w:hAnsi="Times New Roman" w:cs="Times New Roman"/>
          <w:sz w:val="28"/>
          <w:szCs w:val="28"/>
        </w:rPr>
        <w:t xml:space="preserve"> и 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Default="00633C5C" w:rsidP="000061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 оцениваю на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F67520" w:rsidRPr="00B163D1" w:rsidRDefault="00F67520" w:rsidP="00F67520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633C5C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  <w:r w:rsidR="00F675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67520" w:rsidRDefault="00F67520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09"/>
      </w:tblGrid>
      <w:tr w:rsidR="00F67520" w:rsidTr="00F67520">
        <w:tc>
          <w:tcPr>
            <w:tcW w:w="6345" w:type="dxa"/>
          </w:tcPr>
          <w:p w:rsidR="00F67520" w:rsidRPr="00633C5C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 кафедры «Мехатроника и роботостроение»</w:t>
            </w:r>
          </w:p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 ЦНИИ РТК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к.т.н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09" w:type="dxa"/>
          </w:tcPr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В.Н. Уланов</w:t>
            </w:r>
          </w:p>
        </w:tc>
      </w:tr>
    </w:tbl>
    <w:p w:rsidR="00633C5C" w:rsidRPr="00F67520" w:rsidRDefault="00633C5C" w:rsidP="000061FA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33C5C" w:rsidRPr="00F67520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61FA"/>
    <w:rsid w:val="001C0D89"/>
    <w:rsid w:val="00633C5C"/>
    <w:rsid w:val="008B1CAD"/>
    <w:rsid w:val="008D2790"/>
    <w:rsid w:val="00A53CFE"/>
    <w:rsid w:val="00A90112"/>
    <w:rsid w:val="00AF65C6"/>
    <w:rsid w:val="00B163D1"/>
    <w:rsid w:val="00B25612"/>
    <w:rsid w:val="00B529B7"/>
    <w:rsid w:val="00B532FF"/>
    <w:rsid w:val="00B56C95"/>
    <w:rsid w:val="00C16376"/>
    <w:rsid w:val="00C304A8"/>
    <w:rsid w:val="00CE0ECE"/>
    <w:rsid w:val="00D15FF1"/>
    <w:rsid w:val="00F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ACF258-93DC-40E3-9586-8A557F1D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Подлесный Василий Сергеевич</cp:lastModifiedBy>
  <cp:revision>7</cp:revision>
  <dcterms:created xsi:type="dcterms:W3CDTF">2019-06-02T20:18:00Z</dcterms:created>
  <dcterms:modified xsi:type="dcterms:W3CDTF">2019-06-04T16:54:00Z</dcterms:modified>
</cp:coreProperties>
</file>