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5AB1AE7" w14:textId="428110D5" w:rsidR="00FB074A" w:rsidRPr="00AE3C24" w:rsidRDefault="00B4167A" w:rsidP="00B4167A">
      <w:pPr>
        <w:spacing w:after="0" w:line="240" w:lineRule="auto"/>
        <w:rPr>
          <w:rFonts w:ascii="Times New Roman" w:hAnsi="Times New Roman" w:cs="Times New Roman"/>
          <w:b/>
          <w:bCs/>
          <w:sz w:val="24"/>
          <w:szCs w:val="24"/>
        </w:rPr>
      </w:pPr>
      <w:r w:rsidRPr="00AE3C24">
        <w:rPr>
          <w:rFonts w:ascii="Times New Roman" w:hAnsi="Times New Roman" w:cs="Times New Roman"/>
          <w:b/>
          <w:bCs/>
          <w:sz w:val="24"/>
          <w:szCs w:val="24"/>
        </w:rPr>
        <w:t xml:space="preserve">1) Зачем нужен </w:t>
      </w:r>
      <w:r w:rsidRPr="00AE3C24">
        <w:rPr>
          <w:rFonts w:ascii="Times New Roman" w:hAnsi="Times New Roman" w:cs="Times New Roman"/>
          <w:b/>
          <w:bCs/>
          <w:sz w:val="24"/>
          <w:szCs w:val="24"/>
          <w:lang w:val="en-US"/>
        </w:rPr>
        <w:t>Spring</w:t>
      </w:r>
      <w:r w:rsidRPr="00AE3C24">
        <w:rPr>
          <w:rFonts w:ascii="Times New Roman" w:hAnsi="Times New Roman" w:cs="Times New Roman"/>
          <w:b/>
          <w:bCs/>
          <w:sz w:val="24"/>
          <w:szCs w:val="24"/>
        </w:rPr>
        <w:t>?</w:t>
      </w:r>
    </w:p>
    <w:p w14:paraId="33A1C968" w14:textId="2B55BD2E" w:rsidR="00B4167A" w:rsidRPr="00AE3C24" w:rsidRDefault="00B4167A" w:rsidP="00B4167A">
      <w:pPr>
        <w:spacing w:after="0" w:line="240" w:lineRule="auto"/>
        <w:ind w:firstLine="708"/>
        <w:rPr>
          <w:rFonts w:ascii="Times New Roman" w:hAnsi="Times New Roman" w:cs="Times New Roman"/>
          <w:sz w:val="24"/>
          <w:szCs w:val="24"/>
        </w:rPr>
      </w:pPr>
      <w:r w:rsidRPr="00AE3C24">
        <w:rPr>
          <w:rFonts w:ascii="Times New Roman" w:hAnsi="Times New Roman" w:cs="Times New Roman"/>
          <w:sz w:val="24"/>
          <w:szCs w:val="24"/>
        </w:rPr>
        <w:t xml:space="preserve">Это платформа которая ускоряет и упрощает разработку приложения. Суть заключается в следующем - мы управление, создание между зависимостями объектов передаем фреймворку. Нам не нужно следить за жизненным циклом объектов их созданием, удалением, внедрением. </w:t>
      </w:r>
    </w:p>
    <w:p w14:paraId="1347647B" w14:textId="33D9B853" w:rsidR="00B4167A" w:rsidRPr="00AE3C24" w:rsidRDefault="00B4167A" w:rsidP="00B4167A">
      <w:pPr>
        <w:spacing w:after="0" w:line="240" w:lineRule="auto"/>
        <w:rPr>
          <w:rFonts w:ascii="Times New Roman" w:hAnsi="Times New Roman" w:cs="Times New Roman"/>
          <w:b/>
          <w:bCs/>
          <w:sz w:val="24"/>
          <w:szCs w:val="24"/>
        </w:rPr>
      </w:pPr>
      <w:r w:rsidRPr="00AE3C24">
        <w:rPr>
          <w:rFonts w:ascii="Times New Roman" w:hAnsi="Times New Roman" w:cs="Times New Roman"/>
          <w:b/>
          <w:bCs/>
          <w:sz w:val="24"/>
          <w:szCs w:val="24"/>
        </w:rPr>
        <w:t xml:space="preserve">2) Откуда </w:t>
      </w:r>
      <w:r w:rsidRPr="00AE3C24">
        <w:rPr>
          <w:rFonts w:ascii="Times New Roman" w:hAnsi="Times New Roman" w:cs="Times New Roman"/>
          <w:b/>
          <w:bCs/>
          <w:sz w:val="24"/>
          <w:szCs w:val="24"/>
          <w:lang w:val="en-US"/>
        </w:rPr>
        <w:t>Spring</w:t>
      </w:r>
      <w:r w:rsidRPr="00AE3C24">
        <w:rPr>
          <w:rFonts w:ascii="Times New Roman" w:hAnsi="Times New Roman" w:cs="Times New Roman"/>
          <w:b/>
          <w:bCs/>
          <w:sz w:val="24"/>
          <w:szCs w:val="24"/>
        </w:rPr>
        <w:t xml:space="preserve"> берет зависимости?</w:t>
      </w:r>
    </w:p>
    <w:p w14:paraId="6D539348" w14:textId="12212090" w:rsidR="008F219F" w:rsidRDefault="00B4167A" w:rsidP="00B4167A">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ab/>
        <w:t xml:space="preserve">Берет из контейнера зависимостей. Он работает на основе метаданных, которые мы отдаем спрингу в виде </w:t>
      </w:r>
      <w:r w:rsidRPr="00AE3C24">
        <w:rPr>
          <w:rFonts w:ascii="Times New Roman" w:hAnsi="Times New Roman" w:cs="Times New Roman"/>
          <w:sz w:val="24"/>
          <w:szCs w:val="24"/>
          <w:lang w:val="en-US"/>
        </w:rPr>
        <w:t>xml</w:t>
      </w:r>
      <w:r w:rsidRPr="00AE3C24">
        <w:rPr>
          <w:rFonts w:ascii="Times New Roman" w:hAnsi="Times New Roman" w:cs="Times New Roman"/>
          <w:sz w:val="24"/>
          <w:szCs w:val="24"/>
        </w:rPr>
        <w:t xml:space="preserve"> или </w:t>
      </w:r>
      <w:r w:rsidRPr="00AE3C24">
        <w:rPr>
          <w:rFonts w:ascii="Times New Roman" w:hAnsi="Times New Roman" w:cs="Times New Roman"/>
          <w:sz w:val="24"/>
          <w:szCs w:val="24"/>
          <w:lang w:val="en-US"/>
        </w:rPr>
        <w:t>javaconfig</w:t>
      </w:r>
      <w:r w:rsidRPr="00AE3C24">
        <w:rPr>
          <w:rFonts w:ascii="Times New Roman" w:hAnsi="Times New Roman" w:cs="Times New Roman"/>
          <w:sz w:val="24"/>
          <w:szCs w:val="24"/>
        </w:rPr>
        <w:t xml:space="preserve"> или повешенных аннотаций, либо смесь аннотаций и </w:t>
      </w:r>
      <w:r w:rsidRPr="00AE3C24">
        <w:rPr>
          <w:rFonts w:ascii="Times New Roman" w:hAnsi="Times New Roman" w:cs="Times New Roman"/>
          <w:sz w:val="24"/>
          <w:szCs w:val="24"/>
          <w:lang w:val="en-US"/>
        </w:rPr>
        <w:t>xml</w:t>
      </w:r>
      <w:r w:rsidRPr="00AE3C24">
        <w:rPr>
          <w:rFonts w:ascii="Times New Roman" w:hAnsi="Times New Roman" w:cs="Times New Roman"/>
          <w:sz w:val="24"/>
          <w:szCs w:val="24"/>
        </w:rPr>
        <w:t xml:space="preserve">, так же можно отдать </w:t>
      </w:r>
      <w:r w:rsidRPr="00AE3C24">
        <w:rPr>
          <w:rFonts w:ascii="Times New Roman" w:hAnsi="Times New Roman" w:cs="Times New Roman"/>
          <w:sz w:val="24"/>
          <w:szCs w:val="24"/>
          <w:lang w:val="en-US"/>
        </w:rPr>
        <w:t>groovy</w:t>
      </w:r>
      <w:r w:rsidRPr="00AE3C24">
        <w:rPr>
          <w:rFonts w:ascii="Times New Roman" w:hAnsi="Times New Roman" w:cs="Times New Roman"/>
          <w:sz w:val="24"/>
          <w:szCs w:val="24"/>
        </w:rPr>
        <w:t xml:space="preserve"> скрипт</w:t>
      </w:r>
    </w:p>
    <w:p w14:paraId="1BEAFF3E" w14:textId="383C9A9B" w:rsidR="008F219F" w:rsidRPr="008F219F" w:rsidRDefault="008F219F" w:rsidP="00B4167A">
      <w:pPr>
        <w:spacing w:after="0" w:line="240" w:lineRule="auto"/>
        <w:rPr>
          <w:rFonts w:ascii="Times New Roman" w:hAnsi="Times New Roman" w:cs="Times New Roman"/>
          <w:b/>
          <w:bCs/>
          <w:sz w:val="24"/>
          <w:szCs w:val="24"/>
        </w:rPr>
      </w:pPr>
      <w:r w:rsidRPr="00226BFD">
        <w:rPr>
          <w:rFonts w:ascii="Times New Roman" w:hAnsi="Times New Roman" w:cs="Times New Roman"/>
          <w:b/>
          <w:bCs/>
          <w:sz w:val="24"/>
          <w:szCs w:val="24"/>
        </w:rPr>
        <w:t xml:space="preserve">2.1) </w:t>
      </w:r>
      <w:r w:rsidRPr="008F219F">
        <w:rPr>
          <w:rFonts w:ascii="Times New Roman" w:hAnsi="Times New Roman" w:cs="Times New Roman"/>
          <w:b/>
          <w:bCs/>
          <w:sz w:val="24"/>
          <w:szCs w:val="24"/>
        </w:rPr>
        <w:t>Какие типы бинов сущесмтвуют</w:t>
      </w:r>
    </w:p>
    <w:p w14:paraId="08040122" w14:textId="147EB413" w:rsidR="008F219F" w:rsidRPr="008F219F" w:rsidRDefault="008F219F" w:rsidP="00B4167A">
      <w:pPr>
        <w:spacing w:after="0" w:line="240" w:lineRule="auto"/>
        <w:rPr>
          <w:rFonts w:ascii="Times New Roman" w:hAnsi="Times New Roman" w:cs="Times New Roman"/>
          <w:b/>
          <w:bCs/>
          <w:sz w:val="24"/>
          <w:szCs w:val="24"/>
        </w:rPr>
      </w:pPr>
      <w:r w:rsidRPr="008F219F">
        <w:rPr>
          <w:rFonts w:ascii="Times New Roman" w:hAnsi="Times New Roman" w:cs="Times New Roman"/>
          <w:b/>
          <w:bCs/>
          <w:sz w:val="24"/>
          <w:szCs w:val="24"/>
        </w:rPr>
        <w:t xml:space="preserve">2.2) Потокобезопасен ли </w:t>
      </w:r>
      <w:r w:rsidRPr="008F219F">
        <w:rPr>
          <w:rFonts w:ascii="Times New Roman" w:hAnsi="Times New Roman" w:cs="Times New Roman"/>
          <w:b/>
          <w:bCs/>
          <w:sz w:val="24"/>
          <w:szCs w:val="24"/>
          <w:lang w:val="en-US"/>
        </w:rPr>
        <w:t>singleton</w:t>
      </w:r>
      <w:r w:rsidRPr="008F219F">
        <w:rPr>
          <w:rFonts w:ascii="Times New Roman" w:hAnsi="Times New Roman" w:cs="Times New Roman"/>
          <w:b/>
          <w:bCs/>
          <w:sz w:val="24"/>
          <w:szCs w:val="24"/>
        </w:rPr>
        <w:t xml:space="preserve">? </w:t>
      </w:r>
    </w:p>
    <w:p w14:paraId="5BCEED74" w14:textId="4BFBF39B" w:rsidR="008F219F" w:rsidRPr="00226BFD" w:rsidRDefault="008F219F" w:rsidP="008F219F">
      <w:pPr>
        <w:spacing w:after="0" w:line="240" w:lineRule="auto"/>
        <w:rPr>
          <w:rFonts w:ascii="Times New Roman" w:hAnsi="Times New Roman" w:cs="Times New Roman"/>
          <w:sz w:val="24"/>
          <w:szCs w:val="24"/>
          <w:lang w:val="en-US"/>
        </w:rPr>
      </w:pPr>
      <w:r>
        <w:rPr>
          <w:rFonts w:ascii="Times New Roman" w:hAnsi="Times New Roman" w:cs="Times New Roman"/>
          <w:sz w:val="24"/>
          <w:szCs w:val="24"/>
        </w:rPr>
        <w:tab/>
      </w:r>
      <w:r w:rsidRPr="008F219F">
        <w:rPr>
          <w:rFonts w:ascii="Times New Roman" w:hAnsi="Times New Roman" w:cs="Times New Roman"/>
          <w:sz w:val="24"/>
          <w:szCs w:val="24"/>
        </w:rPr>
        <w:t>Нет, Spring Singelton Bean не является потокобезопасным. Вот</w:t>
      </w:r>
      <w:r w:rsidRPr="00226BFD">
        <w:rPr>
          <w:rFonts w:ascii="Times New Roman" w:hAnsi="Times New Roman" w:cs="Times New Roman"/>
          <w:sz w:val="24"/>
          <w:szCs w:val="24"/>
          <w:lang w:val="en-US"/>
        </w:rPr>
        <w:t xml:space="preserve"> </w:t>
      </w:r>
      <w:r w:rsidRPr="008F219F">
        <w:rPr>
          <w:rFonts w:ascii="Times New Roman" w:hAnsi="Times New Roman" w:cs="Times New Roman"/>
          <w:sz w:val="24"/>
          <w:szCs w:val="24"/>
        </w:rPr>
        <w:t>пример</w:t>
      </w:r>
    </w:p>
    <w:p w14:paraId="554247BA" w14:textId="35B8D482"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public class Emmloyee {</w:t>
      </w:r>
    </w:p>
    <w:p w14:paraId="5E08F3D9" w14:textId="0EBD47D6"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private int id;</w:t>
      </w:r>
    </w:p>
    <w:p w14:paraId="76426F4A" w14:textId="0E799099"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private String name;</w:t>
      </w:r>
    </w:p>
    <w:p w14:paraId="6DB4570D"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public int getId() {</w:t>
      </w:r>
    </w:p>
    <w:p w14:paraId="3A7C8097"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return id;</w:t>
      </w:r>
    </w:p>
    <w:p w14:paraId="0E48344B" w14:textId="68ACE55E"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w:t>
      </w:r>
    </w:p>
    <w:p w14:paraId="030ACF08"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public void setId(int id) {</w:t>
      </w:r>
    </w:p>
    <w:p w14:paraId="50B518B5"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this.id = id;</w:t>
      </w:r>
    </w:p>
    <w:p w14:paraId="616732CE" w14:textId="4BE8324C"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w:t>
      </w:r>
    </w:p>
    <w:p w14:paraId="4F14F0FC"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public String getName() {</w:t>
      </w:r>
    </w:p>
    <w:p w14:paraId="716DDFD1"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return name;</w:t>
      </w:r>
    </w:p>
    <w:p w14:paraId="1933A7B6" w14:textId="25DE5DB6"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w:t>
      </w:r>
    </w:p>
    <w:p w14:paraId="6DB5A869"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public void setName(String name) {</w:t>
      </w:r>
    </w:p>
    <w:p w14:paraId="6D0AC64B"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this.name = name;</w:t>
      </w:r>
    </w:p>
    <w:p w14:paraId="516618B7"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w:t>
      </w:r>
    </w:p>
    <w:p w14:paraId="54CF0CDB"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p>
    <w:p w14:paraId="262D0860"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p>
    <w:p w14:paraId="28A7040C"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w:t>
      </w:r>
    </w:p>
    <w:p w14:paraId="2A530A8A" w14:textId="77777777" w:rsidR="008F219F" w:rsidRPr="008F219F" w:rsidRDefault="008F219F" w:rsidP="008F219F">
      <w:pPr>
        <w:shd w:val="clear" w:color="auto" w:fill="FFFFFF"/>
        <w:spacing w:after="0" w:line="240" w:lineRule="auto"/>
        <w:textAlignment w:val="baseline"/>
        <w:rPr>
          <w:rFonts w:ascii="Segoe UI" w:eastAsia="Times New Roman" w:hAnsi="Segoe UI" w:cs="Segoe UI"/>
          <w:color w:val="0C0D0E"/>
          <w:sz w:val="23"/>
          <w:szCs w:val="23"/>
          <w:lang w:val="en-US" w:eastAsia="ru-RU"/>
        </w:rPr>
      </w:pPr>
      <w:r w:rsidRPr="008F219F">
        <w:rPr>
          <w:rFonts w:ascii="Segoe UI" w:eastAsia="Times New Roman" w:hAnsi="Segoe UI" w:cs="Segoe UI"/>
          <w:color w:val="0C0D0E"/>
          <w:sz w:val="23"/>
          <w:szCs w:val="23"/>
          <w:lang w:eastAsia="ru-RU"/>
        </w:rPr>
        <w:t>И</w:t>
      </w:r>
      <w:r w:rsidRPr="008F219F">
        <w:rPr>
          <w:rFonts w:ascii="Segoe UI" w:eastAsia="Times New Roman" w:hAnsi="Segoe UI" w:cs="Segoe UI"/>
          <w:color w:val="0C0D0E"/>
          <w:sz w:val="23"/>
          <w:szCs w:val="23"/>
          <w:lang w:val="en-US" w:eastAsia="ru-RU"/>
        </w:rPr>
        <w:t xml:space="preserve"> </w:t>
      </w:r>
      <w:r w:rsidRPr="008F219F">
        <w:rPr>
          <w:rFonts w:ascii="Segoe UI" w:eastAsia="Times New Roman" w:hAnsi="Segoe UI" w:cs="Segoe UI"/>
          <w:color w:val="0C0D0E"/>
          <w:sz w:val="23"/>
          <w:szCs w:val="23"/>
          <w:lang w:eastAsia="ru-RU"/>
        </w:rPr>
        <w:t>вот</w:t>
      </w:r>
      <w:r w:rsidRPr="008F219F">
        <w:rPr>
          <w:rFonts w:ascii="var(--ff-mono)" w:eastAsia="Times New Roman" w:hAnsi="var(--ff-mono)" w:cs="Courier New"/>
          <w:color w:val="0C0D0E"/>
          <w:sz w:val="20"/>
          <w:szCs w:val="20"/>
          <w:bdr w:val="none" w:sz="0" w:space="0" w:color="auto" w:frame="1"/>
          <w:lang w:val="en-US" w:eastAsia="ru-RU"/>
        </w:rPr>
        <w:t>applicationContext.xml</w:t>
      </w:r>
    </w:p>
    <w:p w14:paraId="4EC8233A"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&lt;bean id="emp" class="com.manikant.Emmloyee" p:id="26"  p:name="Manikant Gautam"&gt;</w:t>
      </w:r>
    </w:p>
    <w:p w14:paraId="6EFC52C4" w14:textId="77777777" w:rsidR="008F219F" w:rsidRPr="008F219F" w:rsidRDefault="008F219F" w:rsidP="008F219F">
      <w:pPr>
        <w:spacing w:after="0" w:line="240" w:lineRule="auto"/>
        <w:rPr>
          <w:rFonts w:ascii="Times New Roman" w:eastAsia="Times New Roman" w:hAnsi="Times New Roman" w:cs="Times New Roman"/>
          <w:sz w:val="24"/>
          <w:szCs w:val="24"/>
          <w:lang w:eastAsia="ru-RU"/>
        </w:rPr>
      </w:pPr>
      <w:r w:rsidRPr="008F219F">
        <w:rPr>
          <w:rFonts w:ascii="Segoe UI" w:eastAsia="Times New Roman" w:hAnsi="Segoe UI" w:cs="Segoe UI"/>
          <w:color w:val="0C0D0E"/>
          <w:sz w:val="23"/>
          <w:szCs w:val="23"/>
          <w:shd w:val="clear" w:color="auto" w:fill="FFFFFF"/>
          <w:lang w:eastAsia="ru-RU"/>
        </w:rPr>
        <w:t>А вот тестовый класс</w:t>
      </w:r>
    </w:p>
    <w:p w14:paraId="61001C37"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eastAsia="ru-RU"/>
        </w:rPr>
      </w:pPr>
      <w:r w:rsidRPr="008F219F">
        <w:rPr>
          <w:rFonts w:ascii="inherit" w:eastAsia="Times New Roman" w:hAnsi="inherit" w:cs="Courier New"/>
          <w:color w:val="0C0D0E"/>
          <w:sz w:val="20"/>
          <w:szCs w:val="20"/>
          <w:bdr w:val="none" w:sz="0" w:space="0" w:color="auto" w:frame="1"/>
          <w:lang w:eastAsia="ru-RU"/>
        </w:rPr>
        <w:t xml:space="preserve">   public class Test {</w:t>
      </w:r>
    </w:p>
    <w:p w14:paraId="5C47634A"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eastAsia="ru-RU"/>
        </w:rPr>
      </w:pPr>
    </w:p>
    <w:p w14:paraId="060E90D7" w14:textId="5EBDC943"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public static void main(String[] args) {</w:t>
      </w:r>
    </w:p>
    <w:p w14:paraId="77D733DC"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ApplicationContext ctx=new ClassPathXmlApplicationContext("com/manikant/config.xml");</w:t>
      </w:r>
    </w:p>
    <w:p w14:paraId="15ED8220"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Emmloyee emp=(Emmloyee)ctx.getBean("emp");</w:t>
      </w:r>
    </w:p>
    <w:p w14:paraId="53A5BB33"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System.out.println("User "+emp.getName() + " is of age "+emp.getId());</w:t>
      </w:r>
    </w:p>
    <w:p w14:paraId="180B6880"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emp.setName("Changed value");</w:t>
      </w:r>
    </w:p>
    <w:p w14:paraId="08B4A93B"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w:t>
      </w:r>
    </w:p>
    <w:p w14:paraId="15CCEECA"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Emmloyee emp1=(Emmloyee)ctx.getBean("emp");</w:t>
      </w:r>
    </w:p>
    <w:p w14:paraId="71F17141"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System.out.println("User "+emp1.getName() + " is of age "+emp1.getId());</w:t>
      </w:r>
    </w:p>
    <w:p w14:paraId="562E4042" w14:textId="18B8AA9E"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w:t>
      </w:r>
    </w:p>
    <w:p w14:paraId="47640C20"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w:t>
      </w:r>
    </w:p>
    <w:p w14:paraId="643213E5"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p>
    <w:p w14:paraId="70322416"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w:t>
      </w:r>
    </w:p>
    <w:p w14:paraId="4E9F4F69" w14:textId="77777777" w:rsidR="008F219F" w:rsidRPr="008F219F" w:rsidRDefault="008F219F" w:rsidP="008F219F">
      <w:pPr>
        <w:shd w:val="clear" w:color="auto" w:fill="FFFFFF"/>
        <w:spacing w:after="264" w:line="240" w:lineRule="auto"/>
        <w:textAlignment w:val="baseline"/>
        <w:rPr>
          <w:rFonts w:ascii="Segoe UI" w:eastAsia="Times New Roman" w:hAnsi="Segoe UI" w:cs="Segoe UI"/>
          <w:color w:val="0C0D0E"/>
          <w:sz w:val="23"/>
          <w:szCs w:val="23"/>
          <w:lang w:val="en-US" w:eastAsia="ru-RU"/>
        </w:rPr>
      </w:pPr>
      <w:r w:rsidRPr="008F219F">
        <w:rPr>
          <w:rFonts w:ascii="Segoe UI" w:eastAsia="Times New Roman" w:hAnsi="Segoe UI" w:cs="Segoe UI"/>
          <w:color w:val="0C0D0E"/>
          <w:sz w:val="23"/>
          <w:szCs w:val="23"/>
          <w:lang w:eastAsia="ru-RU"/>
        </w:rPr>
        <w:t>Вот</w:t>
      </w:r>
      <w:r w:rsidRPr="008F219F">
        <w:rPr>
          <w:rFonts w:ascii="Segoe UI" w:eastAsia="Times New Roman" w:hAnsi="Segoe UI" w:cs="Segoe UI"/>
          <w:color w:val="0C0D0E"/>
          <w:sz w:val="23"/>
          <w:szCs w:val="23"/>
          <w:lang w:val="en-US" w:eastAsia="ru-RU"/>
        </w:rPr>
        <w:t xml:space="preserve"> </w:t>
      </w:r>
      <w:r w:rsidRPr="008F219F">
        <w:rPr>
          <w:rFonts w:ascii="Segoe UI" w:eastAsia="Times New Roman" w:hAnsi="Segoe UI" w:cs="Segoe UI"/>
          <w:color w:val="0C0D0E"/>
          <w:sz w:val="23"/>
          <w:szCs w:val="23"/>
          <w:lang w:eastAsia="ru-RU"/>
        </w:rPr>
        <w:t>вывод</w:t>
      </w:r>
    </w:p>
    <w:p w14:paraId="50B64CE1"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User **Manikant Gautam** is of age 26</w:t>
      </w:r>
    </w:p>
    <w:p w14:paraId="7CB0367E"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p>
    <w:p w14:paraId="0F27690D" w14:textId="77777777" w:rsidR="008F219F" w:rsidRPr="008F219F" w:rsidRDefault="008F219F" w:rsidP="008F21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8F219F">
        <w:rPr>
          <w:rFonts w:ascii="inherit" w:eastAsia="Times New Roman" w:hAnsi="inherit" w:cs="Courier New"/>
          <w:color w:val="0C0D0E"/>
          <w:sz w:val="20"/>
          <w:szCs w:val="20"/>
          <w:bdr w:val="none" w:sz="0" w:space="0" w:color="auto" w:frame="1"/>
          <w:lang w:val="en-US" w:eastAsia="ru-RU"/>
        </w:rPr>
        <w:t xml:space="preserve">      User **Changed value** is of age 26</w:t>
      </w:r>
    </w:p>
    <w:p w14:paraId="75F5D323" w14:textId="1D739108" w:rsidR="008F219F" w:rsidRDefault="008F219F" w:rsidP="008F219F">
      <w:pPr>
        <w:shd w:val="clear" w:color="auto" w:fill="FFFFFF"/>
        <w:spacing w:after="0" w:line="240" w:lineRule="auto"/>
        <w:textAlignment w:val="baseline"/>
        <w:rPr>
          <w:rFonts w:ascii="Segoe UI" w:eastAsia="Times New Roman" w:hAnsi="Segoe UI" w:cs="Segoe UI"/>
          <w:color w:val="0C0D0E"/>
          <w:sz w:val="23"/>
          <w:szCs w:val="23"/>
          <w:lang w:val="en-US" w:eastAsia="ru-RU"/>
        </w:rPr>
      </w:pPr>
      <w:r w:rsidRPr="008F219F">
        <w:rPr>
          <w:rFonts w:ascii="Segoe UI" w:eastAsia="Times New Roman" w:hAnsi="Segoe UI" w:cs="Segoe UI"/>
          <w:color w:val="0C0D0E"/>
          <w:sz w:val="23"/>
          <w:szCs w:val="23"/>
          <w:lang w:eastAsia="ru-RU"/>
        </w:rPr>
        <w:t>изменение</w:t>
      </w:r>
      <w:r w:rsidRPr="008F219F">
        <w:rPr>
          <w:rFonts w:ascii="Segoe UI" w:eastAsia="Times New Roman" w:hAnsi="Segoe UI" w:cs="Segoe UI"/>
          <w:color w:val="0C0D0E"/>
          <w:sz w:val="23"/>
          <w:szCs w:val="23"/>
          <w:lang w:val="en-US" w:eastAsia="ru-RU"/>
        </w:rPr>
        <w:t xml:space="preserve"> </w:t>
      </w:r>
      <w:r w:rsidRPr="008F219F">
        <w:rPr>
          <w:rFonts w:ascii="Segoe UI" w:eastAsia="Times New Roman" w:hAnsi="Segoe UI" w:cs="Segoe UI"/>
          <w:color w:val="0C0D0E"/>
          <w:sz w:val="23"/>
          <w:szCs w:val="23"/>
          <w:lang w:eastAsia="ru-RU"/>
        </w:rPr>
        <w:t>также</w:t>
      </w:r>
      <w:r w:rsidRPr="008F219F">
        <w:rPr>
          <w:rFonts w:ascii="Segoe UI" w:eastAsia="Times New Roman" w:hAnsi="Segoe UI" w:cs="Segoe UI"/>
          <w:color w:val="0C0D0E"/>
          <w:sz w:val="23"/>
          <w:szCs w:val="23"/>
          <w:lang w:val="en-US" w:eastAsia="ru-RU"/>
        </w:rPr>
        <w:t> </w:t>
      </w:r>
      <w:r w:rsidRPr="008F219F">
        <w:rPr>
          <w:rFonts w:ascii="var(--ff-mono)" w:eastAsia="Times New Roman" w:hAnsi="var(--ff-mono)" w:cs="Courier New"/>
          <w:color w:val="0C0D0E"/>
          <w:sz w:val="20"/>
          <w:szCs w:val="20"/>
          <w:bdr w:val="none" w:sz="0" w:space="0" w:color="auto" w:frame="1"/>
          <w:lang w:val="en-US" w:eastAsia="ru-RU"/>
        </w:rPr>
        <w:t>value</w:t>
      </w:r>
      <w:r w:rsidRPr="008F219F">
        <w:rPr>
          <w:rFonts w:ascii="Segoe UI" w:eastAsia="Times New Roman" w:hAnsi="Segoe UI" w:cs="Segoe UI"/>
          <w:color w:val="0C0D0E"/>
          <w:sz w:val="23"/>
          <w:szCs w:val="23"/>
          <w:lang w:eastAsia="ru-RU"/>
        </w:rPr>
        <w:t>отражается</w:t>
      </w:r>
      <w:r w:rsidRPr="008F219F">
        <w:rPr>
          <w:rFonts w:ascii="Segoe UI" w:eastAsia="Times New Roman" w:hAnsi="Segoe UI" w:cs="Segoe UI"/>
          <w:color w:val="0C0D0E"/>
          <w:sz w:val="23"/>
          <w:szCs w:val="23"/>
          <w:lang w:val="en-US" w:eastAsia="ru-RU"/>
        </w:rPr>
        <w:t> </w:t>
      </w:r>
      <w:r w:rsidRPr="008F219F">
        <w:rPr>
          <w:rFonts w:ascii="var(--ff-mono)" w:eastAsia="Times New Roman" w:hAnsi="var(--ff-mono)" w:cs="Courier New"/>
          <w:color w:val="0C0D0E"/>
          <w:sz w:val="20"/>
          <w:szCs w:val="20"/>
          <w:bdr w:val="none" w:sz="0" w:space="0" w:color="auto" w:frame="1"/>
          <w:lang w:val="en-US" w:eastAsia="ru-RU"/>
        </w:rPr>
        <w:t>emp.setName("Changed value");</w:t>
      </w:r>
      <w:r w:rsidRPr="008F219F">
        <w:rPr>
          <w:rFonts w:ascii="Segoe UI" w:eastAsia="Times New Roman" w:hAnsi="Segoe UI" w:cs="Segoe UI"/>
          <w:color w:val="0C0D0E"/>
          <w:sz w:val="23"/>
          <w:szCs w:val="23"/>
          <w:lang w:eastAsia="ru-RU"/>
        </w:rPr>
        <w:t>на</w:t>
      </w:r>
      <w:r w:rsidRPr="008F219F">
        <w:rPr>
          <w:rFonts w:ascii="Segoe UI" w:eastAsia="Times New Roman" w:hAnsi="Segoe UI" w:cs="Segoe UI"/>
          <w:color w:val="0C0D0E"/>
          <w:sz w:val="23"/>
          <w:szCs w:val="23"/>
          <w:lang w:val="en-US" w:eastAsia="ru-RU"/>
        </w:rPr>
        <w:t xml:space="preserve"> </w:t>
      </w:r>
      <w:r w:rsidRPr="008F219F">
        <w:rPr>
          <w:rFonts w:ascii="Segoe UI" w:eastAsia="Times New Roman" w:hAnsi="Segoe UI" w:cs="Segoe UI"/>
          <w:color w:val="0C0D0E"/>
          <w:sz w:val="23"/>
          <w:szCs w:val="23"/>
          <w:lang w:eastAsia="ru-RU"/>
        </w:rPr>
        <w:t>разных</w:t>
      </w:r>
      <w:r w:rsidRPr="008F219F">
        <w:rPr>
          <w:rFonts w:ascii="Segoe UI" w:eastAsia="Times New Roman" w:hAnsi="Segoe UI" w:cs="Segoe UI"/>
          <w:color w:val="0C0D0E"/>
          <w:sz w:val="23"/>
          <w:szCs w:val="23"/>
          <w:lang w:val="en-US" w:eastAsia="ru-RU"/>
        </w:rPr>
        <w:t> </w:t>
      </w:r>
      <w:r w:rsidRPr="008F219F">
        <w:rPr>
          <w:rFonts w:ascii="var(--ff-mono)" w:eastAsia="Times New Roman" w:hAnsi="var(--ff-mono)" w:cs="Courier New"/>
          <w:color w:val="0C0D0E"/>
          <w:sz w:val="20"/>
          <w:szCs w:val="20"/>
          <w:bdr w:val="none" w:sz="0" w:space="0" w:color="auto" w:frame="1"/>
          <w:lang w:val="en-US" w:eastAsia="ru-RU"/>
        </w:rPr>
        <w:t>bean emp1</w:t>
      </w:r>
      <w:r w:rsidRPr="008F219F">
        <w:rPr>
          <w:rFonts w:ascii="Segoe UI" w:eastAsia="Times New Roman" w:hAnsi="Segoe UI" w:cs="Segoe UI"/>
          <w:color w:val="0C0D0E"/>
          <w:sz w:val="23"/>
          <w:szCs w:val="23"/>
          <w:lang w:val="en-US" w:eastAsia="ru-RU"/>
        </w:rPr>
        <w:t>.</w:t>
      </w:r>
    </w:p>
    <w:p w14:paraId="758FB2A0" w14:textId="24C49259" w:rsidR="00226BFD" w:rsidRDefault="00226BFD" w:rsidP="008F219F">
      <w:pPr>
        <w:shd w:val="clear" w:color="auto" w:fill="FFFFFF"/>
        <w:spacing w:after="0" w:line="240" w:lineRule="auto"/>
        <w:textAlignment w:val="baseline"/>
        <w:rPr>
          <w:rFonts w:ascii="Segoe UI" w:eastAsia="Times New Roman" w:hAnsi="Segoe UI" w:cs="Segoe UI"/>
          <w:color w:val="0C0D0E"/>
          <w:sz w:val="23"/>
          <w:szCs w:val="23"/>
          <w:lang w:val="en-US" w:eastAsia="ru-RU"/>
        </w:rPr>
      </w:pPr>
    </w:p>
    <w:p w14:paraId="242F1B4D" w14:textId="71469273" w:rsidR="00226BFD" w:rsidRPr="00226BFD" w:rsidRDefault="00226BFD" w:rsidP="008F219F">
      <w:pPr>
        <w:shd w:val="clear" w:color="auto" w:fill="FFFFFF"/>
        <w:spacing w:after="0" w:line="240" w:lineRule="auto"/>
        <w:textAlignment w:val="baseline"/>
        <w:rPr>
          <w:rFonts w:ascii="Segoe UI" w:eastAsia="Times New Roman" w:hAnsi="Segoe UI" w:cs="Segoe UI"/>
          <w:b/>
          <w:bCs/>
          <w:color w:val="0C0D0E"/>
          <w:sz w:val="23"/>
          <w:szCs w:val="23"/>
          <w:lang w:eastAsia="ru-RU"/>
        </w:rPr>
      </w:pPr>
      <w:r w:rsidRPr="00226BFD">
        <w:rPr>
          <w:rFonts w:ascii="Segoe UI" w:eastAsia="Times New Roman" w:hAnsi="Segoe UI" w:cs="Segoe UI"/>
          <w:b/>
          <w:bCs/>
          <w:color w:val="0C0D0E"/>
          <w:sz w:val="23"/>
          <w:szCs w:val="23"/>
          <w:lang w:eastAsia="ru-RU"/>
        </w:rPr>
        <w:t xml:space="preserve">2.3) Жизненый цикл бина </w:t>
      </w:r>
    </w:p>
    <w:p w14:paraId="70852DAA" w14:textId="703A5DA1" w:rsidR="00226BFD" w:rsidRPr="00226BFD" w:rsidRDefault="00226BFD" w:rsidP="00226BFD">
      <w:pPr>
        <w:shd w:val="clear" w:color="auto" w:fill="FFFFFF"/>
        <w:spacing w:after="0" w:line="240" w:lineRule="auto"/>
        <w:textAlignment w:val="baseline"/>
        <w:rPr>
          <w:rFonts w:ascii="Segoe UI" w:eastAsia="Times New Roman" w:hAnsi="Segoe UI" w:cs="Segoe UI"/>
          <w:color w:val="0C0D0E"/>
          <w:sz w:val="23"/>
          <w:szCs w:val="23"/>
          <w:lang w:eastAsia="ru-RU"/>
        </w:rPr>
      </w:pPr>
      <w:r w:rsidRPr="00226BFD">
        <w:rPr>
          <w:rFonts w:ascii="Segoe UI" w:eastAsia="Times New Roman" w:hAnsi="Segoe UI" w:cs="Segoe UI"/>
          <w:color w:val="0C0D0E"/>
          <w:sz w:val="23"/>
          <w:szCs w:val="23"/>
          <w:lang w:eastAsia="ru-RU"/>
        </w:rPr>
        <w:t>Beans – центральный объект заботы Spring Framework. За кулисами фреймворка с ними происходит множество процессов. Во многие из них можно вмешаться, добавив собственную логику в разные этапы жизненного цикла. Через следующие этапы проходит каждый </w:t>
      </w:r>
      <w:r w:rsidRPr="00226BFD">
        <w:rPr>
          <w:rFonts w:ascii="Segoe UI" w:eastAsia="Times New Roman" w:hAnsi="Segoe UI" w:cs="Segoe UI"/>
          <w:i/>
          <w:iCs/>
          <w:color w:val="0C0D0E"/>
          <w:sz w:val="23"/>
          <w:szCs w:val="23"/>
          <w:lang w:eastAsia="ru-RU"/>
        </w:rPr>
        <w:t>отдельно взятый</w:t>
      </w:r>
      <w:r w:rsidRPr="00226BFD">
        <w:rPr>
          <w:rFonts w:ascii="Segoe UI" w:eastAsia="Times New Roman" w:hAnsi="Segoe UI" w:cs="Segoe UI"/>
          <w:color w:val="0C0D0E"/>
          <w:sz w:val="23"/>
          <w:szCs w:val="23"/>
          <w:lang w:eastAsia="ru-RU"/>
        </w:rPr>
        <w:t> бин:</w:t>
      </w:r>
      <w:r w:rsidRPr="00226BFD">
        <w:rPr>
          <w:rFonts w:ascii="Segoe UI" w:eastAsia="Times New Roman" w:hAnsi="Segoe UI" w:cs="Segoe UI"/>
          <w:color w:val="0C0D0E"/>
          <w:sz w:val="23"/>
          <w:szCs w:val="23"/>
          <w:lang w:eastAsia="ru-RU"/>
        </w:rPr>
        <w:br/>
      </w:r>
      <w:r w:rsidRPr="00226BFD">
        <w:rPr>
          <w:rFonts w:ascii="Segoe UI" w:eastAsia="Times New Roman" w:hAnsi="Segoe UI" w:cs="Segoe UI"/>
          <w:color w:val="0C0D0E"/>
          <w:sz w:val="23"/>
          <w:szCs w:val="23"/>
          <w:lang w:eastAsia="ru-RU"/>
        </w:rPr>
        <w:br/>
      </w:r>
      <w:r>
        <w:rPr>
          <w:rFonts w:ascii="Segoe UI" w:eastAsia="Times New Roman" w:hAnsi="Segoe UI" w:cs="Segoe UI"/>
          <w:b/>
          <w:bCs/>
          <w:color w:val="0C0D0E"/>
          <w:sz w:val="23"/>
          <w:szCs w:val="23"/>
          <w:lang w:eastAsia="ru-RU"/>
        </w:rPr>
        <w:lastRenderedPageBreak/>
        <w:t>а</w:t>
      </w:r>
      <w:r w:rsidRPr="00226BFD">
        <w:rPr>
          <w:rFonts w:ascii="Segoe UI" w:eastAsia="Times New Roman" w:hAnsi="Segoe UI" w:cs="Segoe UI"/>
          <w:b/>
          <w:bCs/>
          <w:color w:val="0C0D0E"/>
          <w:sz w:val="23"/>
          <w:szCs w:val="23"/>
          <w:lang w:eastAsia="ru-RU"/>
        </w:rPr>
        <w:t>. Инстанцирование объекта</w:t>
      </w:r>
      <w:r w:rsidRPr="00226BFD">
        <w:rPr>
          <w:rFonts w:ascii="Segoe UI" w:eastAsia="Times New Roman" w:hAnsi="Segoe UI" w:cs="Segoe UI"/>
          <w:color w:val="0C0D0E"/>
          <w:sz w:val="23"/>
          <w:szCs w:val="23"/>
          <w:lang w:eastAsia="ru-RU"/>
        </w:rPr>
        <w:t>. Техническое начало жизни бина, работа конструктора его класса;</w:t>
      </w:r>
      <w:r w:rsidRPr="00226BFD">
        <w:rPr>
          <w:rFonts w:ascii="Segoe UI" w:eastAsia="Times New Roman" w:hAnsi="Segoe UI" w:cs="Segoe UI"/>
          <w:color w:val="0C0D0E"/>
          <w:sz w:val="23"/>
          <w:szCs w:val="23"/>
          <w:lang w:eastAsia="ru-RU"/>
        </w:rPr>
        <w:br/>
      </w:r>
      <w:r w:rsidRPr="00226BFD">
        <w:rPr>
          <w:rFonts w:ascii="Segoe UI" w:eastAsia="Times New Roman" w:hAnsi="Segoe UI" w:cs="Segoe UI"/>
          <w:color w:val="0C0D0E"/>
          <w:sz w:val="23"/>
          <w:szCs w:val="23"/>
          <w:lang w:eastAsia="ru-RU"/>
        </w:rPr>
        <w:br/>
      </w:r>
      <w:r>
        <w:rPr>
          <w:rFonts w:ascii="Segoe UI" w:eastAsia="Times New Roman" w:hAnsi="Segoe UI" w:cs="Segoe UI"/>
          <w:b/>
          <w:bCs/>
          <w:color w:val="0C0D0E"/>
          <w:sz w:val="23"/>
          <w:szCs w:val="23"/>
          <w:lang w:eastAsia="ru-RU"/>
        </w:rPr>
        <w:t>б</w:t>
      </w:r>
      <w:r w:rsidRPr="00226BFD">
        <w:rPr>
          <w:rFonts w:ascii="Segoe UI" w:eastAsia="Times New Roman" w:hAnsi="Segoe UI" w:cs="Segoe UI"/>
          <w:b/>
          <w:bCs/>
          <w:color w:val="0C0D0E"/>
          <w:sz w:val="23"/>
          <w:szCs w:val="23"/>
          <w:lang w:eastAsia="ru-RU"/>
        </w:rPr>
        <w:t>. Установка свойств</w:t>
      </w:r>
      <w:r w:rsidRPr="00226BFD">
        <w:rPr>
          <w:rFonts w:ascii="Segoe UI" w:eastAsia="Times New Roman" w:hAnsi="Segoe UI" w:cs="Segoe UI"/>
          <w:color w:val="0C0D0E"/>
          <w:sz w:val="23"/>
          <w:szCs w:val="23"/>
          <w:lang w:eastAsia="ru-RU"/>
        </w:rPr>
        <w:t> из конфигурации бина, </w:t>
      </w:r>
      <w:hyperlink r:id="rId5" w:history="1">
        <w:r w:rsidRPr="00226BFD">
          <w:rPr>
            <w:rStyle w:val="a3"/>
            <w:rFonts w:ascii="Segoe UI" w:eastAsia="Times New Roman" w:hAnsi="Segoe UI" w:cs="Segoe UI"/>
            <w:sz w:val="23"/>
            <w:szCs w:val="23"/>
            <w:lang w:eastAsia="ru-RU"/>
          </w:rPr>
          <w:t>внедрение зависимостей</w:t>
        </w:r>
      </w:hyperlink>
      <w:r w:rsidRPr="00226BFD">
        <w:rPr>
          <w:rFonts w:ascii="Segoe UI" w:eastAsia="Times New Roman" w:hAnsi="Segoe UI" w:cs="Segoe UI"/>
          <w:color w:val="0C0D0E"/>
          <w:sz w:val="23"/>
          <w:szCs w:val="23"/>
          <w:lang w:eastAsia="ru-RU"/>
        </w:rPr>
        <w:t>;</w:t>
      </w:r>
      <w:r w:rsidRPr="00226BFD">
        <w:rPr>
          <w:rFonts w:ascii="Segoe UI" w:eastAsia="Times New Roman" w:hAnsi="Segoe UI" w:cs="Segoe UI"/>
          <w:color w:val="0C0D0E"/>
          <w:sz w:val="23"/>
          <w:szCs w:val="23"/>
          <w:lang w:eastAsia="ru-RU"/>
        </w:rPr>
        <w:br/>
      </w:r>
      <w:r w:rsidRPr="00226BFD">
        <w:rPr>
          <w:rFonts w:ascii="Segoe UI" w:eastAsia="Times New Roman" w:hAnsi="Segoe UI" w:cs="Segoe UI"/>
          <w:color w:val="0C0D0E"/>
          <w:sz w:val="23"/>
          <w:szCs w:val="23"/>
          <w:lang w:eastAsia="ru-RU"/>
        </w:rPr>
        <w:br/>
      </w:r>
      <w:r>
        <w:rPr>
          <w:rFonts w:ascii="Segoe UI" w:eastAsia="Times New Roman" w:hAnsi="Segoe UI" w:cs="Segoe UI"/>
          <w:b/>
          <w:bCs/>
          <w:color w:val="0C0D0E"/>
          <w:sz w:val="23"/>
          <w:szCs w:val="23"/>
          <w:lang w:eastAsia="ru-RU"/>
        </w:rPr>
        <w:t>в</w:t>
      </w:r>
      <w:r w:rsidRPr="00226BFD">
        <w:rPr>
          <w:rFonts w:ascii="Segoe UI" w:eastAsia="Times New Roman" w:hAnsi="Segoe UI" w:cs="Segoe UI"/>
          <w:b/>
          <w:bCs/>
          <w:color w:val="0C0D0E"/>
          <w:sz w:val="23"/>
          <w:szCs w:val="23"/>
          <w:lang w:eastAsia="ru-RU"/>
        </w:rPr>
        <w:t>. Нотификация aware-интерфейсов</w:t>
      </w:r>
      <w:r w:rsidRPr="00226BFD">
        <w:rPr>
          <w:rFonts w:ascii="Segoe UI" w:eastAsia="Times New Roman" w:hAnsi="Segoe UI" w:cs="Segoe UI"/>
          <w:color w:val="0C0D0E"/>
          <w:sz w:val="23"/>
          <w:szCs w:val="23"/>
          <w:lang w:eastAsia="ru-RU"/>
        </w:rPr>
        <w:t>. BeanNameAware, BeanFactoryAware и другие. Мы уже писали о таких интерфейсах </w:t>
      </w:r>
      <w:hyperlink r:id="rId6" w:history="1">
        <w:r w:rsidRPr="00226BFD">
          <w:rPr>
            <w:rStyle w:val="a3"/>
            <w:rFonts w:ascii="Segoe UI" w:eastAsia="Times New Roman" w:hAnsi="Segoe UI" w:cs="Segoe UI"/>
            <w:sz w:val="23"/>
            <w:szCs w:val="23"/>
            <w:lang w:eastAsia="ru-RU"/>
          </w:rPr>
          <w:t>ранее</w:t>
        </w:r>
      </w:hyperlink>
      <w:r w:rsidRPr="00226BFD">
        <w:rPr>
          <w:rFonts w:ascii="Segoe UI" w:eastAsia="Times New Roman" w:hAnsi="Segoe UI" w:cs="Segoe UI"/>
          <w:color w:val="0C0D0E"/>
          <w:sz w:val="23"/>
          <w:szCs w:val="23"/>
          <w:lang w:eastAsia="ru-RU"/>
        </w:rPr>
        <w:t>. Технически, выполняется системными подтипами BeanPostProcessor, и совпадает с шагом 4;</w:t>
      </w:r>
      <w:r w:rsidRPr="00226BFD">
        <w:rPr>
          <w:rFonts w:ascii="Segoe UI" w:eastAsia="Times New Roman" w:hAnsi="Segoe UI" w:cs="Segoe UI"/>
          <w:color w:val="0C0D0E"/>
          <w:sz w:val="23"/>
          <w:szCs w:val="23"/>
          <w:lang w:eastAsia="ru-RU"/>
        </w:rPr>
        <w:br/>
      </w:r>
      <w:r w:rsidRPr="00226BFD">
        <w:rPr>
          <w:rFonts w:ascii="Segoe UI" w:eastAsia="Times New Roman" w:hAnsi="Segoe UI" w:cs="Segoe UI"/>
          <w:color w:val="0C0D0E"/>
          <w:sz w:val="23"/>
          <w:szCs w:val="23"/>
          <w:lang w:eastAsia="ru-RU"/>
        </w:rPr>
        <w:br/>
      </w:r>
      <w:r>
        <w:rPr>
          <w:rFonts w:ascii="Segoe UI" w:eastAsia="Times New Roman" w:hAnsi="Segoe UI" w:cs="Segoe UI"/>
          <w:b/>
          <w:bCs/>
          <w:color w:val="0C0D0E"/>
          <w:sz w:val="23"/>
          <w:szCs w:val="23"/>
          <w:lang w:eastAsia="ru-RU"/>
        </w:rPr>
        <w:t>г</w:t>
      </w:r>
      <w:r w:rsidRPr="00226BFD">
        <w:rPr>
          <w:rFonts w:ascii="Segoe UI" w:eastAsia="Times New Roman" w:hAnsi="Segoe UI" w:cs="Segoe UI"/>
          <w:b/>
          <w:bCs/>
          <w:color w:val="0C0D0E"/>
          <w:sz w:val="23"/>
          <w:szCs w:val="23"/>
          <w:lang w:eastAsia="ru-RU"/>
        </w:rPr>
        <w:t>. Пре-инициализация</w:t>
      </w:r>
      <w:r w:rsidRPr="00226BFD">
        <w:rPr>
          <w:rFonts w:ascii="Segoe UI" w:eastAsia="Times New Roman" w:hAnsi="Segoe UI" w:cs="Segoe UI"/>
          <w:color w:val="0C0D0E"/>
          <w:sz w:val="23"/>
          <w:szCs w:val="23"/>
          <w:lang w:eastAsia="ru-RU"/>
        </w:rPr>
        <w:t> – метод postProcessBeforeInitialization() интерфейса BeanPostProcessor;</w:t>
      </w:r>
      <w:r w:rsidRPr="00226BFD">
        <w:rPr>
          <w:rFonts w:ascii="Segoe UI" w:eastAsia="Times New Roman" w:hAnsi="Segoe UI" w:cs="Segoe UI"/>
          <w:color w:val="0C0D0E"/>
          <w:sz w:val="23"/>
          <w:szCs w:val="23"/>
          <w:lang w:eastAsia="ru-RU"/>
        </w:rPr>
        <w:br/>
      </w:r>
      <w:r w:rsidRPr="00226BFD">
        <w:rPr>
          <w:rFonts w:ascii="Segoe UI" w:eastAsia="Times New Roman" w:hAnsi="Segoe UI" w:cs="Segoe UI"/>
          <w:color w:val="0C0D0E"/>
          <w:sz w:val="23"/>
          <w:szCs w:val="23"/>
          <w:lang w:eastAsia="ru-RU"/>
        </w:rPr>
        <w:br/>
      </w:r>
      <w:r>
        <w:rPr>
          <w:rFonts w:ascii="Segoe UI" w:eastAsia="Times New Roman" w:hAnsi="Segoe UI" w:cs="Segoe UI"/>
          <w:b/>
          <w:bCs/>
          <w:color w:val="0C0D0E"/>
          <w:sz w:val="23"/>
          <w:szCs w:val="23"/>
          <w:lang w:eastAsia="ru-RU"/>
        </w:rPr>
        <w:t>д</w:t>
      </w:r>
      <w:r w:rsidRPr="00226BFD">
        <w:rPr>
          <w:rFonts w:ascii="Segoe UI" w:eastAsia="Times New Roman" w:hAnsi="Segoe UI" w:cs="Segoe UI"/>
          <w:b/>
          <w:bCs/>
          <w:color w:val="0C0D0E"/>
          <w:sz w:val="23"/>
          <w:szCs w:val="23"/>
          <w:lang w:eastAsia="ru-RU"/>
        </w:rPr>
        <w:t>. Инициализация.</w:t>
      </w:r>
      <w:r w:rsidRPr="00226BFD">
        <w:rPr>
          <w:rFonts w:ascii="Segoe UI" w:eastAsia="Times New Roman" w:hAnsi="Segoe UI" w:cs="Segoe UI"/>
          <w:color w:val="0C0D0E"/>
          <w:sz w:val="23"/>
          <w:szCs w:val="23"/>
          <w:lang w:eastAsia="ru-RU"/>
        </w:rPr>
        <w:t> Разные способы применяются в таком порядке:</w:t>
      </w:r>
      <w:r w:rsidRPr="00226BFD">
        <w:rPr>
          <w:rFonts w:ascii="Segoe UI" w:eastAsia="Times New Roman" w:hAnsi="Segoe UI" w:cs="Segoe UI"/>
          <w:color w:val="0C0D0E"/>
          <w:sz w:val="23"/>
          <w:szCs w:val="23"/>
          <w:lang w:eastAsia="ru-RU"/>
        </w:rPr>
        <w:br/>
      </w:r>
      <w:r w:rsidRPr="00226BFD">
        <w:rPr>
          <w:rFonts w:ascii="Segoe UI" w:eastAsia="Times New Roman" w:hAnsi="Segoe UI" w:cs="Segoe UI"/>
          <w:b/>
          <w:bCs/>
          <w:color w:val="0C0D0E"/>
          <w:sz w:val="23"/>
          <w:szCs w:val="23"/>
          <w:lang w:eastAsia="ru-RU"/>
        </w:rPr>
        <w:t>•</w:t>
      </w:r>
      <w:r w:rsidRPr="00226BFD">
        <w:rPr>
          <w:rFonts w:ascii="Segoe UI" w:eastAsia="Times New Roman" w:hAnsi="Segoe UI" w:cs="Segoe UI"/>
          <w:color w:val="0C0D0E"/>
          <w:sz w:val="23"/>
          <w:szCs w:val="23"/>
          <w:lang w:eastAsia="ru-RU"/>
        </w:rPr>
        <w:t> Метод бина с аннотацией @PostConstruct из стандарта JSR-250 (рекомендуемый способ);</w:t>
      </w:r>
      <w:r w:rsidRPr="00226BFD">
        <w:rPr>
          <w:rFonts w:ascii="Segoe UI" w:eastAsia="Times New Roman" w:hAnsi="Segoe UI" w:cs="Segoe UI"/>
          <w:color w:val="0C0D0E"/>
          <w:sz w:val="23"/>
          <w:szCs w:val="23"/>
          <w:lang w:eastAsia="ru-RU"/>
        </w:rPr>
        <w:br/>
      </w:r>
      <w:r w:rsidRPr="00226BFD">
        <w:rPr>
          <w:rFonts w:ascii="Segoe UI" w:eastAsia="Times New Roman" w:hAnsi="Segoe UI" w:cs="Segoe UI"/>
          <w:b/>
          <w:bCs/>
          <w:color w:val="0C0D0E"/>
          <w:sz w:val="23"/>
          <w:szCs w:val="23"/>
          <w:lang w:eastAsia="ru-RU"/>
        </w:rPr>
        <w:t>•</w:t>
      </w:r>
      <w:r w:rsidRPr="00226BFD">
        <w:rPr>
          <w:rFonts w:ascii="Segoe UI" w:eastAsia="Times New Roman" w:hAnsi="Segoe UI" w:cs="Segoe UI"/>
          <w:color w:val="0C0D0E"/>
          <w:sz w:val="23"/>
          <w:szCs w:val="23"/>
          <w:lang w:eastAsia="ru-RU"/>
        </w:rPr>
        <w:t> Метод afterPropertiesSet() бина под интерфейсом InitializingBean;</w:t>
      </w:r>
      <w:r w:rsidRPr="00226BFD">
        <w:rPr>
          <w:rFonts w:ascii="Segoe UI" w:eastAsia="Times New Roman" w:hAnsi="Segoe UI" w:cs="Segoe UI"/>
          <w:color w:val="0C0D0E"/>
          <w:sz w:val="23"/>
          <w:szCs w:val="23"/>
          <w:lang w:eastAsia="ru-RU"/>
        </w:rPr>
        <w:br/>
      </w:r>
      <w:r w:rsidRPr="00226BFD">
        <w:rPr>
          <w:rFonts w:ascii="Segoe UI" w:eastAsia="Times New Roman" w:hAnsi="Segoe UI" w:cs="Segoe UI"/>
          <w:b/>
          <w:bCs/>
          <w:color w:val="0C0D0E"/>
          <w:sz w:val="23"/>
          <w:szCs w:val="23"/>
          <w:lang w:eastAsia="ru-RU"/>
        </w:rPr>
        <w:t>•</w:t>
      </w:r>
      <w:r w:rsidRPr="00226BFD">
        <w:rPr>
          <w:rFonts w:ascii="Segoe UI" w:eastAsia="Times New Roman" w:hAnsi="Segoe UI" w:cs="Segoe UI"/>
          <w:color w:val="0C0D0E"/>
          <w:sz w:val="23"/>
          <w:szCs w:val="23"/>
          <w:lang w:eastAsia="ru-RU"/>
        </w:rPr>
        <w:t> Init-метод. Для отдельного бина его имя устанавливается в параметре определения initMethod. В xml-конфигурации можно установить для всех бинов сразу, с помощью default-init-method;</w:t>
      </w:r>
      <w:r w:rsidRPr="00226BFD">
        <w:rPr>
          <w:rFonts w:ascii="Segoe UI" w:eastAsia="Times New Roman" w:hAnsi="Segoe UI" w:cs="Segoe UI"/>
          <w:color w:val="0C0D0E"/>
          <w:sz w:val="23"/>
          <w:szCs w:val="23"/>
          <w:lang w:eastAsia="ru-RU"/>
        </w:rPr>
        <w:br/>
      </w:r>
      <w:r w:rsidRPr="00226BFD">
        <w:rPr>
          <w:rFonts w:ascii="Segoe UI" w:eastAsia="Times New Roman" w:hAnsi="Segoe UI" w:cs="Segoe UI"/>
          <w:color w:val="0C0D0E"/>
          <w:sz w:val="23"/>
          <w:szCs w:val="23"/>
          <w:lang w:eastAsia="ru-RU"/>
        </w:rPr>
        <w:br/>
      </w:r>
      <w:r>
        <w:rPr>
          <w:rFonts w:ascii="Segoe UI" w:eastAsia="Times New Roman" w:hAnsi="Segoe UI" w:cs="Segoe UI"/>
          <w:b/>
          <w:bCs/>
          <w:color w:val="0C0D0E"/>
          <w:sz w:val="23"/>
          <w:szCs w:val="23"/>
          <w:lang w:eastAsia="ru-RU"/>
        </w:rPr>
        <w:t>е</w:t>
      </w:r>
      <w:r w:rsidRPr="00226BFD">
        <w:rPr>
          <w:rFonts w:ascii="Segoe UI" w:eastAsia="Times New Roman" w:hAnsi="Segoe UI" w:cs="Segoe UI"/>
          <w:b/>
          <w:bCs/>
          <w:color w:val="0C0D0E"/>
          <w:sz w:val="23"/>
          <w:szCs w:val="23"/>
          <w:lang w:eastAsia="ru-RU"/>
        </w:rPr>
        <w:t>. Пост-инициализация</w:t>
      </w:r>
      <w:r w:rsidRPr="00226BFD">
        <w:rPr>
          <w:rFonts w:ascii="Segoe UI" w:eastAsia="Times New Roman" w:hAnsi="Segoe UI" w:cs="Segoe UI"/>
          <w:color w:val="0C0D0E"/>
          <w:sz w:val="23"/>
          <w:szCs w:val="23"/>
          <w:lang w:eastAsia="ru-RU"/>
        </w:rPr>
        <w:t> – метод postProcessAfterInitialization() интерфейса BeanPostProcessor.</w:t>
      </w:r>
    </w:p>
    <w:p w14:paraId="4035CCAB" w14:textId="37F1FA21" w:rsidR="00226BFD" w:rsidRPr="00226BFD" w:rsidRDefault="00226BFD" w:rsidP="00226BFD">
      <w:pPr>
        <w:shd w:val="clear" w:color="auto" w:fill="FFFFFF"/>
        <w:spacing w:after="0" w:line="240" w:lineRule="auto"/>
        <w:textAlignment w:val="baseline"/>
        <w:rPr>
          <w:rFonts w:ascii="Segoe UI" w:eastAsia="Times New Roman" w:hAnsi="Segoe UI" w:cs="Segoe UI"/>
          <w:color w:val="0C0D0E"/>
          <w:sz w:val="23"/>
          <w:szCs w:val="23"/>
          <w:lang w:eastAsia="ru-RU"/>
        </w:rPr>
      </w:pPr>
      <w:r w:rsidRPr="00226BFD">
        <w:rPr>
          <w:rFonts w:ascii="Segoe UI" w:eastAsia="Times New Roman" w:hAnsi="Segoe UI" w:cs="Segoe UI"/>
          <w:color w:val="0C0D0E"/>
          <w:sz w:val="23"/>
          <w:szCs w:val="23"/>
          <w:lang w:eastAsia="ru-RU"/>
        </w:rPr>
        <w:t>Когда IoC-контейнер завершает свою работу, мы можем кастомизировать этап штатного уничтожения бина. Как со всеми способами </w:t>
      </w:r>
      <w:hyperlink r:id="rId7" w:history="1">
        <w:r w:rsidRPr="00226BFD">
          <w:rPr>
            <w:rStyle w:val="a3"/>
            <w:rFonts w:ascii="Segoe UI" w:eastAsia="Times New Roman" w:hAnsi="Segoe UI" w:cs="Segoe UI"/>
            <w:sz w:val="23"/>
            <w:szCs w:val="23"/>
            <w:lang w:eastAsia="ru-RU"/>
          </w:rPr>
          <w:t>финализации</w:t>
        </w:r>
      </w:hyperlink>
      <w:r w:rsidRPr="00226BFD">
        <w:rPr>
          <w:rFonts w:ascii="Segoe UI" w:eastAsia="Times New Roman" w:hAnsi="Segoe UI" w:cs="Segoe UI"/>
          <w:color w:val="0C0D0E"/>
          <w:sz w:val="23"/>
          <w:szCs w:val="23"/>
          <w:lang w:eastAsia="ru-RU"/>
        </w:rPr>
        <w:t> в Java, при жестком выключении (kill -9) гарантии вызова этого этапа нет. Три альтернативных способа «деинициализации» вызываются в том же порядке, что симметричные им методы инициализации:</w:t>
      </w:r>
      <w:r w:rsidRPr="00226BFD">
        <w:rPr>
          <w:rFonts w:ascii="Segoe UI" w:eastAsia="Times New Roman" w:hAnsi="Segoe UI" w:cs="Segoe UI"/>
          <w:color w:val="0C0D0E"/>
          <w:sz w:val="23"/>
          <w:szCs w:val="23"/>
          <w:lang w:eastAsia="ru-RU"/>
        </w:rPr>
        <w:br/>
      </w:r>
      <w:r w:rsidRPr="00226BFD">
        <w:rPr>
          <w:rFonts w:ascii="Segoe UI" w:eastAsia="Times New Roman" w:hAnsi="Segoe UI" w:cs="Segoe UI"/>
          <w:color w:val="0C0D0E"/>
          <w:sz w:val="23"/>
          <w:szCs w:val="23"/>
          <w:lang w:eastAsia="ru-RU"/>
        </w:rPr>
        <w:br/>
      </w:r>
      <w:r>
        <w:rPr>
          <w:rFonts w:ascii="Segoe UI" w:eastAsia="Times New Roman" w:hAnsi="Segoe UI" w:cs="Segoe UI"/>
          <w:b/>
          <w:bCs/>
          <w:color w:val="0C0D0E"/>
          <w:sz w:val="23"/>
          <w:szCs w:val="23"/>
          <w:lang w:eastAsia="ru-RU"/>
        </w:rPr>
        <w:t>е.1</w:t>
      </w:r>
      <w:r w:rsidRPr="00226BFD">
        <w:rPr>
          <w:rFonts w:ascii="Segoe UI" w:eastAsia="Times New Roman" w:hAnsi="Segoe UI" w:cs="Segoe UI"/>
          <w:b/>
          <w:bCs/>
          <w:color w:val="0C0D0E"/>
          <w:sz w:val="23"/>
          <w:szCs w:val="23"/>
          <w:lang w:eastAsia="ru-RU"/>
        </w:rPr>
        <w:t>.</w:t>
      </w:r>
      <w:r w:rsidRPr="00226BFD">
        <w:rPr>
          <w:rFonts w:ascii="Segoe UI" w:eastAsia="Times New Roman" w:hAnsi="Segoe UI" w:cs="Segoe UI"/>
          <w:color w:val="0C0D0E"/>
          <w:sz w:val="23"/>
          <w:szCs w:val="23"/>
          <w:lang w:eastAsia="ru-RU"/>
        </w:rPr>
        <w:t> Метод с аннотацией @PreDestroy;</w:t>
      </w:r>
      <w:r w:rsidRPr="00226BFD">
        <w:rPr>
          <w:rFonts w:ascii="Segoe UI" w:eastAsia="Times New Roman" w:hAnsi="Segoe UI" w:cs="Segoe UI"/>
          <w:color w:val="0C0D0E"/>
          <w:sz w:val="23"/>
          <w:szCs w:val="23"/>
          <w:lang w:eastAsia="ru-RU"/>
        </w:rPr>
        <w:br/>
      </w:r>
      <w:r>
        <w:rPr>
          <w:rFonts w:ascii="Segoe UI" w:eastAsia="Times New Roman" w:hAnsi="Segoe UI" w:cs="Segoe UI"/>
          <w:b/>
          <w:bCs/>
          <w:color w:val="0C0D0E"/>
          <w:sz w:val="23"/>
          <w:szCs w:val="23"/>
          <w:lang w:eastAsia="ru-RU"/>
        </w:rPr>
        <w:t>е.2</w:t>
      </w:r>
      <w:r w:rsidRPr="00226BFD">
        <w:rPr>
          <w:rFonts w:ascii="Segoe UI" w:eastAsia="Times New Roman" w:hAnsi="Segoe UI" w:cs="Segoe UI"/>
          <w:b/>
          <w:bCs/>
          <w:color w:val="0C0D0E"/>
          <w:sz w:val="23"/>
          <w:szCs w:val="23"/>
          <w:lang w:eastAsia="ru-RU"/>
        </w:rPr>
        <w:t>.</w:t>
      </w:r>
      <w:r w:rsidRPr="00226BFD">
        <w:rPr>
          <w:rFonts w:ascii="Segoe UI" w:eastAsia="Times New Roman" w:hAnsi="Segoe UI" w:cs="Segoe UI"/>
          <w:color w:val="0C0D0E"/>
          <w:sz w:val="23"/>
          <w:szCs w:val="23"/>
          <w:lang w:eastAsia="ru-RU"/>
        </w:rPr>
        <w:t> Метод с именем, которое указано в свойстве destroyMethod определния бина (или в глобальном default-destroy-method);</w:t>
      </w:r>
      <w:r w:rsidRPr="00226BFD">
        <w:rPr>
          <w:rFonts w:ascii="Segoe UI" w:eastAsia="Times New Roman" w:hAnsi="Segoe UI" w:cs="Segoe UI"/>
          <w:color w:val="0C0D0E"/>
          <w:sz w:val="23"/>
          <w:szCs w:val="23"/>
          <w:lang w:eastAsia="ru-RU"/>
        </w:rPr>
        <w:br/>
      </w:r>
      <w:r>
        <w:rPr>
          <w:rFonts w:ascii="Segoe UI" w:eastAsia="Times New Roman" w:hAnsi="Segoe UI" w:cs="Segoe UI"/>
          <w:b/>
          <w:bCs/>
          <w:color w:val="0C0D0E"/>
          <w:sz w:val="23"/>
          <w:szCs w:val="23"/>
          <w:lang w:eastAsia="ru-RU"/>
        </w:rPr>
        <w:t>е.3</w:t>
      </w:r>
      <w:r w:rsidRPr="00226BFD">
        <w:rPr>
          <w:rFonts w:ascii="Segoe UI" w:eastAsia="Times New Roman" w:hAnsi="Segoe UI" w:cs="Segoe UI"/>
          <w:b/>
          <w:bCs/>
          <w:color w:val="0C0D0E"/>
          <w:sz w:val="23"/>
          <w:szCs w:val="23"/>
          <w:lang w:eastAsia="ru-RU"/>
        </w:rPr>
        <w:t>.</w:t>
      </w:r>
      <w:r w:rsidRPr="00226BFD">
        <w:rPr>
          <w:rFonts w:ascii="Segoe UI" w:eastAsia="Times New Roman" w:hAnsi="Segoe UI" w:cs="Segoe UI"/>
          <w:color w:val="0C0D0E"/>
          <w:sz w:val="23"/>
          <w:szCs w:val="23"/>
          <w:lang w:eastAsia="ru-RU"/>
        </w:rPr>
        <w:t> Метод destroy() интерфейса DisposableBean.</w:t>
      </w:r>
      <w:r w:rsidRPr="00226BFD">
        <w:rPr>
          <w:rFonts w:ascii="Segoe UI" w:eastAsia="Times New Roman" w:hAnsi="Segoe UI" w:cs="Segoe UI"/>
          <w:color w:val="0C0D0E"/>
          <w:sz w:val="23"/>
          <w:szCs w:val="23"/>
          <w:lang w:eastAsia="ru-RU"/>
        </w:rPr>
        <w:br/>
      </w:r>
      <w:r w:rsidRPr="00226BFD">
        <w:rPr>
          <w:rFonts w:ascii="Segoe UI" w:eastAsia="Times New Roman" w:hAnsi="Segoe UI" w:cs="Segoe UI"/>
          <w:color w:val="0C0D0E"/>
          <w:sz w:val="23"/>
          <w:szCs w:val="23"/>
          <w:lang w:eastAsia="ru-RU"/>
        </w:rPr>
        <w:br/>
        <w:t>Не следует путать жизненный цикл отдельного бина с жизненным циклом контекста и этапами подготовки фабрик бинов. О них мы поговорим в будущих публикациях.</w:t>
      </w:r>
    </w:p>
    <w:p w14:paraId="3B6D2B75" w14:textId="6F978619" w:rsidR="00226BFD" w:rsidRPr="00226BFD" w:rsidRDefault="00226BFD" w:rsidP="008F219F">
      <w:pPr>
        <w:shd w:val="clear" w:color="auto" w:fill="FFFFFF"/>
        <w:spacing w:after="0" w:line="240" w:lineRule="auto"/>
        <w:textAlignment w:val="baseline"/>
        <w:rPr>
          <w:rFonts w:ascii="Segoe UI" w:eastAsia="Times New Roman" w:hAnsi="Segoe UI" w:cs="Segoe UI"/>
          <w:color w:val="0C0D0E"/>
          <w:sz w:val="23"/>
          <w:szCs w:val="23"/>
          <w:lang w:eastAsia="ru-RU"/>
        </w:rPr>
      </w:pPr>
      <w:r>
        <w:rPr>
          <w:noProof/>
        </w:rPr>
        <w:drawing>
          <wp:inline distT="0" distB="0" distL="0" distR="0" wp14:anchorId="53DB0CD4" wp14:editId="5F77B2B6">
            <wp:extent cx="6645910" cy="3788410"/>
            <wp:effectExtent l="0" t="0" r="2540"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3788410"/>
                    </a:xfrm>
                    <a:prstGeom prst="rect">
                      <a:avLst/>
                    </a:prstGeom>
                    <a:noFill/>
                    <a:ln>
                      <a:noFill/>
                    </a:ln>
                  </pic:spPr>
                </pic:pic>
              </a:graphicData>
            </a:graphic>
          </wp:inline>
        </w:drawing>
      </w:r>
    </w:p>
    <w:p w14:paraId="1BBD4D5D" w14:textId="77777777" w:rsidR="008F219F" w:rsidRPr="008F219F" w:rsidRDefault="008F219F" w:rsidP="008F219F">
      <w:pPr>
        <w:spacing w:after="0" w:line="240" w:lineRule="auto"/>
        <w:rPr>
          <w:rFonts w:ascii="Times New Roman" w:hAnsi="Times New Roman" w:cs="Times New Roman"/>
          <w:sz w:val="24"/>
          <w:szCs w:val="24"/>
          <w:lang w:val="en-US"/>
        </w:rPr>
      </w:pPr>
    </w:p>
    <w:p w14:paraId="7EE255A1" w14:textId="77777777" w:rsidR="008F219F" w:rsidRPr="008F219F" w:rsidRDefault="008F219F" w:rsidP="008F219F">
      <w:pPr>
        <w:spacing w:after="0" w:line="240" w:lineRule="auto"/>
        <w:rPr>
          <w:rFonts w:ascii="Times New Roman" w:hAnsi="Times New Roman" w:cs="Times New Roman"/>
          <w:sz w:val="24"/>
          <w:szCs w:val="24"/>
          <w:lang w:val="en-US"/>
        </w:rPr>
      </w:pPr>
    </w:p>
    <w:p w14:paraId="3C0CA8BE" w14:textId="5E438F23" w:rsidR="00B4167A" w:rsidRPr="00AE3C24" w:rsidRDefault="00B4167A" w:rsidP="00B4167A">
      <w:pPr>
        <w:spacing w:after="0" w:line="240" w:lineRule="auto"/>
        <w:rPr>
          <w:rFonts w:ascii="Times New Roman" w:hAnsi="Times New Roman" w:cs="Times New Roman"/>
          <w:b/>
          <w:bCs/>
          <w:sz w:val="24"/>
          <w:szCs w:val="24"/>
        </w:rPr>
      </w:pPr>
      <w:r w:rsidRPr="00AE3C24">
        <w:rPr>
          <w:rFonts w:ascii="Times New Roman" w:hAnsi="Times New Roman" w:cs="Times New Roman"/>
          <w:b/>
          <w:bCs/>
          <w:sz w:val="24"/>
          <w:szCs w:val="24"/>
        </w:rPr>
        <w:lastRenderedPageBreak/>
        <w:t>3) Что произойдет если спринг не найдёт нужные зависимости?</w:t>
      </w:r>
    </w:p>
    <w:p w14:paraId="4C986CF5" w14:textId="274BF3E8" w:rsidR="00B4167A" w:rsidRPr="00AE3C24" w:rsidRDefault="00B4167A" w:rsidP="00B4167A">
      <w:pPr>
        <w:spacing w:after="0" w:line="240" w:lineRule="auto"/>
        <w:ind w:firstLine="708"/>
        <w:rPr>
          <w:rFonts w:ascii="Times New Roman" w:hAnsi="Times New Roman" w:cs="Times New Roman"/>
          <w:sz w:val="24"/>
          <w:szCs w:val="24"/>
        </w:rPr>
      </w:pPr>
      <w:r w:rsidRPr="00AE3C24">
        <w:rPr>
          <w:rFonts w:ascii="Times New Roman" w:hAnsi="Times New Roman" w:cs="Times New Roman"/>
          <w:sz w:val="24"/>
          <w:szCs w:val="24"/>
        </w:rPr>
        <w:t>Упадет приложение с ошибкой- данная зависимость не найдена</w:t>
      </w:r>
    </w:p>
    <w:p w14:paraId="27D8CDAB" w14:textId="5DF3850D" w:rsidR="00B4167A" w:rsidRPr="00AE3C24" w:rsidRDefault="00B4167A" w:rsidP="00B4167A">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Чтобы приложение не упала если бин не был найден – можно исп @</w:t>
      </w:r>
      <w:r w:rsidRPr="00AE3C24">
        <w:rPr>
          <w:rFonts w:ascii="Times New Roman" w:hAnsi="Times New Roman" w:cs="Times New Roman"/>
          <w:sz w:val="24"/>
          <w:szCs w:val="24"/>
          <w:lang w:val="en-US"/>
        </w:rPr>
        <w:t>Autowired</w:t>
      </w:r>
      <w:r w:rsidRPr="00AE3C24">
        <w:rPr>
          <w:rFonts w:ascii="Times New Roman" w:hAnsi="Times New Roman" w:cs="Times New Roman"/>
          <w:sz w:val="24"/>
          <w:szCs w:val="24"/>
        </w:rPr>
        <w:t xml:space="preserve"> аннотацию, в которую передать параметр </w:t>
      </w:r>
      <w:r w:rsidRPr="00AE3C24">
        <w:rPr>
          <w:rFonts w:ascii="Times New Roman" w:hAnsi="Times New Roman" w:cs="Times New Roman"/>
          <w:sz w:val="24"/>
          <w:szCs w:val="24"/>
          <w:lang w:val="en-US"/>
        </w:rPr>
        <w:t>required</w:t>
      </w:r>
      <w:r w:rsidRPr="00AE3C24">
        <w:rPr>
          <w:rFonts w:ascii="Times New Roman" w:hAnsi="Times New Roman" w:cs="Times New Roman"/>
          <w:sz w:val="24"/>
          <w:szCs w:val="24"/>
        </w:rPr>
        <w:t xml:space="preserve"> = </w:t>
      </w:r>
      <w:r w:rsidRPr="00AE3C24">
        <w:rPr>
          <w:rFonts w:ascii="Times New Roman" w:hAnsi="Times New Roman" w:cs="Times New Roman"/>
          <w:sz w:val="24"/>
          <w:szCs w:val="24"/>
          <w:lang w:val="en-US"/>
        </w:rPr>
        <w:t>false</w:t>
      </w:r>
      <w:r w:rsidRPr="00AE3C24">
        <w:rPr>
          <w:rFonts w:ascii="Times New Roman" w:hAnsi="Times New Roman" w:cs="Times New Roman"/>
          <w:sz w:val="24"/>
          <w:szCs w:val="24"/>
        </w:rPr>
        <w:t xml:space="preserve">, И если спринг не найдёт этот бин, то он передаст туда просто </w:t>
      </w:r>
      <w:r w:rsidRPr="00AE3C24">
        <w:rPr>
          <w:rFonts w:ascii="Times New Roman" w:hAnsi="Times New Roman" w:cs="Times New Roman"/>
          <w:sz w:val="24"/>
          <w:szCs w:val="24"/>
          <w:lang w:val="en-US"/>
        </w:rPr>
        <w:t>null</w:t>
      </w:r>
      <w:r w:rsidRPr="00AE3C24">
        <w:rPr>
          <w:rFonts w:ascii="Times New Roman" w:hAnsi="Times New Roman" w:cs="Times New Roman"/>
          <w:sz w:val="24"/>
          <w:szCs w:val="24"/>
        </w:rPr>
        <w:t>. Пометив таким о</w:t>
      </w:r>
      <w:r w:rsidR="00DD352F">
        <w:rPr>
          <w:rFonts w:ascii="Times New Roman" w:hAnsi="Times New Roman" w:cs="Times New Roman"/>
          <w:sz w:val="24"/>
          <w:szCs w:val="24"/>
        </w:rPr>
        <w:t>б</w:t>
      </w:r>
      <w:r w:rsidRPr="00AE3C24">
        <w:rPr>
          <w:rFonts w:ascii="Times New Roman" w:hAnsi="Times New Roman" w:cs="Times New Roman"/>
          <w:sz w:val="24"/>
          <w:szCs w:val="24"/>
        </w:rPr>
        <w:t>разом что бин не обзательный, и его можно не инжектить</w:t>
      </w:r>
    </w:p>
    <w:p w14:paraId="6643EEEB" w14:textId="3E4BAE52" w:rsidR="00B4167A" w:rsidRPr="00AE3C24" w:rsidRDefault="00B4167A" w:rsidP="00B4167A">
      <w:pPr>
        <w:spacing w:after="0" w:line="240" w:lineRule="auto"/>
        <w:rPr>
          <w:rFonts w:ascii="Times New Roman" w:hAnsi="Times New Roman" w:cs="Times New Roman"/>
          <w:sz w:val="24"/>
          <w:szCs w:val="24"/>
        </w:rPr>
      </w:pPr>
      <w:r w:rsidRPr="00AE3C24">
        <w:rPr>
          <w:rFonts w:ascii="Times New Roman" w:hAnsi="Times New Roman" w:cs="Times New Roman"/>
          <w:i/>
          <w:iCs/>
          <w:sz w:val="24"/>
          <w:szCs w:val="24"/>
        </w:rPr>
        <w:t>Способ не особо</w:t>
      </w:r>
      <w:r w:rsidRPr="00AE3C24">
        <w:rPr>
          <w:rFonts w:ascii="Times New Roman" w:hAnsi="Times New Roman" w:cs="Times New Roman"/>
          <w:sz w:val="24"/>
          <w:szCs w:val="24"/>
        </w:rPr>
        <w:t>- повесить аннотацию @</w:t>
      </w:r>
      <w:r w:rsidRPr="00AE3C24">
        <w:rPr>
          <w:rFonts w:ascii="Times New Roman" w:hAnsi="Times New Roman" w:cs="Times New Roman"/>
          <w:sz w:val="24"/>
          <w:szCs w:val="24"/>
          <w:lang w:val="en-US"/>
        </w:rPr>
        <w:t>Lazy</w:t>
      </w:r>
      <w:r w:rsidRPr="00AE3C24">
        <w:rPr>
          <w:rFonts w:ascii="Times New Roman" w:hAnsi="Times New Roman" w:cs="Times New Roman"/>
          <w:sz w:val="24"/>
          <w:szCs w:val="24"/>
        </w:rPr>
        <w:t xml:space="preserve">, но если мы обратимся к бину, его там не окажется и все равно упадет приложение. Либо исп </w:t>
      </w:r>
      <w:r w:rsidRPr="00AE3C24">
        <w:rPr>
          <w:rFonts w:ascii="Times New Roman" w:hAnsi="Times New Roman" w:cs="Times New Roman"/>
          <w:sz w:val="24"/>
          <w:szCs w:val="24"/>
          <w:lang w:val="en-US"/>
        </w:rPr>
        <w:t>Conditional</w:t>
      </w:r>
      <w:r w:rsidRPr="00AE3C24">
        <w:rPr>
          <w:rFonts w:ascii="Times New Roman" w:hAnsi="Times New Roman" w:cs="Times New Roman"/>
          <w:sz w:val="24"/>
          <w:szCs w:val="24"/>
        </w:rPr>
        <w:t xml:space="preserve"> установив условия использования</w:t>
      </w:r>
    </w:p>
    <w:p w14:paraId="786B49D1" w14:textId="77777777" w:rsidR="00BA55DB" w:rsidRPr="00AE3C24" w:rsidRDefault="00BA55DB" w:rsidP="00B4167A">
      <w:pPr>
        <w:spacing w:after="0" w:line="240" w:lineRule="auto"/>
        <w:rPr>
          <w:rFonts w:ascii="Times New Roman" w:hAnsi="Times New Roman" w:cs="Times New Roman"/>
          <w:sz w:val="24"/>
          <w:szCs w:val="24"/>
        </w:rPr>
      </w:pPr>
    </w:p>
    <w:p w14:paraId="6B9F18CC" w14:textId="23B94188" w:rsidR="00B4167A" w:rsidRPr="00AE3C24" w:rsidRDefault="00B4167A" w:rsidP="00B4167A">
      <w:pPr>
        <w:spacing w:after="0" w:line="240" w:lineRule="auto"/>
        <w:rPr>
          <w:rFonts w:ascii="Times New Roman" w:hAnsi="Times New Roman" w:cs="Times New Roman"/>
          <w:b/>
          <w:bCs/>
          <w:sz w:val="24"/>
          <w:szCs w:val="24"/>
        </w:rPr>
      </w:pPr>
      <w:r w:rsidRPr="00AE3C24">
        <w:rPr>
          <w:rFonts w:ascii="Times New Roman" w:hAnsi="Times New Roman" w:cs="Times New Roman"/>
          <w:b/>
          <w:bCs/>
          <w:sz w:val="24"/>
          <w:szCs w:val="24"/>
        </w:rPr>
        <w:t>4) А случай кода нашлось несколько бинов?</w:t>
      </w:r>
    </w:p>
    <w:p w14:paraId="6599B646" w14:textId="54F291E4" w:rsidR="008F219F" w:rsidRPr="00AE3C24" w:rsidRDefault="00B4167A" w:rsidP="00B4167A">
      <w:pPr>
        <w:spacing w:after="0" w:line="240" w:lineRule="auto"/>
        <w:rPr>
          <w:rFonts w:ascii="Times New Roman" w:hAnsi="Times New Roman" w:cs="Times New Roman"/>
          <w:sz w:val="24"/>
          <w:szCs w:val="24"/>
        </w:rPr>
      </w:pPr>
      <w:r w:rsidRPr="00AE3C24">
        <w:rPr>
          <w:rFonts w:ascii="Times New Roman" w:hAnsi="Times New Roman" w:cs="Times New Roman"/>
          <w:b/>
          <w:bCs/>
          <w:sz w:val="24"/>
          <w:szCs w:val="24"/>
        </w:rPr>
        <w:tab/>
      </w:r>
      <w:r w:rsidRPr="00AE3C24">
        <w:rPr>
          <w:rFonts w:ascii="Times New Roman" w:hAnsi="Times New Roman" w:cs="Times New Roman"/>
          <w:sz w:val="24"/>
          <w:szCs w:val="24"/>
        </w:rPr>
        <w:t>Будет ошибка определения какой бин внедрять</w:t>
      </w:r>
      <w:r w:rsidR="006C5A56" w:rsidRPr="00AE3C24">
        <w:rPr>
          <w:rFonts w:ascii="Times New Roman" w:hAnsi="Times New Roman" w:cs="Times New Roman"/>
          <w:sz w:val="24"/>
          <w:szCs w:val="24"/>
        </w:rPr>
        <w:t xml:space="preserve"> (несколько кандидатов</w:t>
      </w:r>
      <w:r w:rsidRPr="00AE3C24">
        <w:rPr>
          <w:rFonts w:ascii="Times New Roman" w:hAnsi="Times New Roman" w:cs="Times New Roman"/>
          <w:sz w:val="24"/>
          <w:szCs w:val="24"/>
        </w:rPr>
        <w:t xml:space="preserve">. Это решается аннотацией </w:t>
      </w:r>
      <w:r w:rsidRPr="00AE3C24">
        <w:rPr>
          <w:rFonts w:ascii="Times New Roman" w:hAnsi="Times New Roman" w:cs="Times New Roman"/>
          <w:b/>
          <w:bCs/>
          <w:sz w:val="24"/>
          <w:szCs w:val="24"/>
        </w:rPr>
        <w:t>@</w:t>
      </w:r>
      <w:r w:rsidRPr="00AE3C24">
        <w:rPr>
          <w:rFonts w:ascii="Times New Roman" w:hAnsi="Times New Roman" w:cs="Times New Roman"/>
          <w:b/>
          <w:bCs/>
          <w:sz w:val="24"/>
          <w:szCs w:val="24"/>
          <w:lang w:val="en-US"/>
        </w:rPr>
        <w:t>Primary</w:t>
      </w:r>
      <w:r w:rsidRPr="00AE3C24">
        <w:rPr>
          <w:rFonts w:ascii="Times New Roman" w:hAnsi="Times New Roman" w:cs="Times New Roman"/>
          <w:sz w:val="24"/>
          <w:szCs w:val="24"/>
        </w:rPr>
        <w:t xml:space="preserve"> говоря о том что какой то бин </w:t>
      </w:r>
      <w:r w:rsidR="006C5A56" w:rsidRPr="00AE3C24">
        <w:rPr>
          <w:rFonts w:ascii="Times New Roman" w:hAnsi="Times New Roman" w:cs="Times New Roman"/>
          <w:sz w:val="24"/>
          <w:szCs w:val="24"/>
        </w:rPr>
        <w:t>первичный</w:t>
      </w:r>
      <w:r w:rsidRPr="00AE3C24">
        <w:rPr>
          <w:rFonts w:ascii="Times New Roman" w:hAnsi="Times New Roman" w:cs="Times New Roman"/>
          <w:sz w:val="24"/>
          <w:szCs w:val="24"/>
        </w:rPr>
        <w:t>. Либо повесить</w:t>
      </w:r>
      <w:r w:rsidR="006C5A56" w:rsidRPr="00AE3C24">
        <w:rPr>
          <w:rFonts w:ascii="Times New Roman" w:hAnsi="Times New Roman" w:cs="Times New Roman"/>
          <w:sz w:val="24"/>
          <w:szCs w:val="24"/>
        </w:rPr>
        <w:t xml:space="preserve"> </w:t>
      </w:r>
      <w:r w:rsidR="006C5A56" w:rsidRPr="00AE3C24">
        <w:rPr>
          <w:rFonts w:ascii="Times New Roman" w:hAnsi="Times New Roman" w:cs="Times New Roman"/>
          <w:b/>
          <w:bCs/>
          <w:sz w:val="24"/>
          <w:szCs w:val="24"/>
        </w:rPr>
        <w:t>@</w:t>
      </w:r>
      <w:r w:rsidR="006C5A56" w:rsidRPr="00AE3C24">
        <w:rPr>
          <w:rFonts w:ascii="Times New Roman" w:hAnsi="Times New Roman" w:cs="Times New Roman"/>
          <w:b/>
          <w:bCs/>
          <w:sz w:val="24"/>
          <w:szCs w:val="24"/>
          <w:lang w:val="en-US"/>
        </w:rPr>
        <w:t>Qualifire</w:t>
      </w:r>
      <w:r w:rsidR="006C5A56" w:rsidRPr="00AE3C24">
        <w:rPr>
          <w:rFonts w:ascii="Times New Roman" w:hAnsi="Times New Roman" w:cs="Times New Roman"/>
          <w:sz w:val="24"/>
          <w:szCs w:val="24"/>
        </w:rPr>
        <w:t xml:space="preserve"> где указать имя бина</w:t>
      </w:r>
    </w:p>
    <w:p w14:paraId="435F826E" w14:textId="77777777" w:rsidR="00BA55DB" w:rsidRPr="00AE3C24" w:rsidRDefault="00BA55DB" w:rsidP="00B4167A">
      <w:pPr>
        <w:spacing w:after="0" w:line="240" w:lineRule="auto"/>
        <w:rPr>
          <w:rFonts w:ascii="Times New Roman" w:hAnsi="Times New Roman" w:cs="Times New Roman"/>
          <w:sz w:val="24"/>
          <w:szCs w:val="24"/>
        </w:rPr>
      </w:pPr>
    </w:p>
    <w:p w14:paraId="7008E3CF" w14:textId="7E008883" w:rsidR="00B4167A" w:rsidRPr="00AE3C24" w:rsidRDefault="00BA55DB" w:rsidP="00B4167A">
      <w:pPr>
        <w:spacing w:after="0" w:line="240" w:lineRule="auto"/>
        <w:rPr>
          <w:rFonts w:ascii="Times New Roman" w:hAnsi="Times New Roman" w:cs="Times New Roman"/>
          <w:b/>
          <w:bCs/>
          <w:sz w:val="24"/>
          <w:szCs w:val="24"/>
        </w:rPr>
      </w:pPr>
      <w:r w:rsidRPr="00AE3C24">
        <w:rPr>
          <w:rFonts w:ascii="Times New Roman" w:hAnsi="Times New Roman" w:cs="Times New Roman"/>
          <w:b/>
          <w:bCs/>
          <w:sz w:val="24"/>
          <w:szCs w:val="24"/>
        </w:rPr>
        <w:t>5) Какие типы внедрение зависимостей</w:t>
      </w:r>
    </w:p>
    <w:p w14:paraId="001BF5C8" w14:textId="7581FE07" w:rsidR="00BA55DB" w:rsidRPr="00AE3C24" w:rsidRDefault="00BA55DB" w:rsidP="00B4167A">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 Конструктор</w:t>
      </w:r>
    </w:p>
    <w:p w14:paraId="2D30385E" w14:textId="16FB36E0" w:rsidR="00BA55DB" w:rsidRPr="00AE3C24" w:rsidRDefault="00BA55DB" w:rsidP="00B4167A">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 Сеттер</w:t>
      </w:r>
    </w:p>
    <w:p w14:paraId="7F4D10BF" w14:textId="5F61F2BE" w:rsidR="00BA55DB" w:rsidRPr="00AE3C24" w:rsidRDefault="00BA55DB" w:rsidP="00B4167A">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 в Поля которые приватные непосредственно(использует рефлексию)</w:t>
      </w:r>
    </w:p>
    <w:p w14:paraId="4BAA537E" w14:textId="6051D4E6" w:rsidR="0000184C" w:rsidRPr="00AE3C24" w:rsidRDefault="0000184C" w:rsidP="00B4167A">
      <w:pPr>
        <w:spacing w:after="0" w:line="240" w:lineRule="auto"/>
        <w:rPr>
          <w:rFonts w:ascii="Times New Roman" w:hAnsi="Times New Roman" w:cs="Times New Roman"/>
          <w:sz w:val="24"/>
          <w:szCs w:val="24"/>
        </w:rPr>
      </w:pPr>
    </w:p>
    <w:p w14:paraId="3E616A60" w14:textId="2156E1C6" w:rsidR="0000184C" w:rsidRPr="00AE3C24" w:rsidRDefault="0000184C" w:rsidP="00B4167A">
      <w:pPr>
        <w:spacing w:after="0" w:line="240" w:lineRule="auto"/>
        <w:rPr>
          <w:rFonts w:ascii="Times New Roman" w:hAnsi="Times New Roman" w:cs="Times New Roman"/>
          <w:b/>
          <w:bCs/>
          <w:sz w:val="24"/>
          <w:szCs w:val="24"/>
        </w:rPr>
      </w:pPr>
      <w:r w:rsidRPr="00AE3C24">
        <w:rPr>
          <w:rFonts w:ascii="Times New Roman" w:hAnsi="Times New Roman" w:cs="Times New Roman"/>
          <w:b/>
          <w:bCs/>
          <w:sz w:val="24"/>
          <w:szCs w:val="24"/>
        </w:rPr>
        <w:t>6) Что использовать если пишем приложение на спринге с использованием БД</w:t>
      </w:r>
    </w:p>
    <w:p w14:paraId="1D203775" w14:textId="5837DA99" w:rsidR="0000184C" w:rsidRPr="00AE3C24" w:rsidRDefault="0000184C" w:rsidP="00B4167A">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ab/>
        <w:t xml:space="preserve">- Можно исп </w:t>
      </w:r>
      <w:r w:rsidRPr="00AE3C24">
        <w:rPr>
          <w:rFonts w:ascii="Times New Roman" w:hAnsi="Times New Roman" w:cs="Times New Roman"/>
          <w:sz w:val="24"/>
          <w:szCs w:val="24"/>
          <w:lang w:val="en-US"/>
        </w:rPr>
        <w:t>JDBC</w:t>
      </w:r>
      <w:r w:rsidRPr="00AE3C24">
        <w:rPr>
          <w:rFonts w:ascii="Times New Roman" w:hAnsi="Times New Roman" w:cs="Times New Roman"/>
          <w:sz w:val="24"/>
          <w:szCs w:val="24"/>
        </w:rPr>
        <w:t xml:space="preserve"> – либа для работ с бд</w:t>
      </w:r>
    </w:p>
    <w:p w14:paraId="049B5BBB" w14:textId="75003BEF" w:rsidR="0000184C" w:rsidRPr="00AE3C24" w:rsidRDefault="0000184C" w:rsidP="00B4167A">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ab/>
        <w:t xml:space="preserve">- </w:t>
      </w:r>
      <w:r w:rsidRPr="00AE3C24">
        <w:rPr>
          <w:rFonts w:ascii="Times New Roman" w:hAnsi="Times New Roman" w:cs="Times New Roman"/>
          <w:sz w:val="24"/>
          <w:szCs w:val="24"/>
          <w:lang w:val="en-US"/>
        </w:rPr>
        <w:t>Hibernate</w:t>
      </w:r>
      <w:r w:rsidRPr="00AE3C24">
        <w:rPr>
          <w:rFonts w:ascii="Times New Roman" w:hAnsi="Times New Roman" w:cs="Times New Roman"/>
          <w:sz w:val="24"/>
          <w:szCs w:val="24"/>
        </w:rPr>
        <w:t xml:space="preserve"> (преобразуем объекты бд(строки) в классы джава)</w:t>
      </w:r>
    </w:p>
    <w:p w14:paraId="25083EC1" w14:textId="77777777" w:rsidR="0000184C" w:rsidRPr="00AE3C24" w:rsidRDefault="0000184C" w:rsidP="00B4167A">
      <w:pPr>
        <w:spacing w:after="0" w:line="240" w:lineRule="auto"/>
        <w:rPr>
          <w:rFonts w:ascii="Times New Roman" w:hAnsi="Times New Roman" w:cs="Times New Roman"/>
          <w:sz w:val="24"/>
          <w:szCs w:val="24"/>
        </w:rPr>
      </w:pPr>
    </w:p>
    <w:p w14:paraId="1B5A30D5" w14:textId="5D5B5DE9" w:rsidR="0000184C" w:rsidRPr="00AE3C24" w:rsidRDefault="0000184C" w:rsidP="00B4167A">
      <w:pPr>
        <w:spacing w:after="0" w:line="240" w:lineRule="auto"/>
        <w:rPr>
          <w:rFonts w:ascii="Times New Roman" w:hAnsi="Times New Roman" w:cs="Times New Roman"/>
          <w:b/>
          <w:bCs/>
          <w:sz w:val="24"/>
          <w:szCs w:val="24"/>
        </w:rPr>
      </w:pPr>
      <w:r w:rsidRPr="00AE3C24">
        <w:rPr>
          <w:rFonts w:ascii="Times New Roman" w:hAnsi="Times New Roman" w:cs="Times New Roman"/>
          <w:b/>
          <w:bCs/>
          <w:sz w:val="24"/>
          <w:szCs w:val="24"/>
        </w:rPr>
        <w:t>7) Проблемы виде когда мы объект мапим на реляционную модель БД (проблемы при представлении данных в объектном)</w:t>
      </w:r>
    </w:p>
    <w:p w14:paraId="152E9F18" w14:textId="38660E22" w:rsidR="0000184C" w:rsidRPr="00530B6A" w:rsidRDefault="004C29D6" w:rsidP="0000184C">
      <w:pPr>
        <w:spacing w:after="0" w:line="240" w:lineRule="auto"/>
        <w:ind w:firstLine="708"/>
        <w:rPr>
          <w:rFonts w:ascii="Times New Roman" w:hAnsi="Times New Roman" w:cs="Times New Roman"/>
          <w:sz w:val="24"/>
          <w:szCs w:val="24"/>
          <w:lang w:val="en-US"/>
        </w:rPr>
      </w:pPr>
      <w:r w:rsidRPr="00AE3C24">
        <w:rPr>
          <w:rFonts w:ascii="Times New Roman" w:hAnsi="Times New Roman" w:cs="Times New Roman"/>
          <w:sz w:val="24"/>
          <w:szCs w:val="24"/>
        </w:rPr>
        <w:t xml:space="preserve">- </w:t>
      </w:r>
      <w:r w:rsidR="0000184C" w:rsidRPr="00AE3C24">
        <w:rPr>
          <w:rFonts w:ascii="Times New Roman" w:hAnsi="Times New Roman" w:cs="Times New Roman"/>
          <w:sz w:val="24"/>
          <w:szCs w:val="24"/>
        </w:rPr>
        <w:t xml:space="preserve">В объектах есть наследование, а в реляционных таблицах этого нет и мы не можем спроецировать наследников(у которых добавляться поля) от базового класса, мы не сможем сложить нормально в одну таблицу в бд. Нам </w:t>
      </w:r>
      <w:r w:rsidRPr="00AE3C24">
        <w:rPr>
          <w:rFonts w:ascii="Times New Roman" w:hAnsi="Times New Roman" w:cs="Times New Roman"/>
          <w:sz w:val="24"/>
          <w:szCs w:val="24"/>
        </w:rPr>
        <w:t>придаться</w:t>
      </w:r>
      <w:r w:rsidR="0000184C" w:rsidRPr="00AE3C24">
        <w:rPr>
          <w:rFonts w:ascii="Times New Roman" w:hAnsi="Times New Roman" w:cs="Times New Roman"/>
          <w:sz w:val="24"/>
          <w:szCs w:val="24"/>
        </w:rPr>
        <w:t xml:space="preserve"> сделать свалку данных и 1го </w:t>
      </w:r>
      <w:r w:rsidRPr="00AE3C24">
        <w:rPr>
          <w:rFonts w:ascii="Times New Roman" w:hAnsi="Times New Roman" w:cs="Times New Roman"/>
          <w:sz w:val="24"/>
          <w:szCs w:val="24"/>
        </w:rPr>
        <w:t>объекта и его наследника.</w:t>
      </w:r>
    </w:p>
    <w:p w14:paraId="57DA4EF6" w14:textId="5ACAA061" w:rsidR="004C29D6" w:rsidRPr="00AE3C24" w:rsidRDefault="004C29D6" w:rsidP="0000184C">
      <w:pPr>
        <w:spacing w:after="0" w:line="240" w:lineRule="auto"/>
        <w:ind w:firstLine="708"/>
        <w:rPr>
          <w:rFonts w:ascii="Times New Roman" w:hAnsi="Times New Roman" w:cs="Times New Roman"/>
          <w:sz w:val="24"/>
          <w:szCs w:val="24"/>
        </w:rPr>
      </w:pPr>
      <w:r w:rsidRPr="00AE3C24">
        <w:rPr>
          <w:rFonts w:ascii="Times New Roman" w:hAnsi="Times New Roman" w:cs="Times New Roman"/>
          <w:sz w:val="24"/>
          <w:szCs w:val="24"/>
        </w:rPr>
        <w:t xml:space="preserve">Решение- делать таблицу для каждого объекта, но будет дублирование данных, потому что родитель имеет поле, а его наследники дополняют данные. И тогда не будет общей таблицы с полями. </w:t>
      </w:r>
    </w:p>
    <w:p w14:paraId="2A7795E3" w14:textId="7309721F" w:rsidR="004C29D6" w:rsidRPr="00AE3C24" w:rsidRDefault="004C29D6" w:rsidP="004C29D6">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ab/>
        <w:t>- Нельзя проецировать коллекции на реляционную модель. В бд нет понятия коллекции, мы оперируем таблицами там</w:t>
      </w:r>
    </w:p>
    <w:p w14:paraId="4C6BFBC2" w14:textId="19CECAAD" w:rsidR="00D72022" w:rsidRPr="00AE3C24" w:rsidRDefault="00D72022" w:rsidP="00D72022">
      <w:pPr>
        <w:spacing w:after="0" w:line="240" w:lineRule="auto"/>
        <w:ind w:firstLine="708"/>
        <w:rPr>
          <w:rFonts w:ascii="Times New Roman" w:hAnsi="Times New Roman" w:cs="Times New Roman"/>
          <w:sz w:val="24"/>
          <w:szCs w:val="24"/>
        </w:rPr>
      </w:pPr>
      <w:r w:rsidRPr="00AE3C24">
        <w:rPr>
          <w:rFonts w:ascii="Times New Roman" w:hAnsi="Times New Roman" w:cs="Times New Roman"/>
          <w:sz w:val="24"/>
          <w:szCs w:val="24"/>
        </w:rPr>
        <w:t xml:space="preserve">Решение – делать доп таблицу и вспомогательные ключи и отображать связи </w:t>
      </w:r>
    </w:p>
    <w:p w14:paraId="58F6CFBA" w14:textId="3CC0F99B" w:rsidR="004C29D6" w:rsidRPr="00AE3C24" w:rsidRDefault="004C29D6" w:rsidP="004C29D6">
      <w:pPr>
        <w:spacing w:after="0" w:line="240" w:lineRule="auto"/>
        <w:rPr>
          <w:rFonts w:ascii="Times New Roman" w:hAnsi="Times New Roman" w:cs="Times New Roman"/>
          <w:sz w:val="24"/>
          <w:szCs w:val="24"/>
        </w:rPr>
      </w:pPr>
    </w:p>
    <w:p w14:paraId="52347990" w14:textId="6AB26D43" w:rsidR="004C29D6" w:rsidRPr="00AE3C24" w:rsidRDefault="004C29D6" w:rsidP="004C29D6">
      <w:pPr>
        <w:spacing w:after="0" w:line="240" w:lineRule="auto"/>
        <w:rPr>
          <w:rFonts w:ascii="Times New Roman" w:hAnsi="Times New Roman" w:cs="Times New Roman"/>
          <w:b/>
          <w:bCs/>
          <w:sz w:val="24"/>
          <w:szCs w:val="24"/>
        </w:rPr>
      </w:pPr>
      <w:r w:rsidRPr="00AE3C24">
        <w:rPr>
          <w:rFonts w:ascii="Times New Roman" w:hAnsi="Times New Roman" w:cs="Times New Roman"/>
          <w:b/>
          <w:bCs/>
          <w:sz w:val="24"/>
          <w:szCs w:val="24"/>
        </w:rPr>
        <w:t xml:space="preserve">8) </w:t>
      </w:r>
      <w:r w:rsidR="00D72022" w:rsidRPr="00AE3C24">
        <w:rPr>
          <w:rFonts w:ascii="Times New Roman" w:hAnsi="Times New Roman" w:cs="Times New Roman"/>
          <w:b/>
          <w:bCs/>
          <w:sz w:val="24"/>
          <w:szCs w:val="24"/>
        </w:rPr>
        <w:t xml:space="preserve">Проблемы </w:t>
      </w:r>
      <w:r w:rsidR="00D72022" w:rsidRPr="00AE3C24">
        <w:rPr>
          <w:rFonts w:ascii="Times New Roman" w:hAnsi="Times New Roman" w:cs="Times New Roman"/>
          <w:b/>
          <w:bCs/>
          <w:sz w:val="24"/>
          <w:szCs w:val="24"/>
          <w:lang w:val="en-US"/>
        </w:rPr>
        <w:t>Hibernate</w:t>
      </w:r>
      <w:r w:rsidR="0094134F" w:rsidRPr="00AE3C24">
        <w:rPr>
          <w:rFonts w:ascii="Times New Roman" w:hAnsi="Times New Roman" w:cs="Times New Roman"/>
          <w:b/>
          <w:bCs/>
          <w:sz w:val="24"/>
          <w:szCs w:val="24"/>
        </w:rPr>
        <w:t xml:space="preserve"> и как решаються</w:t>
      </w:r>
    </w:p>
    <w:p w14:paraId="7998DB91" w14:textId="6038EC6C" w:rsidR="0094134F" w:rsidRPr="00AE3C24" w:rsidRDefault="0094134F" w:rsidP="004C29D6">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ab/>
      </w:r>
      <w:r w:rsidRPr="00AE3C24">
        <w:rPr>
          <w:rFonts w:ascii="Times New Roman" w:hAnsi="Times New Roman" w:cs="Times New Roman"/>
          <w:sz w:val="24"/>
          <w:szCs w:val="24"/>
          <w:lang w:val="en-US"/>
        </w:rPr>
        <w:t>N</w:t>
      </w:r>
      <w:r w:rsidRPr="00AE3C24">
        <w:rPr>
          <w:rFonts w:ascii="Times New Roman" w:hAnsi="Times New Roman" w:cs="Times New Roman"/>
          <w:sz w:val="24"/>
          <w:szCs w:val="24"/>
        </w:rPr>
        <w:t>+1 – избыточные запросы</w:t>
      </w:r>
    </w:p>
    <w:p w14:paraId="02D2D7F6" w14:textId="00904458" w:rsidR="0094134F" w:rsidRPr="00AE3C24" w:rsidRDefault="0094134F" w:rsidP="004C29D6">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Проблема N + 1 возникает, когда фреймворк доступа к данным выполняет N дополнительных SQL-запросов для получения тех же данных, которые можно получить при выполнении одного SQL-запроса.</w:t>
      </w:r>
    </w:p>
    <w:p w14:paraId="2A97358A" w14:textId="6C097806" w:rsidR="00FF5428" w:rsidRPr="00AE3C24" w:rsidRDefault="0094134F" w:rsidP="00FF5428">
      <w:pPr>
        <w:spacing w:after="0" w:line="240" w:lineRule="auto"/>
        <w:ind w:firstLine="708"/>
        <w:rPr>
          <w:rFonts w:ascii="Times New Roman" w:hAnsi="Times New Roman" w:cs="Times New Roman"/>
          <w:sz w:val="24"/>
          <w:szCs w:val="24"/>
        </w:rPr>
      </w:pPr>
      <w:r w:rsidRPr="00AE3C24">
        <w:rPr>
          <w:rFonts w:ascii="Times New Roman" w:hAnsi="Times New Roman" w:cs="Times New Roman"/>
          <w:sz w:val="24"/>
          <w:szCs w:val="24"/>
        </w:rPr>
        <w:t xml:space="preserve">Она </w:t>
      </w:r>
      <w:r w:rsidR="00FF5428" w:rsidRPr="00AE3C24">
        <w:rPr>
          <w:rFonts w:ascii="Times New Roman" w:hAnsi="Times New Roman" w:cs="Times New Roman"/>
          <w:sz w:val="24"/>
          <w:szCs w:val="24"/>
        </w:rPr>
        <w:t>встречается</w:t>
      </w:r>
      <w:r w:rsidRPr="00AE3C24">
        <w:rPr>
          <w:rFonts w:ascii="Times New Roman" w:hAnsi="Times New Roman" w:cs="Times New Roman"/>
          <w:sz w:val="24"/>
          <w:szCs w:val="24"/>
        </w:rPr>
        <w:t>, когда мы достаем список сущностей со связями (которые нам необходимо подтянуть)</w:t>
      </w:r>
      <w:r w:rsidR="00FF5428" w:rsidRPr="00AE3C24">
        <w:rPr>
          <w:rFonts w:ascii="Times New Roman" w:hAnsi="Times New Roman" w:cs="Times New Roman"/>
          <w:sz w:val="24"/>
          <w:szCs w:val="24"/>
        </w:rPr>
        <w:t xml:space="preserve"> И вместо того чтобы сразу сделать джоин двух таблиц, хибер делает селект из 1 таблицы и потом для каждой найденной строки будет делать дополнительный селект чтобы во второй таблице найти связанную строку. Проблема не только у хибера наблюдаеться</w:t>
      </w:r>
    </w:p>
    <w:p w14:paraId="2CC73422" w14:textId="601A7F80" w:rsidR="0094134F" w:rsidRPr="00AE3C24" w:rsidRDefault="0094134F" w:rsidP="00FF5428">
      <w:pPr>
        <w:spacing w:after="0" w:line="240" w:lineRule="auto"/>
        <w:ind w:firstLine="708"/>
        <w:rPr>
          <w:rFonts w:ascii="Times New Roman" w:hAnsi="Times New Roman" w:cs="Times New Roman"/>
          <w:sz w:val="24"/>
          <w:szCs w:val="24"/>
        </w:rPr>
      </w:pPr>
      <w:r w:rsidRPr="00AE3C24">
        <w:rPr>
          <w:rFonts w:ascii="Times New Roman" w:hAnsi="Times New Roman" w:cs="Times New Roman"/>
          <w:sz w:val="24"/>
          <w:szCs w:val="24"/>
        </w:rPr>
        <w:t xml:space="preserve">Решение: </w:t>
      </w:r>
      <w:r w:rsidR="00FF5428" w:rsidRPr="00AE3C24">
        <w:rPr>
          <w:rFonts w:ascii="Times New Roman" w:hAnsi="Times New Roman" w:cs="Times New Roman"/>
          <w:sz w:val="24"/>
          <w:szCs w:val="24"/>
        </w:rPr>
        <w:t xml:space="preserve">делать джоин и не делаем </w:t>
      </w:r>
      <w:r w:rsidR="00FF5428" w:rsidRPr="00AE3C24">
        <w:rPr>
          <w:rFonts w:ascii="Times New Roman" w:hAnsi="Times New Roman" w:cs="Times New Roman"/>
          <w:sz w:val="24"/>
          <w:szCs w:val="24"/>
          <w:lang w:val="en-US"/>
        </w:rPr>
        <w:t>n</w:t>
      </w:r>
      <w:r w:rsidR="00FF5428" w:rsidRPr="00AE3C24">
        <w:rPr>
          <w:rFonts w:ascii="Times New Roman" w:hAnsi="Times New Roman" w:cs="Times New Roman"/>
          <w:sz w:val="24"/>
          <w:szCs w:val="24"/>
        </w:rPr>
        <w:t xml:space="preserve">+1 – сообщаем хиберу путем указания нужного джоина </w:t>
      </w:r>
    </w:p>
    <w:p w14:paraId="445E5F65" w14:textId="7C5DDBB2" w:rsidR="00FF5428" w:rsidRPr="00AE3C24" w:rsidRDefault="00FF5428" w:rsidP="00FF5428">
      <w:pPr>
        <w:spacing w:after="0" w:line="240" w:lineRule="auto"/>
        <w:ind w:firstLine="708"/>
        <w:rPr>
          <w:rFonts w:ascii="Times New Roman" w:hAnsi="Times New Roman" w:cs="Times New Roman"/>
          <w:sz w:val="24"/>
          <w:szCs w:val="24"/>
        </w:rPr>
      </w:pPr>
      <w:r w:rsidRPr="00AE3C24">
        <w:rPr>
          <w:rFonts w:ascii="Times New Roman" w:hAnsi="Times New Roman" w:cs="Times New Roman"/>
          <w:sz w:val="24"/>
          <w:szCs w:val="24"/>
        </w:rPr>
        <w:t>Либо же используем аннотацию @</w:t>
      </w:r>
      <w:r w:rsidRPr="00AE3C24">
        <w:rPr>
          <w:rFonts w:ascii="Times New Roman" w:hAnsi="Times New Roman" w:cs="Times New Roman"/>
          <w:sz w:val="24"/>
          <w:szCs w:val="24"/>
          <w:lang w:val="en-US"/>
        </w:rPr>
        <w:t>EntityGraph</w:t>
      </w:r>
      <w:r w:rsidRPr="00AE3C24">
        <w:rPr>
          <w:rFonts w:ascii="Times New Roman" w:hAnsi="Times New Roman" w:cs="Times New Roman"/>
          <w:sz w:val="24"/>
          <w:szCs w:val="24"/>
        </w:rPr>
        <w:t xml:space="preserve"> для указания связанной сущности</w:t>
      </w:r>
    </w:p>
    <w:p w14:paraId="37C24276" w14:textId="327C7A04" w:rsidR="00FF5428" w:rsidRPr="00AE3C24" w:rsidRDefault="00FF5428" w:rsidP="00FF5428">
      <w:pPr>
        <w:spacing w:after="0" w:line="240" w:lineRule="auto"/>
        <w:ind w:firstLine="708"/>
        <w:rPr>
          <w:rFonts w:ascii="Times New Roman" w:hAnsi="Times New Roman" w:cs="Times New Roman"/>
          <w:sz w:val="24"/>
          <w:szCs w:val="24"/>
        </w:rPr>
      </w:pPr>
    </w:p>
    <w:p w14:paraId="75E9B167" w14:textId="77777777" w:rsidR="00FF5428" w:rsidRPr="00FF5428" w:rsidRDefault="00FF5428" w:rsidP="00FF5428">
      <w:pPr>
        <w:shd w:val="clear" w:color="auto" w:fill="FFFFFF"/>
        <w:spacing w:before="360" w:after="0" w:line="240" w:lineRule="auto"/>
        <w:rPr>
          <w:rFonts w:ascii="Times New Roman" w:eastAsia="Times New Roman" w:hAnsi="Times New Roman" w:cs="Times New Roman"/>
          <w:color w:val="333333"/>
          <w:sz w:val="24"/>
          <w:szCs w:val="24"/>
          <w:lang w:eastAsia="ru-RU"/>
        </w:rPr>
      </w:pPr>
      <w:r w:rsidRPr="00FF5428">
        <w:rPr>
          <w:rFonts w:ascii="Times New Roman" w:eastAsia="Times New Roman" w:hAnsi="Times New Roman" w:cs="Times New Roman"/>
          <w:color w:val="333333"/>
          <w:sz w:val="24"/>
          <w:szCs w:val="24"/>
          <w:lang w:eastAsia="ru-RU"/>
        </w:rPr>
        <w:t>можно использовать JOIN FETCH, чтобы избежать проблемы с N + 1:</w:t>
      </w:r>
    </w:p>
    <w:p w14:paraId="2147B368" w14:textId="77777777" w:rsidR="00FF5428" w:rsidRPr="00FF5428" w:rsidRDefault="00FF5428" w:rsidP="00FF54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80" w:after="0" w:line="240" w:lineRule="auto"/>
        <w:rPr>
          <w:rFonts w:ascii="Times New Roman" w:eastAsia="Times New Roman" w:hAnsi="Times New Roman" w:cs="Times New Roman"/>
          <w:color w:val="333333"/>
          <w:sz w:val="24"/>
          <w:szCs w:val="24"/>
          <w:lang w:val="en-US" w:eastAsia="ru-RU"/>
        </w:rPr>
      </w:pPr>
      <w:r w:rsidRPr="00FF5428">
        <w:rPr>
          <w:rFonts w:ascii="Times New Roman" w:eastAsia="Times New Roman" w:hAnsi="Times New Roman" w:cs="Times New Roman"/>
          <w:color w:val="333333"/>
          <w:sz w:val="24"/>
          <w:szCs w:val="24"/>
          <w:lang w:val="en-US" w:eastAsia="ru-RU"/>
        </w:rPr>
        <w:t>List</w:t>
      </w:r>
      <w:r w:rsidRPr="00FF5428">
        <w:rPr>
          <w:rFonts w:ascii="Times New Roman" w:eastAsia="Times New Roman" w:hAnsi="Times New Roman" w:cs="Times New Roman"/>
          <w:color w:val="4D4D4C"/>
          <w:sz w:val="24"/>
          <w:szCs w:val="24"/>
          <w:lang w:val="en-US" w:eastAsia="ru-RU"/>
        </w:rPr>
        <w:t>&lt;</w:t>
      </w:r>
      <w:r w:rsidRPr="00FF5428">
        <w:rPr>
          <w:rFonts w:ascii="Times New Roman" w:eastAsia="Times New Roman" w:hAnsi="Times New Roman" w:cs="Times New Roman"/>
          <w:color w:val="333333"/>
          <w:sz w:val="24"/>
          <w:szCs w:val="24"/>
          <w:lang w:val="en-US" w:eastAsia="ru-RU"/>
        </w:rPr>
        <w:t>PostComment</w:t>
      </w:r>
      <w:r w:rsidRPr="00FF5428">
        <w:rPr>
          <w:rFonts w:ascii="Times New Roman" w:eastAsia="Times New Roman" w:hAnsi="Times New Roman" w:cs="Times New Roman"/>
          <w:color w:val="4D4D4C"/>
          <w:sz w:val="24"/>
          <w:szCs w:val="24"/>
          <w:lang w:val="en-US" w:eastAsia="ru-RU"/>
        </w:rPr>
        <w:t>&gt;</w:t>
      </w:r>
      <w:r w:rsidRPr="00FF5428">
        <w:rPr>
          <w:rFonts w:ascii="Times New Roman" w:eastAsia="Times New Roman" w:hAnsi="Times New Roman" w:cs="Times New Roman"/>
          <w:color w:val="333333"/>
          <w:sz w:val="24"/>
          <w:szCs w:val="24"/>
          <w:lang w:val="en-US" w:eastAsia="ru-RU"/>
        </w:rPr>
        <w:t xml:space="preserve"> comments </w:t>
      </w:r>
      <w:r w:rsidRPr="00FF5428">
        <w:rPr>
          <w:rFonts w:ascii="Times New Roman" w:eastAsia="Times New Roman" w:hAnsi="Times New Roman" w:cs="Times New Roman"/>
          <w:color w:val="4D4D4C"/>
          <w:sz w:val="24"/>
          <w:szCs w:val="24"/>
          <w:lang w:val="en-US" w:eastAsia="ru-RU"/>
        </w:rPr>
        <w:t>=</w:t>
      </w:r>
      <w:r w:rsidRPr="00FF5428">
        <w:rPr>
          <w:rFonts w:ascii="Times New Roman" w:eastAsia="Times New Roman" w:hAnsi="Times New Roman" w:cs="Times New Roman"/>
          <w:color w:val="333333"/>
          <w:sz w:val="24"/>
          <w:szCs w:val="24"/>
          <w:lang w:val="en-US" w:eastAsia="ru-RU"/>
        </w:rPr>
        <w:t xml:space="preserve"> entityManager</w:t>
      </w:r>
      <w:r w:rsidRPr="00FF5428">
        <w:rPr>
          <w:rFonts w:ascii="Times New Roman" w:eastAsia="Times New Roman" w:hAnsi="Times New Roman" w:cs="Times New Roman"/>
          <w:b/>
          <w:bCs/>
          <w:color w:val="8959A8"/>
          <w:sz w:val="24"/>
          <w:szCs w:val="24"/>
          <w:lang w:val="en-US" w:eastAsia="ru-RU"/>
        </w:rPr>
        <w:t>.createQuery</w:t>
      </w:r>
      <w:r w:rsidRPr="00FF5428">
        <w:rPr>
          <w:rFonts w:ascii="Times New Roman" w:eastAsia="Times New Roman" w:hAnsi="Times New Roman" w:cs="Times New Roman"/>
          <w:color w:val="333333"/>
          <w:sz w:val="24"/>
          <w:szCs w:val="24"/>
          <w:lang w:val="en-US" w:eastAsia="ru-RU"/>
        </w:rPr>
        <w:t>(</w:t>
      </w:r>
      <w:r w:rsidRPr="00FF5428">
        <w:rPr>
          <w:rFonts w:ascii="Times New Roman" w:eastAsia="Times New Roman" w:hAnsi="Times New Roman" w:cs="Times New Roman"/>
          <w:color w:val="718C00"/>
          <w:sz w:val="24"/>
          <w:szCs w:val="24"/>
          <w:lang w:val="en-US" w:eastAsia="ru-RU"/>
        </w:rPr>
        <w:t>"""</w:t>
      </w:r>
      <w:r w:rsidRPr="00FF5428">
        <w:rPr>
          <w:rFonts w:ascii="Times New Roman" w:eastAsia="Times New Roman" w:hAnsi="Times New Roman" w:cs="Times New Roman"/>
          <w:color w:val="333333"/>
          <w:sz w:val="24"/>
          <w:szCs w:val="24"/>
          <w:lang w:val="en-US" w:eastAsia="ru-RU"/>
        </w:rPr>
        <w:br/>
      </w:r>
      <w:r w:rsidRPr="00FF5428">
        <w:rPr>
          <w:rFonts w:ascii="Times New Roman" w:eastAsia="Times New Roman" w:hAnsi="Times New Roman" w:cs="Times New Roman"/>
          <w:color w:val="718C00"/>
          <w:sz w:val="24"/>
          <w:szCs w:val="24"/>
          <w:lang w:val="en-US" w:eastAsia="ru-RU"/>
        </w:rPr>
        <w:t xml:space="preserve">    select pc</w:t>
      </w:r>
      <w:r w:rsidRPr="00FF5428">
        <w:rPr>
          <w:rFonts w:ascii="Times New Roman" w:eastAsia="Times New Roman" w:hAnsi="Times New Roman" w:cs="Times New Roman"/>
          <w:color w:val="333333"/>
          <w:sz w:val="24"/>
          <w:szCs w:val="24"/>
          <w:lang w:val="en-US" w:eastAsia="ru-RU"/>
        </w:rPr>
        <w:br/>
      </w:r>
      <w:r w:rsidRPr="00FF5428">
        <w:rPr>
          <w:rFonts w:ascii="Times New Roman" w:eastAsia="Times New Roman" w:hAnsi="Times New Roman" w:cs="Times New Roman"/>
          <w:color w:val="718C00"/>
          <w:sz w:val="24"/>
          <w:szCs w:val="24"/>
          <w:lang w:val="en-US" w:eastAsia="ru-RU"/>
        </w:rPr>
        <w:t xml:space="preserve">    from PostComment pc</w:t>
      </w:r>
      <w:r w:rsidRPr="00FF5428">
        <w:rPr>
          <w:rFonts w:ascii="Times New Roman" w:eastAsia="Times New Roman" w:hAnsi="Times New Roman" w:cs="Times New Roman"/>
          <w:color w:val="333333"/>
          <w:sz w:val="24"/>
          <w:szCs w:val="24"/>
          <w:lang w:val="en-US" w:eastAsia="ru-RU"/>
        </w:rPr>
        <w:br/>
      </w:r>
      <w:r w:rsidRPr="00FF5428">
        <w:rPr>
          <w:rFonts w:ascii="Times New Roman" w:eastAsia="Times New Roman" w:hAnsi="Times New Roman" w:cs="Times New Roman"/>
          <w:color w:val="718C00"/>
          <w:sz w:val="24"/>
          <w:szCs w:val="24"/>
          <w:lang w:val="en-US" w:eastAsia="ru-RU"/>
        </w:rPr>
        <w:t xml:space="preserve">    join fetch pc.post p</w:t>
      </w:r>
      <w:r w:rsidRPr="00FF5428">
        <w:rPr>
          <w:rFonts w:ascii="Times New Roman" w:eastAsia="Times New Roman" w:hAnsi="Times New Roman" w:cs="Times New Roman"/>
          <w:color w:val="333333"/>
          <w:sz w:val="24"/>
          <w:szCs w:val="24"/>
          <w:lang w:val="en-US" w:eastAsia="ru-RU"/>
        </w:rPr>
        <w:br/>
      </w:r>
      <w:r w:rsidRPr="00FF5428">
        <w:rPr>
          <w:rFonts w:ascii="Times New Roman" w:eastAsia="Times New Roman" w:hAnsi="Times New Roman" w:cs="Times New Roman"/>
          <w:color w:val="718C00"/>
          <w:sz w:val="24"/>
          <w:szCs w:val="24"/>
          <w:lang w:val="en-US" w:eastAsia="ru-RU"/>
        </w:rPr>
        <w:lastRenderedPageBreak/>
        <w:t xml:space="preserve">    """</w:t>
      </w:r>
      <w:r w:rsidRPr="00FF5428">
        <w:rPr>
          <w:rFonts w:ascii="Times New Roman" w:eastAsia="Times New Roman" w:hAnsi="Times New Roman" w:cs="Times New Roman"/>
          <w:color w:val="333333"/>
          <w:sz w:val="24"/>
          <w:szCs w:val="24"/>
          <w:lang w:val="en-US" w:eastAsia="ru-RU"/>
        </w:rPr>
        <w:t>, PostComment</w:t>
      </w:r>
      <w:r w:rsidRPr="00FF5428">
        <w:rPr>
          <w:rFonts w:ascii="Times New Roman" w:eastAsia="Times New Roman" w:hAnsi="Times New Roman" w:cs="Times New Roman"/>
          <w:b/>
          <w:bCs/>
          <w:color w:val="8959A8"/>
          <w:sz w:val="24"/>
          <w:szCs w:val="24"/>
          <w:lang w:val="en-US" w:eastAsia="ru-RU"/>
        </w:rPr>
        <w:t>.class</w:t>
      </w:r>
      <w:r w:rsidRPr="00FF5428">
        <w:rPr>
          <w:rFonts w:ascii="Times New Roman" w:eastAsia="Times New Roman" w:hAnsi="Times New Roman" w:cs="Times New Roman"/>
          <w:color w:val="333333"/>
          <w:sz w:val="24"/>
          <w:szCs w:val="24"/>
          <w:lang w:val="en-US" w:eastAsia="ru-RU"/>
        </w:rPr>
        <w:t>)</w:t>
      </w:r>
      <w:r w:rsidRPr="00FF5428">
        <w:rPr>
          <w:rFonts w:ascii="Times New Roman" w:eastAsia="Times New Roman" w:hAnsi="Times New Roman" w:cs="Times New Roman"/>
          <w:color w:val="333333"/>
          <w:sz w:val="24"/>
          <w:szCs w:val="24"/>
          <w:lang w:val="en-US" w:eastAsia="ru-RU"/>
        </w:rPr>
        <w:br/>
      </w:r>
      <w:r w:rsidRPr="00FF5428">
        <w:rPr>
          <w:rFonts w:ascii="Times New Roman" w:eastAsia="Times New Roman" w:hAnsi="Times New Roman" w:cs="Times New Roman"/>
          <w:b/>
          <w:bCs/>
          <w:color w:val="8959A8"/>
          <w:sz w:val="24"/>
          <w:szCs w:val="24"/>
          <w:lang w:val="en-US" w:eastAsia="ru-RU"/>
        </w:rPr>
        <w:t>.getResultList</w:t>
      </w:r>
      <w:r w:rsidRPr="00FF5428">
        <w:rPr>
          <w:rFonts w:ascii="Times New Roman" w:eastAsia="Times New Roman" w:hAnsi="Times New Roman" w:cs="Times New Roman"/>
          <w:color w:val="333333"/>
          <w:sz w:val="24"/>
          <w:szCs w:val="24"/>
          <w:lang w:val="en-US" w:eastAsia="ru-RU"/>
        </w:rPr>
        <w:t>();</w:t>
      </w:r>
    </w:p>
    <w:p w14:paraId="6C61BA6D" w14:textId="77777777" w:rsidR="00FF5428" w:rsidRPr="00AE3C24" w:rsidRDefault="00FF5428" w:rsidP="00FF5428">
      <w:pPr>
        <w:spacing w:after="0" w:line="240" w:lineRule="auto"/>
        <w:ind w:firstLine="708"/>
        <w:rPr>
          <w:rFonts w:ascii="Times New Roman" w:hAnsi="Times New Roman" w:cs="Times New Roman"/>
          <w:sz w:val="24"/>
          <w:szCs w:val="24"/>
          <w:lang w:val="en-US"/>
        </w:rPr>
      </w:pPr>
    </w:p>
    <w:p w14:paraId="70FD17E0" w14:textId="77777777" w:rsidR="0094134F" w:rsidRPr="00AE3C24" w:rsidRDefault="0094134F" w:rsidP="004C29D6">
      <w:pPr>
        <w:spacing w:after="0" w:line="240" w:lineRule="auto"/>
        <w:rPr>
          <w:rFonts w:ascii="Times New Roman" w:hAnsi="Times New Roman" w:cs="Times New Roman"/>
          <w:sz w:val="24"/>
          <w:szCs w:val="24"/>
          <w:lang w:val="en-US"/>
        </w:rPr>
      </w:pPr>
    </w:p>
    <w:p w14:paraId="278A89B6" w14:textId="789107CC" w:rsidR="0094134F" w:rsidRPr="00AE3C24" w:rsidRDefault="0094134F" w:rsidP="004C29D6">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w:t>
      </w:r>
      <w:r w:rsidRPr="00AE3C24">
        <w:rPr>
          <w:rFonts w:ascii="Times New Roman" w:hAnsi="Times New Roman" w:cs="Times New Roman"/>
          <w:sz w:val="24"/>
          <w:szCs w:val="24"/>
          <w:lang w:val="en-US"/>
        </w:rPr>
        <w:t>Lazy</w:t>
      </w:r>
      <w:r w:rsidRPr="00AE3C24">
        <w:rPr>
          <w:rFonts w:ascii="Times New Roman" w:hAnsi="Times New Roman" w:cs="Times New Roman"/>
          <w:sz w:val="24"/>
          <w:szCs w:val="24"/>
        </w:rPr>
        <w:t xml:space="preserve"> – загрузка сущностей (связей) только в момент обращения</w:t>
      </w:r>
      <w:r w:rsidR="00FF5428" w:rsidRPr="00AE3C24">
        <w:rPr>
          <w:rFonts w:ascii="Times New Roman" w:hAnsi="Times New Roman" w:cs="Times New Roman"/>
          <w:sz w:val="24"/>
          <w:szCs w:val="24"/>
        </w:rPr>
        <w:t>. Даже если вы явно перейдете на использование FetchType.LAZY для всех ассоциаций, то вы все равно можете столкнуться с проблемой N + 1.</w:t>
      </w:r>
    </w:p>
    <w:p w14:paraId="17422D00" w14:textId="1DBCB96C" w:rsidR="0094134F" w:rsidRPr="00AE3C24" w:rsidRDefault="0094134F" w:rsidP="004C29D6">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w:t>
      </w:r>
      <w:r w:rsidRPr="00AE3C24">
        <w:rPr>
          <w:rFonts w:ascii="Times New Roman" w:hAnsi="Times New Roman" w:cs="Times New Roman"/>
          <w:sz w:val="24"/>
          <w:szCs w:val="24"/>
          <w:lang w:val="en-US"/>
        </w:rPr>
        <w:t>Eager</w:t>
      </w:r>
      <w:r w:rsidRPr="00AE3C24">
        <w:rPr>
          <w:rFonts w:ascii="Times New Roman" w:hAnsi="Times New Roman" w:cs="Times New Roman"/>
          <w:sz w:val="24"/>
          <w:szCs w:val="24"/>
        </w:rPr>
        <w:t xml:space="preserve"> -загрузка жадная- сразу же</w:t>
      </w:r>
    </w:p>
    <w:p w14:paraId="6C223528" w14:textId="77777777" w:rsidR="0094134F" w:rsidRPr="00AE3C24" w:rsidRDefault="0094134F" w:rsidP="004C29D6">
      <w:pPr>
        <w:spacing w:after="0" w:line="240" w:lineRule="auto"/>
        <w:rPr>
          <w:rFonts w:ascii="Times New Roman" w:hAnsi="Times New Roman" w:cs="Times New Roman"/>
          <w:sz w:val="24"/>
          <w:szCs w:val="24"/>
        </w:rPr>
      </w:pPr>
    </w:p>
    <w:p w14:paraId="173FC411" w14:textId="79ADD953" w:rsidR="0094134F" w:rsidRDefault="0094134F" w:rsidP="004C29D6">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 xml:space="preserve">https://habr.com/ru/companies/otus/articles/529692/ </w:t>
      </w:r>
    </w:p>
    <w:p w14:paraId="1D77389F" w14:textId="51D3BEC8" w:rsidR="00530B6A" w:rsidRPr="00AE3C24" w:rsidRDefault="00530B6A" w:rsidP="004C29D6">
      <w:pPr>
        <w:spacing w:after="0" w:line="240" w:lineRule="auto"/>
        <w:rPr>
          <w:rFonts w:ascii="Times New Roman" w:hAnsi="Times New Roman" w:cs="Times New Roman"/>
          <w:sz w:val="24"/>
          <w:szCs w:val="24"/>
        </w:rPr>
      </w:pPr>
      <w:r w:rsidRPr="00530B6A">
        <w:rPr>
          <w:rFonts w:ascii="Times New Roman" w:hAnsi="Times New Roman" w:cs="Times New Roman"/>
          <w:sz w:val="24"/>
          <w:szCs w:val="24"/>
        </w:rPr>
        <w:t>https://habr.com/ru/articles/714704/</w:t>
      </w:r>
    </w:p>
    <w:p w14:paraId="73E3AD14" w14:textId="0073D720" w:rsidR="009617AB" w:rsidRPr="00AE3C24" w:rsidRDefault="009617AB" w:rsidP="004C29D6">
      <w:pPr>
        <w:spacing w:after="0" w:line="240" w:lineRule="auto"/>
        <w:rPr>
          <w:rFonts w:ascii="Times New Roman" w:hAnsi="Times New Roman" w:cs="Times New Roman"/>
          <w:sz w:val="24"/>
          <w:szCs w:val="24"/>
        </w:rPr>
      </w:pPr>
    </w:p>
    <w:p w14:paraId="771087AA" w14:textId="766A21D3" w:rsidR="009617AB" w:rsidRPr="00AE3C24" w:rsidRDefault="009617AB" w:rsidP="004C29D6">
      <w:pPr>
        <w:spacing w:after="0" w:line="240" w:lineRule="auto"/>
        <w:rPr>
          <w:rFonts w:ascii="Times New Roman" w:hAnsi="Times New Roman" w:cs="Times New Roman"/>
          <w:b/>
          <w:bCs/>
          <w:sz w:val="24"/>
          <w:szCs w:val="24"/>
        </w:rPr>
      </w:pPr>
      <w:r w:rsidRPr="00AE3C24">
        <w:rPr>
          <w:rFonts w:ascii="Times New Roman" w:hAnsi="Times New Roman" w:cs="Times New Roman"/>
          <w:b/>
          <w:bCs/>
          <w:sz w:val="24"/>
          <w:szCs w:val="24"/>
        </w:rPr>
        <w:t>9) Какие оптимизации запросов в БД существуют?</w:t>
      </w:r>
    </w:p>
    <w:p w14:paraId="60A09AF4" w14:textId="434529DD" w:rsidR="009617AB" w:rsidRPr="00AE3C24" w:rsidRDefault="009617AB" w:rsidP="004C29D6">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 xml:space="preserve">Вместо кучи </w:t>
      </w:r>
      <w:r w:rsidRPr="00AE3C24">
        <w:rPr>
          <w:rFonts w:ascii="Times New Roman" w:hAnsi="Times New Roman" w:cs="Times New Roman"/>
          <w:sz w:val="24"/>
          <w:szCs w:val="24"/>
          <w:lang w:val="en-US"/>
        </w:rPr>
        <w:t>insert</w:t>
      </w:r>
      <w:r w:rsidRPr="00AE3C24">
        <w:rPr>
          <w:rFonts w:ascii="Times New Roman" w:hAnsi="Times New Roman" w:cs="Times New Roman"/>
          <w:sz w:val="24"/>
          <w:szCs w:val="24"/>
        </w:rPr>
        <w:t xml:space="preserve"> делать один большой на все строки.</w:t>
      </w:r>
    </w:p>
    <w:p w14:paraId="4F63D57B" w14:textId="2F236BF6" w:rsidR="009617AB" w:rsidRPr="00AE3C24" w:rsidRDefault="009617AB" w:rsidP="004C29D6">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 xml:space="preserve">Использование индексов при поиске по таблицам. </w:t>
      </w:r>
    </w:p>
    <w:p w14:paraId="7CF18891" w14:textId="1879ED4E" w:rsidR="009617AB" w:rsidRPr="00AE3C24" w:rsidRDefault="009617AB" w:rsidP="003F6BDB">
      <w:pPr>
        <w:spacing w:after="0" w:line="240" w:lineRule="auto"/>
        <w:ind w:firstLine="708"/>
        <w:rPr>
          <w:rFonts w:ascii="Times New Roman" w:hAnsi="Times New Roman" w:cs="Times New Roman"/>
          <w:sz w:val="24"/>
          <w:szCs w:val="24"/>
        </w:rPr>
      </w:pPr>
      <w:r w:rsidRPr="00AE3C24">
        <w:rPr>
          <w:rFonts w:ascii="Times New Roman" w:hAnsi="Times New Roman" w:cs="Times New Roman"/>
          <w:sz w:val="24"/>
          <w:szCs w:val="24"/>
        </w:rPr>
        <w:t xml:space="preserve">Индекс – сущность в бд, работает как указатель (вешаем на колонку). Индекс ускоряет процесс запроса, предоставляя быстрый доступ к строкам данных в таблице, аналогично тому, как указатель в книге помогает вам быстро найти необходимую информацию. </w:t>
      </w:r>
    </w:p>
    <w:p w14:paraId="1FE43B36" w14:textId="5859837E" w:rsidR="0000184C" w:rsidRPr="00AE3C24" w:rsidRDefault="00B94C28" w:rsidP="009617AB">
      <w:pPr>
        <w:spacing w:after="0" w:line="240" w:lineRule="auto"/>
        <w:rPr>
          <w:rFonts w:ascii="Times New Roman" w:hAnsi="Times New Roman" w:cs="Times New Roman"/>
          <w:sz w:val="24"/>
          <w:szCs w:val="24"/>
        </w:rPr>
      </w:pPr>
      <w:hyperlink r:id="rId9" w:history="1">
        <w:r w:rsidR="003F6BDB" w:rsidRPr="00AE3C24">
          <w:rPr>
            <w:rStyle w:val="a3"/>
            <w:rFonts w:ascii="Times New Roman" w:hAnsi="Times New Roman" w:cs="Times New Roman"/>
            <w:sz w:val="24"/>
            <w:szCs w:val="24"/>
          </w:rPr>
          <w:t>https://www.youtube.com/watch?v=LpEwssOYRKA</w:t>
        </w:r>
      </w:hyperlink>
    </w:p>
    <w:p w14:paraId="24F15F67" w14:textId="71E11620" w:rsidR="003F6BDB" w:rsidRPr="00875828" w:rsidRDefault="007B2D33" w:rsidP="009617AB">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В общем виде, индекс в базах данных — это файл с последовательностью пар ключей и указателей.</w:t>
      </w:r>
    </w:p>
    <w:p w14:paraId="5DC51330" w14:textId="1D634EF5" w:rsidR="003F6BDB" w:rsidRDefault="003F6BDB" w:rsidP="009617AB">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Какие типы индексов бывают</w:t>
      </w:r>
    </w:p>
    <w:p w14:paraId="05D8CE1F" w14:textId="0FDF6484" w:rsidR="00B94C28" w:rsidRDefault="00B94C28" w:rsidP="009617AB">
      <w:pPr>
        <w:spacing w:after="0" w:line="240" w:lineRule="auto"/>
        <w:rPr>
          <w:rFonts w:ascii="Times New Roman" w:hAnsi="Times New Roman" w:cs="Times New Roman"/>
          <w:sz w:val="24"/>
          <w:szCs w:val="24"/>
        </w:rPr>
      </w:pPr>
      <w:r>
        <w:rPr>
          <w:rFonts w:ascii="Times New Roman" w:hAnsi="Times New Roman" w:cs="Times New Roman"/>
          <w:sz w:val="24"/>
          <w:szCs w:val="24"/>
        </w:rPr>
        <w:t>Б индекс, (</w:t>
      </w:r>
      <w:r w:rsidRPr="00B94C28">
        <w:rPr>
          <w:rFonts w:ascii="Times New Roman" w:hAnsi="Times New Roman" w:cs="Times New Roman"/>
          <w:sz w:val="24"/>
          <w:szCs w:val="24"/>
        </w:rPr>
        <w:t>B-Tree индек</w:t>
      </w:r>
      <w:r>
        <w:rPr>
          <w:rFonts w:ascii="Times New Roman" w:hAnsi="Times New Roman" w:cs="Times New Roman"/>
          <w:sz w:val="24"/>
          <w:szCs w:val="24"/>
        </w:rPr>
        <w:t>), хеш-индекс</w:t>
      </w:r>
    </w:p>
    <w:p w14:paraId="081FCF82" w14:textId="0A4B0A23" w:rsidR="00B94C28" w:rsidRPr="00B94C28" w:rsidRDefault="00B94C28" w:rsidP="009617AB">
      <w:pPr>
        <w:spacing w:after="0" w:line="240" w:lineRule="auto"/>
        <w:rPr>
          <w:rFonts w:ascii="Times New Roman" w:hAnsi="Times New Roman" w:cs="Times New Roman"/>
          <w:sz w:val="24"/>
          <w:szCs w:val="24"/>
        </w:rPr>
      </w:pPr>
      <w:r w:rsidRPr="00B94C28">
        <w:rPr>
          <w:rFonts w:ascii="Times New Roman" w:hAnsi="Times New Roman" w:cs="Times New Roman"/>
          <w:sz w:val="24"/>
          <w:szCs w:val="24"/>
        </w:rPr>
        <w:t>https://habr.com/ru/companies/quadcode/articles/696498/</w:t>
      </w:r>
      <w:bookmarkStart w:id="0" w:name="_GoBack"/>
      <w:bookmarkEnd w:id="0"/>
    </w:p>
    <w:p w14:paraId="6CB74590" w14:textId="688114EC" w:rsidR="003F6BDB" w:rsidRPr="00AE3C24" w:rsidRDefault="003F6BDB" w:rsidP="009617AB">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Bitmap-индексы  - построение двухмерного массив</w:t>
      </w:r>
    </w:p>
    <w:p w14:paraId="6A224253" w14:textId="77777777" w:rsidR="003F6BDB" w:rsidRPr="00AE3C24" w:rsidRDefault="003F6BDB" w:rsidP="003F6BDB">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Дерево (древовидный индекс) — это специального вида структура, у которой есть корневая вершина и у каждого узла может быть несколько дочерних узлов. При этом каждый узел встречается только один раз и может иметь всего один родительский узел. Выглядит это так:</w:t>
      </w:r>
    </w:p>
    <w:p w14:paraId="3F576183" w14:textId="67336D69" w:rsidR="003F6BDB" w:rsidRPr="00AE3C24" w:rsidRDefault="007B2D33" w:rsidP="003F6BDB">
      <w:pPr>
        <w:spacing w:after="0" w:line="240" w:lineRule="auto"/>
        <w:rPr>
          <w:rFonts w:ascii="Times New Roman" w:hAnsi="Times New Roman" w:cs="Times New Roman"/>
          <w:sz w:val="24"/>
          <w:szCs w:val="24"/>
        </w:rPr>
      </w:pPr>
      <w:r w:rsidRPr="00AE3C24">
        <w:rPr>
          <w:rFonts w:ascii="Times New Roman" w:hAnsi="Times New Roman" w:cs="Times New Roman"/>
          <w:noProof/>
          <w:sz w:val="24"/>
          <w:szCs w:val="24"/>
        </w:rPr>
        <w:drawing>
          <wp:inline distT="0" distB="0" distL="0" distR="0" wp14:anchorId="3AF93F8B" wp14:editId="5A62669B">
            <wp:extent cx="1561654" cy="1248344"/>
            <wp:effectExtent l="0" t="0" r="63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94526" cy="1274621"/>
                    </a:xfrm>
                    <a:prstGeom prst="rect">
                      <a:avLst/>
                    </a:prstGeom>
                  </pic:spPr>
                </pic:pic>
              </a:graphicData>
            </a:graphic>
          </wp:inline>
        </w:drawing>
      </w:r>
    </w:p>
    <w:p w14:paraId="1644C5FE" w14:textId="77777777" w:rsidR="003F6BDB" w:rsidRPr="00AE3C24" w:rsidRDefault="003F6BDB" w:rsidP="003F6BDB">
      <w:pPr>
        <w:spacing w:after="0" w:line="240" w:lineRule="auto"/>
        <w:rPr>
          <w:rFonts w:ascii="Times New Roman" w:hAnsi="Times New Roman" w:cs="Times New Roman"/>
          <w:sz w:val="24"/>
          <w:szCs w:val="24"/>
        </w:rPr>
      </w:pPr>
    </w:p>
    <w:p w14:paraId="676C6E39" w14:textId="77777777" w:rsidR="003F6BDB" w:rsidRPr="00AE3C24" w:rsidRDefault="003F6BDB" w:rsidP="003F6BDB">
      <w:pPr>
        <w:spacing w:after="0" w:line="240" w:lineRule="auto"/>
        <w:rPr>
          <w:rFonts w:ascii="Times New Roman" w:hAnsi="Times New Roman" w:cs="Times New Roman"/>
          <w:sz w:val="24"/>
          <w:szCs w:val="24"/>
        </w:rPr>
      </w:pPr>
    </w:p>
    <w:p w14:paraId="1707B683" w14:textId="356D7D77" w:rsidR="003F6BDB" w:rsidRPr="00AE3C24" w:rsidRDefault="003F6BDB" w:rsidP="009617AB">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Хеш индекс – считает хеш для значений столбца и сопоставляет ему колонку</w:t>
      </w:r>
    </w:p>
    <w:p w14:paraId="4473026A" w14:textId="0C07296B" w:rsidR="003F6BDB" w:rsidRPr="00AE3C24" w:rsidRDefault="003F6BDB" w:rsidP="009617AB">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Джин индекс – который исп для индексации сложны структру и полнотекстового поиска</w:t>
      </w:r>
    </w:p>
    <w:p w14:paraId="09CCB0F0" w14:textId="10E86DF2" w:rsidR="007B2D33" w:rsidRPr="00AE3C24" w:rsidRDefault="007B2D33" w:rsidP="009617AB">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Составные индексы — строятся по нескольким полям, при этом расположение полей является важным.</w:t>
      </w:r>
    </w:p>
    <w:p w14:paraId="3FCEA419" w14:textId="0580147C" w:rsidR="007B2D33" w:rsidRPr="00AE3C24" w:rsidRDefault="007B2D33" w:rsidP="009617AB">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Обычные индексы — состоят из одного поля. Здесь, вероятно, все понятно. Обычный каталог страничек.</w:t>
      </w:r>
    </w:p>
    <w:p w14:paraId="1D9E7BF7" w14:textId="64067EEE" w:rsidR="00A96D43" w:rsidRPr="00AE3C24" w:rsidRDefault="00A96D43" w:rsidP="009617AB">
      <w:pPr>
        <w:spacing w:after="0" w:line="240" w:lineRule="auto"/>
        <w:rPr>
          <w:rFonts w:ascii="Times New Roman" w:hAnsi="Times New Roman" w:cs="Times New Roman"/>
          <w:sz w:val="24"/>
          <w:szCs w:val="24"/>
        </w:rPr>
      </w:pPr>
    </w:p>
    <w:p w14:paraId="6840663F" w14:textId="099F6D69" w:rsidR="00A96D43" w:rsidRPr="00AE3C24" w:rsidRDefault="00A96D43" w:rsidP="009617AB">
      <w:pPr>
        <w:spacing w:after="0" w:line="240" w:lineRule="auto"/>
        <w:rPr>
          <w:rFonts w:ascii="Times New Roman" w:hAnsi="Times New Roman" w:cs="Times New Roman"/>
          <w:sz w:val="24"/>
          <w:szCs w:val="24"/>
        </w:rPr>
      </w:pPr>
    </w:p>
    <w:p w14:paraId="4435058C" w14:textId="331DA915" w:rsidR="00A96D43" w:rsidRPr="00875828" w:rsidRDefault="00875828" w:rsidP="009617AB">
      <w:pPr>
        <w:spacing w:after="0" w:line="240" w:lineRule="auto"/>
        <w:rPr>
          <w:rFonts w:ascii="Times New Roman" w:hAnsi="Times New Roman" w:cs="Times New Roman"/>
          <w:b/>
          <w:bCs/>
          <w:sz w:val="24"/>
          <w:szCs w:val="24"/>
          <w:lang w:val="en-US"/>
        </w:rPr>
      </w:pPr>
      <w:r w:rsidRPr="00875828">
        <w:rPr>
          <w:rFonts w:ascii="Times New Roman" w:hAnsi="Times New Roman" w:cs="Times New Roman"/>
          <w:b/>
          <w:bCs/>
          <w:sz w:val="24"/>
          <w:szCs w:val="24"/>
          <w:lang w:val="en-US"/>
        </w:rPr>
        <w:t xml:space="preserve">10) </w:t>
      </w:r>
      <w:r w:rsidRPr="00875828">
        <w:rPr>
          <w:rFonts w:ascii="Times New Roman" w:hAnsi="Times New Roman" w:cs="Times New Roman"/>
          <w:b/>
          <w:bCs/>
          <w:sz w:val="24"/>
          <w:szCs w:val="24"/>
        </w:rPr>
        <w:t>Отличие</w:t>
      </w:r>
      <w:r w:rsidRPr="00875828">
        <w:rPr>
          <w:rFonts w:ascii="Times New Roman" w:hAnsi="Times New Roman" w:cs="Times New Roman"/>
          <w:b/>
          <w:bCs/>
          <w:sz w:val="24"/>
          <w:szCs w:val="24"/>
          <w:lang w:val="en-US"/>
        </w:rPr>
        <w:t xml:space="preserve"> Dependency inversion </w:t>
      </w:r>
      <w:r w:rsidRPr="00875828">
        <w:rPr>
          <w:rFonts w:ascii="Times New Roman" w:hAnsi="Times New Roman" w:cs="Times New Roman"/>
          <w:b/>
          <w:bCs/>
          <w:sz w:val="24"/>
          <w:szCs w:val="24"/>
        </w:rPr>
        <w:t>от</w:t>
      </w:r>
      <w:r w:rsidRPr="00875828">
        <w:rPr>
          <w:rFonts w:ascii="Times New Roman" w:hAnsi="Times New Roman" w:cs="Times New Roman"/>
          <w:b/>
          <w:bCs/>
          <w:sz w:val="24"/>
          <w:szCs w:val="24"/>
          <w:lang w:val="en-US"/>
        </w:rPr>
        <w:t xml:space="preserve"> Dependency Injection</w:t>
      </w:r>
    </w:p>
    <w:p w14:paraId="6B2FBF32" w14:textId="21C6C665" w:rsidR="00A96D43" w:rsidRPr="00875828" w:rsidRDefault="00A96D43" w:rsidP="009617AB">
      <w:pPr>
        <w:spacing w:after="0" w:line="240" w:lineRule="auto"/>
        <w:rPr>
          <w:rFonts w:ascii="Times New Roman" w:hAnsi="Times New Roman" w:cs="Times New Roman"/>
          <w:sz w:val="24"/>
          <w:szCs w:val="24"/>
          <w:lang w:val="en-US"/>
        </w:rPr>
      </w:pPr>
    </w:p>
    <w:p w14:paraId="61B5D373" w14:textId="215BD1B5" w:rsidR="00A96D43" w:rsidRPr="00DD352F" w:rsidRDefault="00875828" w:rsidP="009617AB">
      <w:pPr>
        <w:spacing w:after="0" w:line="240" w:lineRule="auto"/>
        <w:rPr>
          <w:rFonts w:ascii="Times New Roman" w:hAnsi="Times New Roman" w:cs="Times New Roman"/>
          <w:sz w:val="24"/>
          <w:szCs w:val="24"/>
          <w:lang w:val="en-US"/>
        </w:rPr>
      </w:pPr>
      <w:r w:rsidRPr="00DD352F">
        <w:rPr>
          <w:rFonts w:ascii="Times New Roman" w:hAnsi="Times New Roman" w:cs="Times New Roman"/>
          <w:sz w:val="24"/>
          <w:szCs w:val="24"/>
          <w:lang w:val="en-US"/>
        </w:rPr>
        <w:t>https://techrocks.ru/2021/02/15/dependencies-inversion-and-injection/</w:t>
      </w:r>
    </w:p>
    <w:p w14:paraId="5290B354" w14:textId="143C91CF" w:rsidR="00A96D43" w:rsidRPr="00DD352F" w:rsidRDefault="00A96D43" w:rsidP="009617AB">
      <w:pPr>
        <w:spacing w:after="0" w:line="240" w:lineRule="auto"/>
        <w:rPr>
          <w:rFonts w:ascii="Times New Roman" w:hAnsi="Times New Roman" w:cs="Times New Roman"/>
          <w:sz w:val="24"/>
          <w:szCs w:val="24"/>
          <w:lang w:val="en-US"/>
        </w:rPr>
      </w:pPr>
    </w:p>
    <w:p w14:paraId="72B26213" w14:textId="72F52C8B" w:rsidR="00A96D43" w:rsidRPr="00AE3C24" w:rsidRDefault="00A96D43" w:rsidP="009617AB">
      <w:pPr>
        <w:spacing w:after="0" w:line="240" w:lineRule="auto"/>
        <w:rPr>
          <w:rFonts w:ascii="Times New Roman" w:hAnsi="Times New Roman" w:cs="Times New Roman"/>
          <w:b/>
          <w:bCs/>
          <w:sz w:val="24"/>
          <w:szCs w:val="24"/>
        </w:rPr>
      </w:pPr>
      <w:r w:rsidRPr="00AE3C24">
        <w:rPr>
          <w:rFonts w:ascii="Times New Roman" w:hAnsi="Times New Roman" w:cs="Times New Roman"/>
          <w:b/>
          <w:bCs/>
          <w:sz w:val="24"/>
          <w:szCs w:val="24"/>
        </w:rPr>
        <w:t>Микросервисы</w:t>
      </w:r>
    </w:p>
    <w:p w14:paraId="42BAB5CD" w14:textId="4CA3DF6D" w:rsidR="00A96D43" w:rsidRPr="00AE3C24" w:rsidRDefault="00A96D43" w:rsidP="009617AB">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1) Плюсы и минусы</w:t>
      </w:r>
    </w:p>
    <w:p w14:paraId="45BF3668" w14:textId="0E496D67" w:rsidR="00A96D43" w:rsidRPr="00AE3C24" w:rsidRDefault="00A96D43" w:rsidP="009617AB">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ab/>
        <w:t>Удобство поддержки для разработчика</w:t>
      </w:r>
    </w:p>
    <w:p w14:paraId="73755A9F" w14:textId="029BB123" w:rsidR="00A96D43" w:rsidRPr="00AE3C24" w:rsidRDefault="00A96D43" w:rsidP="009617AB">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ab/>
        <w:t>Простота разработки</w:t>
      </w:r>
    </w:p>
    <w:p w14:paraId="09F07317" w14:textId="73313075" w:rsidR="00A96D43" w:rsidRPr="00AE3C24" w:rsidRDefault="00A96D43" w:rsidP="00A96D43">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Минусы-нужна развитая инструктора и поддержка со стороны девопсов</w:t>
      </w:r>
    </w:p>
    <w:p w14:paraId="411CE2E7" w14:textId="2356A480" w:rsidR="00A96D43" w:rsidRPr="00AE3C24" w:rsidRDefault="00A96D43" w:rsidP="00A96D43">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ab/>
        <w:t>- подключение балансировщика если сервис откажет</w:t>
      </w:r>
    </w:p>
    <w:p w14:paraId="1CE3482A" w14:textId="51062990" w:rsidR="00A96D43" w:rsidRPr="00AE3C24" w:rsidRDefault="00A96D43" w:rsidP="00A96D43">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Частично решает проблему докер  - слоями ПО</w:t>
      </w:r>
    </w:p>
    <w:p w14:paraId="747557A5" w14:textId="0DBC0F3D" w:rsidR="00A96D43" w:rsidRPr="00AE3C24" w:rsidRDefault="00A96D43" w:rsidP="00A96D43">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lastRenderedPageBreak/>
        <w:t xml:space="preserve">Проблема распределенного состояния и отсутствие консистентности  в микро-сервисной архитектуре </w:t>
      </w:r>
    </w:p>
    <w:p w14:paraId="02A14804" w14:textId="1248475E" w:rsidR="00A96D43" w:rsidRPr="00AE3C24" w:rsidRDefault="00A96D43" w:rsidP="00A96D43">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ab/>
        <w:t>Когда приходит запрос – по системе он продвигается постепенно и какие то сохранили результаты а какие то нет</w:t>
      </w:r>
      <w:r w:rsidR="00AE3C24" w:rsidRPr="00AE3C24">
        <w:rPr>
          <w:rFonts w:ascii="Times New Roman" w:hAnsi="Times New Roman" w:cs="Times New Roman"/>
          <w:sz w:val="24"/>
          <w:szCs w:val="24"/>
        </w:rPr>
        <w:t>.</w:t>
      </w:r>
    </w:p>
    <w:p w14:paraId="79E6A3AE" w14:textId="1F493CF0" w:rsidR="00AE3C24" w:rsidRPr="00AE3C24" w:rsidRDefault="00AE3C24" w:rsidP="00A96D43">
      <w:pPr>
        <w:spacing w:after="0" w:line="240" w:lineRule="auto"/>
        <w:rPr>
          <w:rFonts w:ascii="Times New Roman" w:hAnsi="Times New Roman" w:cs="Times New Roman"/>
          <w:sz w:val="24"/>
          <w:szCs w:val="24"/>
        </w:rPr>
      </w:pPr>
      <w:r w:rsidRPr="00AE3C24">
        <w:rPr>
          <w:rFonts w:ascii="Times New Roman" w:hAnsi="Times New Roman" w:cs="Times New Roman"/>
          <w:sz w:val="24"/>
          <w:szCs w:val="24"/>
        </w:rPr>
        <w:t>Проблема обнаружения ошибок- нужно постоянно анализировать и отлавливать логи какой микросервис выкидывает ошибку. Проблема децентрализации логов сервиса. Здесь приходит на помощь кибана и эластик серч</w:t>
      </w:r>
    </w:p>
    <w:p w14:paraId="35932327" w14:textId="77777777" w:rsidR="00A96D43" w:rsidRPr="00AE3C24" w:rsidRDefault="00A96D43" w:rsidP="00A96D43">
      <w:pPr>
        <w:spacing w:after="0" w:line="240" w:lineRule="auto"/>
        <w:rPr>
          <w:rFonts w:ascii="Times New Roman" w:hAnsi="Times New Roman" w:cs="Times New Roman"/>
          <w:sz w:val="24"/>
          <w:szCs w:val="24"/>
        </w:rPr>
      </w:pPr>
    </w:p>
    <w:p w14:paraId="222AE30F" w14:textId="77777777" w:rsidR="00A96D43" w:rsidRPr="00A96D43" w:rsidRDefault="00A96D43" w:rsidP="00A96D43">
      <w:pPr>
        <w:spacing w:after="0" w:line="240" w:lineRule="auto"/>
        <w:rPr>
          <w:rFonts w:ascii="Times New Roman" w:hAnsi="Times New Roman" w:cs="Times New Roman"/>
          <w:b/>
          <w:bCs/>
          <w:sz w:val="24"/>
          <w:szCs w:val="24"/>
        </w:rPr>
      </w:pPr>
      <w:r w:rsidRPr="00A96D43">
        <w:rPr>
          <w:rFonts w:ascii="Times New Roman" w:hAnsi="Times New Roman" w:cs="Times New Roman"/>
          <w:b/>
          <w:bCs/>
          <w:sz w:val="24"/>
          <w:szCs w:val="24"/>
        </w:rPr>
        <w:t>Монолиты</w:t>
      </w:r>
    </w:p>
    <w:p w14:paraId="62557B15" w14:textId="77777777" w:rsidR="00A96D43" w:rsidRPr="00A96D43" w:rsidRDefault="00A96D43" w:rsidP="00A96D43">
      <w:p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Традиционный подход к созданию приложений путем объединения всех функций в единую сущность, объединяющую интерфейс и серверную часть, по-прежнему актуален. Дело в том, что не всегда есть смысл в усложнении архитектуры. Если требования к сервису (например, к веб-сайту) включают только скорость, доступность и возможность обслуживания статического контента, который находится в свободном доступе, монолитная архитектура для таких целей — вполне естественный выбор. А всё остальное было бы чрезмерным усложнением.</w:t>
      </w:r>
    </w:p>
    <w:p w14:paraId="045FBD28" w14:textId="77777777" w:rsidR="00A96D43" w:rsidRPr="00A96D43" w:rsidRDefault="00A96D43" w:rsidP="00A96D43">
      <w:pPr>
        <w:spacing w:after="0" w:line="240" w:lineRule="auto"/>
        <w:rPr>
          <w:rFonts w:ascii="Times New Roman" w:hAnsi="Times New Roman" w:cs="Times New Roman"/>
          <w:b/>
          <w:bCs/>
          <w:sz w:val="24"/>
          <w:szCs w:val="24"/>
        </w:rPr>
      </w:pPr>
      <w:r w:rsidRPr="00A96D43">
        <w:rPr>
          <w:rFonts w:ascii="Times New Roman" w:hAnsi="Times New Roman" w:cs="Times New Roman"/>
          <w:b/>
          <w:bCs/>
          <w:sz w:val="24"/>
          <w:szCs w:val="24"/>
        </w:rPr>
        <w:t>Плюсы монолитов</w:t>
      </w:r>
    </w:p>
    <w:p w14:paraId="67E869EA" w14:textId="77777777" w:rsidR="00A96D43" w:rsidRPr="00A96D43" w:rsidRDefault="00A96D43" w:rsidP="00A96D43">
      <w:pPr>
        <w:numPr>
          <w:ilvl w:val="0"/>
          <w:numId w:val="1"/>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Скорость, простота и низкая стоимость создания. Приложения, основанные на монолитной архитектуре, как правило, быстрее, проще и дешевле создавать, поскольку они не требуют синхронизации и объединения сложных частей. Поэтому, если монолитное приложение будет делать то, что от него требуется, без ущерба для продвижения, то можно использовать монолитную архитектуру.</w:t>
      </w:r>
    </w:p>
    <w:p w14:paraId="5A3433A9" w14:textId="77777777" w:rsidR="00A96D43" w:rsidRPr="00A96D43" w:rsidRDefault="00A96D43" w:rsidP="00A96D43">
      <w:pPr>
        <w:numPr>
          <w:ilvl w:val="0"/>
          <w:numId w:val="1"/>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Удобное тестирование. Протестировать монолитное приложение гораздо проще, чем микросервисы или бессерверное. Можно запустить и протестировать приложение на сервере разработчика или в промежуточной среде, а также применить стандартный процесс развертывания для проверки изменений перед запуском приложения в продакшн.</w:t>
      </w:r>
    </w:p>
    <w:p w14:paraId="1FAECBB0" w14:textId="77777777" w:rsidR="00A96D43" w:rsidRPr="00A96D43" w:rsidRDefault="00A96D43" w:rsidP="00A96D43">
      <w:pPr>
        <w:numPr>
          <w:ilvl w:val="0"/>
          <w:numId w:val="1"/>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Простая инфраструктура. Монолитные приложения используют один сервер для внешнего интерфейса, серверной части и базы данных, что упрощает требования к инфраструктуре. А ​​для повышения скорости, масштабируемости, доступности и безопасности монолитных веб-приложений можно добавить сеть доставки контента (например, Cloudflare).</w:t>
      </w:r>
    </w:p>
    <w:p w14:paraId="0FC8EAFE" w14:textId="77777777" w:rsidR="00A96D43" w:rsidRPr="00A96D43" w:rsidRDefault="00A96D43" w:rsidP="00A96D43">
      <w:pPr>
        <w:numPr>
          <w:ilvl w:val="0"/>
          <w:numId w:val="1"/>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Снижение затрат на поддержку. При монолите вам нужно поддерживать только один репозиторий. Вам также понадобится только один конвейер тестирования и развертывания, что может значительно снизить затраты, поскольку создание, настройка и обслуживание нескольких конвейеров выйдет дороже, ведь нужно будет обеспечить согласованность между ними. Все данные, используемые приложением, также могут храниться в единой базе данных.</w:t>
      </w:r>
    </w:p>
    <w:p w14:paraId="29EBD3C3" w14:textId="77777777" w:rsidR="00A96D43" w:rsidRPr="00A96D43" w:rsidRDefault="00A96D43" w:rsidP="00A96D43">
      <w:pPr>
        <w:numPr>
          <w:ilvl w:val="0"/>
          <w:numId w:val="1"/>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Мониторинг. Простая инфраструктура обеспечивает дополнительное преимущество в виде упрощения мониторинга.</w:t>
      </w:r>
    </w:p>
    <w:p w14:paraId="5727B03D" w14:textId="77777777" w:rsidR="00A96D43" w:rsidRPr="00A96D43" w:rsidRDefault="00A96D43" w:rsidP="00A96D43">
      <w:pPr>
        <w:numPr>
          <w:ilvl w:val="0"/>
          <w:numId w:val="1"/>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Легкое управление транзакциями и поддержка целостности данных. Тот факт, что монолитные приложения обычно используют одну базу данных, означает, что здесь проще управлять транзакциями и поддерживать целостность данных.</w:t>
      </w:r>
    </w:p>
    <w:p w14:paraId="28A0EA2E" w14:textId="77777777" w:rsidR="00A96D43" w:rsidRPr="00A96D43" w:rsidRDefault="00A96D43" w:rsidP="00A96D43">
      <w:pPr>
        <w:spacing w:after="0" w:line="240" w:lineRule="auto"/>
        <w:rPr>
          <w:rFonts w:ascii="Times New Roman" w:hAnsi="Times New Roman" w:cs="Times New Roman"/>
          <w:b/>
          <w:bCs/>
          <w:sz w:val="24"/>
          <w:szCs w:val="24"/>
        </w:rPr>
      </w:pPr>
      <w:r w:rsidRPr="00A96D43">
        <w:rPr>
          <w:rFonts w:ascii="Times New Roman" w:hAnsi="Times New Roman" w:cs="Times New Roman"/>
          <w:b/>
          <w:bCs/>
          <w:sz w:val="24"/>
          <w:szCs w:val="24"/>
        </w:rPr>
        <w:t>Минусы монолитов</w:t>
      </w:r>
    </w:p>
    <w:p w14:paraId="4044AE45" w14:textId="77777777" w:rsidR="00A96D43" w:rsidRPr="00A96D43" w:rsidRDefault="00A96D43" w:rsidP="00A96D43">
      <w:pPr>
        <w:numPr>
          <w:ilvl w:val="0"/>
          <w:numId w:val="2"/>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Большие массивы кода. Монолитная архитектура подразумевает единую кодовую базу. Если объемы кода растут, его становится труднее читать и понимать, что затрудняет интеграцию новых разработчиков в проект.</w:t>
      </w:r>
    </w:p>
    <w:p w14:paraId="25DE5274" w14:textId="77777777" w:rsidR="00A96D43" w:rsidRPr="00A96D43" w:rsidRDefault="00A96D43" w:rsidP="00A96D43">
      <w:pPr>
        <w:numPr>
          <w:ilvl w:val="0"/>
          <w:numId w:val="2"/>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Могут быть проблемы с обновлениями. Обновление монолитного приложения означает перестройку и повторное развертывание всего кода.</w:t>
      </w:r>
    </w:p>
    <w:p w14:paraId="5D0DE742" w14:textId="77777777" w:rsidR="00A96D43" w:rsidRPr="00A96D43" w:rsidRDefault="00A96D43" w:rsidP="00A96D43">
      <w:pPr>
        <w:numPr>
          <w:ilvl w:val="0"/>
          <w:numId w:val="2"/>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Высокий уровень зависимостей. Единый код означает, что компоненты тесно связаны, и изменения в логике одного модуля или службы сопряжены с гораздо более высоким риском влияния на код и работу других модулей. Порой трудно предсказать последствия для приложения даже после небольших изменений в коде. Поэтому каждое обновление вынуждает повторно тестировать весь продукт.</w:t>
      </w:r>
    </w:p>
    <w:p w14:paraId="796DB4E0" w14:textId="77777777" w:rsidR="00A96D43" w:rsidRPr="00A96D43" w:rsidRDefault="00A96D43" w:rsidP="00A96D43">
      <w:pPr>
        <w:numPr>
          <w:ilvl w:val="0"/>
          <w:numId w:val="2"/>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Отсутствие гибкости. Монолитная архитектура одновременно ограничивает диапазон технологий, которые вы можете использовать, и означает, что технологический стек должен быть строго согласован в глобальном плане. Поэтому вы не можете использовать другую, возможно, более подходящую технологию для каких-то отдельных частей приложения.</w:t>
      </w:r>
    </w:p>
    <w:p w14:paraId="00C0F6C8" w14:textId="77777777" w:rsidR="00A96D43" w:rsidRPr="00A96D43" w:rsidRDefault="00A96D43" w:rsidP="00A96D43">
      <w:pPr>
        <w:numPr>
          <w:ilvl w:val="0"/>
          <w:numId w:val="2"/>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 xml:space="preserve">Проблемы с масштабированием. Монолитные приложения плохо масштабируются. Поэтому, если вы создаете монолитное приложение, которое неожиданно становится чрезвычайно </w:t>
      </w:r>
      <w:r w:rsidRPr="00A96D43">
        <w:rPr>
          <w:rFonts w:ascii="Times New Roman" w:hAnsi="Times New Roman" w:cs="Times New Roman"/>
          <w:sz w:val="24"/>
          <w:szCs w:val="24"/>
        </w:rPr>
        <w:lastRenderedPageBreak/>
        <w:t>популярным и должно справляться с гораздо большими нагрузками, а также расширяться, вам придется перенести его на другой шаблон. Либо на микросервисы, либо на бессерверную архитектуру.</w:t>
      </w:r>
    </w:p>
    <w:p w14:paraId="05C7FE72" w14:textId="77777777" w:rsidR="00A96D43" w:rsidRPr="00A96D43" w:rsidRDefault="00A96D43" w:rsidP="00A96D43">
      <w:pPr>
        <w:spacing w:after="0" w:line="240" w:lineRule="auto"/>
        <w:rPr>
          <w:rFonts w:ascii="Times New Roman" w:hAnsi="Times New Roman" w:cs="Times New Roman"/>
          <w:b/>
          <w:bCs/>
          <w:sz w:val="24"/>
          <w:szCs w:val="24"/>
        </w:rPr>
      </w:pPr>
      <w:r w:rsidRPr="00A96D43">
        <w:rPr>
          <w:rFonts w:ascii="Times New Roman" w:hAnsi="Times New Roman" w:cs="Times New Roman"/>
          <w:b/>
          <w:bCs/>
          <w:sz w:val="24"/>
          <w:szCs w:val="24"/>
        </w:rPr>
        <w:t>Примеры монолитов</w:t>
      </w:r>
    </w:p>
    <w:p w14:paraId="64792033" w14:textId="77777777" w:rsidR="00A96D43" w:rsidRPr="00A96D43" w:rsidRDefault="00A96D43" w:rsidP="00A96D43">
      <w:p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Монолитная архитектура обычно лучше всего подходит для небольших и простых приложений. Мы уже приводили пример веб-сайта. Другим примером может быть быстрая и экономичная разработка MVP или программного обеспечения, предназначенного для выполнения какой-то простой задачи.</w:t>
      </w:r>
    </w:p>
    <w:p w14:paraId="15D52020" w14:textId="77777777" w:rsidR="00A96D43" w:rsidRPr="00A96D43" w:rsidRDefault="00A96D43" w:rsidP="00A96D43">
      <w:pPr>
        <w:spacing w:after="0" w:line="240" w:lineRule="auto"/>
        <w:rPr>
          <w:rFonts w:ascii="Times New Roman" w:hAnsi="Times New Roman" w:cs="Times New Roman"/>
          <w:b/>
          <w:bCs/>
          <w:sz w:val="24"/>
          <w:szCs w:val="24"/>
        </w:rPr>
      </w:pPr>
      <w:r w:rsidRPr="00A96D43">
        <w:rPr>
          <w:rFonts w:ascii="Times New Roman" w:hAnsi="Times New Roman" w:cs="Times New Roman"/>
          <w:b/>
          <w:bCs/>
          <w:sz w:val="24"/>
          <w:szCs w:val="24"/>
        </w:rPr>
        <w:t>Микросервисы</w:t>
      </w:r>
    </w:p>
    <w:p w14:paraId="7D4F5F88" w14:textId="77777777" w:rsidR="00A96D43" w:rsidRPr="00A96D43" w:rsidRDefault="00A96D43" w:rsidP="00A96D43">
      <w:p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С развитием цифровых технологий растет сложность приложений. Как мы уже говорили выше, монолитная архитектура может стать непреодолимой преградой для масштабирования. Кроме того, очень важно стало и распределение рисков путем разделения сервисов таким образом, чтобы сбой одного не приводил к остановке всего приложения. Для этого и был разработан микросервисный подход. Архитектура микросервисов разделяет приложение на отдельные службы или группы.</w:t>
      </w:r>
    </w:p>
    <w:p w14:paraId="6910DF49" w14:textId="77777777" w:rsidR="00A96D43" w:rsidRPr="00A96D43" w:rsidRDefault="00A96D43" w:rsidP="00A96D43">
      <w:pPr>
        <w:spacing w:after="0" w:line="240" w:lineRule="auto"/>
        <w:rPr>
          <w:rFonts w:ascii="Times New Roman" w:hAnsi="Times New Roman" w:cs="Times New Roman"/>
          <w:b/>
          <w:bCs/>
          <w:sz w:val="24"/>
          <w:szCs w:val="24"/>
        </w:rPr>
      </w:pPr>
      <w:r w:rsidRPr="00A96D43">
        <w:rPr>
          <w:rFonts w:ascii="Times New Roman" w:hAnsi="Times New Roman" w:cs="Times New Roman"/>
          <w:b/>
          <w:bCs/>
          <w:sz w:val="24"/>
          <w:szCs w:val="24"/>
        </w:rPr>
        <w:t>Плюсы микросервисов</w:t>
      </w:r>
    </w:p>
    <w:p w14:paraId="4752EF87" w14:textId="77777777" w:rsidR="00A96D43" w:rsidRPr="00A96D43" w:rsidRDefault="00A96D43" w:rsidP="00A96D43">
      <w:pPr>
        <w:numPr>
          <w:ilvl w:val="0"/>
          <w:numId w:val="3"/>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Итеративная разработка. Архитектура программного обеспечения на основе микросервисов хорошо подходит для организации гибкой разработки ПО, основанной на итеративном подходе. Разбиение уже работающего приложения на отдельные, слабо связанные между собой сервисы означает, что новые возможности и функции могут быть проверены и добавлены без риска остановки приложения.</w:t>
      </w:r>
    </w:p>
    <w:p w14:paraId="53BBD91F" w14:textId="77777777" w:rsidR="00A96D43" w:rsidRPr="00A96D43" w:rsidRDefault="00A96D43" w:rsidP="00A96D43">
      <w:pPr>
        <w:numPr>
          <w:ilvl w:val="0"/>
          <w:numId w:val="3"/>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Гибкость. Микросервисы обеспечивают большую гибкость процесса разработки ПО сразу на нескольких уровнях. Это позволяет разным командам одновременно работать над разными сервисами и упрощает интеграцию в процесс разработки новых членов команды, ведь разделенный на отдельные функциональные части код легче читать и понимать.</w:t>
      </w:r>
    </w:p>
    <w:p w14:paraId="68855440" w14:textId="77777777" w:rsidR="00A96D43" w:rsidRPr="00A96D43" w:rsidRDefault="00A96D43" w:rsidP="00A96D43">
      <w:pPr>
        <w:numPr>
          <w:ilvl w:val="0"/>
          <w:numId w:val="3"/>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Свобода в выборе технологического стека. В монолитной архитектуре, где сервисы тесно связаны, важно поддерживать согласованность технологий, используемых в приложении. Они также должны быть хорошо совместимы друг с другом, что характерно не для всех языков программирования и средств разработки ПО. Слабо связанные микросервисы обеспечивают гораздо большую свободу в выборе стека технологий. Вплоть до того, что команда разработчиков может даже создавать отдельные сервисы с очень разным набором инструментов разработки.</w:t>
      </w:r>
    </w:p>
    <w:p w14:paraId="5DFDFADB" w14:textId="77777777" w:rsidR="00A96D43" w:rsidRPr="00A96D43" w:rsidRDefault="00A96D43" w:rsidP="00A96D43">
      <w:pPr>
        <w:numPr>
          <w:ilvl w:val="0"/>
          <w:numId w:val="3"/>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Доступность. Одним из самых больших преимуществ архитектуры микросервисов является то, что слабо связанные сервисы обеспечивают большую надежность приложения и более высокую доступность. Если одна служба выходит из строя, то это, как правило, не влияет на остальную часть приложения, которое продолжит функционировать для пользователей.</w:t>
      </w:r>
    </w:p>
    <w:p w14:paraId="738D9B11" w14:textId="77777777" w:rsidR="00A96D43" w:rsidRPr="00A96D43" w:rsidRDefault="00A96D43" w:rsidP="00A96D43">
      <w:pPr>
        <w:numPr>
          <w:ilvl w:val="0"/>
          <w:numId w:val="3"/>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Масштабируемость. Еще одним плюсом микросервисов является то, что этот подход хорошо подходит для масштабирования приложений. Модульность микросервисов позволяет легко добавлять новые функции прямо в работающее приложение. Хотя первоначальные затраты на архитектуру микросервисов выше, ее масштабирование может быть значительно дешевле, чем у монолитного приложения, благодаря сочетанию уже упомянутых сильных сторон.</w:t>
      </w:r>
    </w:p>
    <w:p w14:paraId="1A82D084" w14:textId="77777777" w:rsidR="00A96D43" w:rsidRPr="00A96D43" w:rsidRDefault="00A96D43" w:rsidP="00A96D43">
      <w:pPr>
        <w:numPr>
          <w:ilvl w:val="0"/>
          <w:numId w:val="3"/>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Производительность. Также за счет разделения служб и нагрузки между несколькими серверами возможно значительно повысить производительность.</w:t>
      </w:r>
    </w:p>
    <w:p w14:paraId="27861CD0" w14:textId="77777777" w:rsidR="00A96D43" w:rsidRPr="00A96D43" w:rsidRDefault="00A96D43" w:rsidP="00A96D43">
      <w:pPr>
        <w:spacing w:after="0" w:line="240" w:lineRule="auto"/>
        <w:rPr>
          <w:rFonts w:ascii="Times New Roman" w:hAnsi="Times New Roman" w:cs="Times New Roman"/>
          <w:b/>
          <w:bCs/>
          <w:sz w:val="24"/>
          <w:szCs w:val="24"/>
        </w:rPr>
      </w:pPr>
      <w:r w:rsidRPr="00A96D43">
        <w:rPr>
          <w:rFonts w:ascii="Times New Roman" w:hAnsi="Times New Roman" w:cs="Times New Roman"/>
          <w:b/>
          <w:bCs/>
          <w:sz w:val="24"/>
          <w:szCs w:val="24"/>
        </w:rPr>
        <w:t>Минусы микросервисов</w:t>
      </w:r>
    </w:p>
    <w:p w14:paraId="5F0C2EA1" w14:textId="77777777" w:rsidR="00A96D43" w:rsidRPr="00A96D43" w:rsidRDefault="00A96D43" w:rsidP="00A96D43">
      <w:pPr>
        <w:numPr>
          <w:ilvl w:val="0"/>
          <w:numId w:val="4"/>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Сложность синхронизации. Распределенная система, такая как микросервисы, неизбежно создает дополнительную сложность, поскольку ее части необходимо синхронизировать таким образом, чтобы они могли работать как единая программная система. И если службы разделены между серверами, вам придется подготовить инфраструктуру для взаимодействия микросервисов.</w:t>
      </w:r>
    </w:p>
    <w:p w14:paraId="7165B2DF" w14:textId="77777777" w:rsidR="00A96D43" w:rsidRPr="00A96D43" w:rsidRDefault="00A96D43" w:rsidP="00A96D43">
      <w:pPr>
        <w:numPr>
          <w:ilvl w:val="0"/>
          <w:numId w:val="4"/>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Сложность тестирования. С одной стороны, тестировать отдельные микросервисы проще, с другой, необходимость тестировать каждый сервис по отдельности может значительно усложнить приложение по мере его масштабирования. А необходимость тестировать и поддерживать связь между службами создает дополнительную сложность.</w:t>
      </w:r>
    </w:p>
    <w:p w14:paraId="658C13CA" w14:textId="77777777" w:rsidR="00A96D43" w:rsidRPr="00A96D43" w:rsidRDefault="00A96D43" w:rsidP="00A96D43">
      <w:pPr>
        <w:numPr>
          <w:ilvl w:val="0"/>
          <w:numId w:val="4"/>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 xml:space="preserve">Более высокие первоначальные затраты. Хотя попытки значительно масштабировать монолитное приложение могут оказаться сущим кошмаром, который приводит к резкому росту прямых затрат на разработку, архитектура микросервисов требует более высоких первоначальных затрат. Для каждого микросервиса требуется своя команда разработчиков </w:t>
      </w:r>
      <w:r w:rsidRPr="00A96D43">
        <w:rPr>
          <w:rFonts w:ascii="Times New Roman" w:hAnsi="Times New Roman" w:cs="Times New Roman"/>
          <w:sz w:val="24"/>
          <w:szCs w:val="24"/>
        </w:rPr>
        <w:lastRenderedPageBreak/>
        <w:t>(хотя одна команда может отвечать и за несколько). Кроме того, придется наладить и процесс автоматического тестирования и развертывания (CI/CD). Всё это приводит к более высоким первоначальным затратам.</w:t>
      </w:r>
    </w:p>
    <w:p w14:paraId="49E0131C" w14:textId="77777777" w:rsidR="00A96D43" w:rsidRPr="00A96D43" w:rsidRDefault="00A96D43" w:rsidP="00A96D43">
      <w:pPr>
        <w:numPr>
          <w:ilvl w:val="0"/>
          <w:numId w:val="4"/>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Потребность в DevOps. Распределенная система, такая как микросервисы, требует квалифицированной оркестровки, обычно с использованием Kubernetes и других инструментов и процессов DevOps. Это означает, что вам нанять хотя бы одного инженера DevOps, что также увеличит расходы.</w:t>
      </w:r>
    </w:p>
    <w:p w14:paraId="3449F423" w14:textId="77777777" w:rsidR="00A96D43" w:rsidRPr="00A96D43" w:rsidRDefault="00A96D43" w:rsidP="00A96D43">
      <w:p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Впрочем, в микросервисной архитектуре повышенные затраты и сложность компенсируются большей гибкостью и значительным улучшением производительности. Таким образом, создание приложения на основе микросервисов увеличивает первоначальные затраты, но взамен предлагает большую независимость и гибкость, что ускоряет циклы выпуска. И для многих современных компаний микросервисный подход стал скорее необходимостью, чем роскошью.</w:t>
      </w:r>
    </w:p>
    <w:p w14:paraId="1427A9D3" w14:textId="77777777" w:rsidR="00A96D43" w:rsidRPr="00A96D43" w:rsidRDefault="00A96D43" w:rsidP="00A96D43">
      <w:pPr>
        <w:spacing w:after="0" w:line="240" w:lineRule="auto"/>
        <w:rPr>
          <w:rFonts w:ascii="Times New Roman" w:hAnsi="Times New Roman" w:cs="Times New Roman"/>
          <w:b/>
          <w:bCs/>
          <w:sz w:val="24"/>
          <w:szCs w:val="24"/>
        </w:rPr>
      </w:pPr>
      <w:r w:rsidRPr="00A96D43">
        <w:rPr>
          <w:rFonts w:ascii="Times New Roman" w:hAnsi="Times New Roman" w:cs="Times New Roman"/>
          <w:b/>
          <w:bCs/>
          <w:sz w:val="24"/>
          <w:szCs w:val="24"/>
        </w:rPr>
        <w:t>Примеры микросервисов</w:t>
      </w:r>
    </w:p>
    <w:p w14:paraId="50AAC597" w14:textId="77777777" w:rsidR="00A96D43" w:rsidRPr="00A96D43" w:rsidRDefault="00A96D43" w:rsidP="00A96D43">
      <w:p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Микросервисная архитектура подходит для крупных и сложных приложений. В качестве примера можно привести приложение электронной коммерции, которое можно разбить на следующие микросервисы:</w:t>
      </w:r>
    </w:p>
    <w:p w14:paraId="426B05B3" w14:textId="77777777" w:rsidR="00A96D43" w:rsidRPr="00A96D43" w:rsidRDefault="00A96D43" w:rsidP="00A96D43">
      <w:pPr>
        <w:numPr>
          <w:ilvl w:val="0"/>
          <w:numId w:val="5"/>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фронтенд (пользовательский интерфейс);</w:t>
      </w:r>
    </w:p>
    <w:p w14:paraId="1EC687AF" w14:textId="77777777" w:rsidR="00A96D43" w:rsidRPr="00A96D43" w:rsidRDefault="00A96D43" w:rsidP="00A96D43">
      <w:pPr>
        <w:numPr>
          <w:ilvl w:val="0"/>
          <w:numId w:val="5"/>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служба поиска, которая позволяет пользователям искать товары в базе данных с помощью поисковых запросов;</w:t>
      </w:r>
    </w:p>
    <w:p w14:paraId="41500E61" w14:textId="77777777" w:rsidR="00A96D43" w:rsidRPr="00A96D43" w:rsidRDefault="00A96D43" w:rsidP="00A96D43">
      <w:pPr>
        <w:numPr>
          <w:ilvl w:val="0"/>
          <w:numId w:val="5"/>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служба связанных товаров, которая рекомендует альтернативные или дополнительные продукты, используя различные алгоритмы;</w:t>
      </w:r>
    </w:p>
    <w:p w14:paraId="374475DB" w14:textId="77777777" w:rsidR="00A96D43" w:rsidRPr="00A96D43" w:rsidRDefault="00A96D43" w:rsidP="00A96D43">
      <w:pPr>
        <w:numPr>
          <w:ilvl w:val="0"/>
          <w:numId w:val="5"/>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сервис корзины покупок;</w:t>
      </w:r>
    </w:p>
    <w:p w14:paraId="586A2B7F" w14:textId="77777777" w:rsidR="00A96D43" w:rsidRPr="00A96D43" w:rsidRDefault="00A96D43" w:rsidP="00A96D43">
      <w:pPr>
        <w:numPr>
          <w:ilvl w:val="0"/>
          <w:numId w:val="5"/>
        </w:numPr>
        <w:spacing w:after="0" w:line="240" w:lineRule="auto"/>
        <w:rPr>
          <w:rFonts w:ascii="Times New Roman" w:hAnsi="Times New Roman" w:cs="Times New Roman"/>
          <w:sz w:val="24"/>
          <w:szCs w:val="24"/>
        </w:rPr>
      </w:pPr>
      <w:r w:rsidRPr="00A96D43">
        <w:rPr>
          <w:rFonts w:ascii="Times New Roman" w:hAnsi="Times New Roman" w:cs="Times New Roman"/>
          <w:sz w:val="24"/>
          <w:szCs w:val="24"/>
        </w:rPr>
        <w:t>сервис оплаты, который занимается обработкой платежей. </w:t>
      </w:r>
    </w:p>
    <w:p w14:paraId="34FEA1DA" w14:textId="423A4FC8" w:rsidR="00A96D43" w:rsidRPr="00AE3C24" w:rsidRDefault="00B94C28" w:rsidP="009617AB">
      <w:pPr>
        <w:spacing w:after="0" w:line="240" w:lineRule="auto"/>
        <w:rPr>
          <w:rFonts w:ascii="Times New Roman" w:hAnsi="Times New Roman" w:cs="Times New Roman"/>
          <w:b/>
          <w:bCs/>
          <w:sz w:val="24"/>
          <w:szCs w:val="24"/>
        </w:rPr>
      </w:pPr>
      <w:hyperlink r:id="rId11" w:history="1">
        <w:r w:rsidR="00AE3C24" w:rsidRPr="00AE3C24">
          <w:rPr>
            <w:rStyle w:val="a3"/>
            <w:rFonts w:ascii="Times New Roman" w:hAnsi="Times New Roman" w:cs="Times New Roman"/>
            <w:b/>
            <w:bCs/>
            <w:sz w:val="24"/>
            <w:szCs w:val="24"/>
          </w:rPr>
          <w:t>https://timeweb.cloud/blog/monolity-mikroservisy-besservernaya-arhitektura</w:t>
        </w:r>
      </w:hyperlink>
    </w:p>
    <w:p w14:paraId="54A84F7D" w14:textId="521384E5" w:rsidR="00AE3C24" w:rsidRPr="00AE3C24" w:rsidRDefault="00AE3C24" w:rsidP="009617AB">
      <w:pPr>
        <w:spacing w:after="0" w:line="240" w:lineRule="auto"/>
        <w:rPr>
          <w:rFonts w:ascii="Times New Roman" w:hAnsi="Times New Roman" w:cs="Times New Roman"/>
          <w:b/>
          <w:bCs/>
          <w:sz w:val="24"/>
          <w:szCs w:val="24"/>
        </w:rPr>
      </w:pPr>
    </w:p>
    <w:p w14:paraId="51DE2BD8" w14:textId="0AFBEF1F" w:rsidR="00AE3C24" w:rsidRPr="00AE3C24" w:rsidRDefault="00AE3C24" w:rsidP="009617AB">
      <w:pPr>
        <w:spacing w:after="0" w:line="240" w:lineRule="auto"/>
        <w:rPr>
          <w:rFonts w:ascii="Times New Roman" w:hAnsi="Times New Roman" w:cs="Times New Roman"/>
          <w:sz w:val="24"/>
          <w:szCs w:val="24"/>
        </w:rPr>
      </w:pPr>
      <w:r w:rsidRPr="00AE3C24">
        <w:rPr>
          <w:rFonts w:ascii="Times New Roman" w:hAnsi="Times New Roman" w:cs="Times New Roman"/>
          <w:b/>
          <w:bCs/>
          <w:sz w:val="24"/>
          <w:szCs w:val="24"/>
        </w:rPr>
        <w:t xml:space="preserve">3) </w:t>
      </w:r>
      <w:r w:rsidRPr="00AE3C24">
        <w:rPr>
          <w:rFonts w:ascii="Times New Roman" w:hAnsi="Times New Roman" w:cs="Times New Roman"/>
          <w:b/>
          <w:bCs/>
          <w:sz w:val="24"/>
          <w:szCs w:val="24"/>
          <w:lang w:val="en-US"/>
        </w:rPr>
        <w:t>Api</w:t>
      </w:r>
      <w:r w:rsidRPr="00AE3C24">
        <w:rPr>
          <w:rFonts w:ascii="Times New Roman" w:hAnsi="Times New Roman" w:cs="Times New Roman"/>
          <w:b/>
          <w:bCs/>
          <w:sz w:val="24"/>
          <w:szCs w:val="24"/>
        </w:rPr>
        <w:t xml:space="preserve"> </w:t>
      </w:r>
      <w:r w:rsidRPr="00AE3C24">
        <w:rPr>
          <w:rFonts w:ascii="Times New Roman" w:hAnsi="Times New Roman" w:cs="Times New Roman"/>
          <w:b/>
          <w:bCs/>
          <w:sz w:val="24"/>
          <w:szCs w:val="24"/>
          <w:lang w:val="en-US"/>
        </w:rPr>
        <w:t>GATEWAY</w:t>
      </w:r>
    </w:p>
    <w:p w14:paraId="1B496485" w14:textId="69A1F232" w:rsidR="00AE3C24" w:rsidRPr="00AE3C24" w:rsidRDefault="00AE3C24" w:rsidP="009617AB">
      <w:pPr>
        <w:spacing w:after="0" w:line="240" w:lineRule="auto"/>
        <w:rPr>
          <w:rFonts w:ascii="Times New Roman" w:hAnsi="Times New Roman" w:cs="Times New Roman"/>
          <w:sz w:val="24"/>
          <w:szCs w:val="24"/>
        </w:rPr>
      </w:pPr>
    </w:p>
    <w:p w14:paraId="03ECB3A5" w14:textId="77777777" w:rsidR="00AE3C24" w:rsidRDefault="00AE3C24" w:rsidP="00AE3C24">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Проблема когда фронтенду нужно 5 разных микросервисов опросить чтобы получить данные- например статус заказа, баланс на карте, данные карточки. На помощь приходит </w:t>
      </w:r>
      <w:r w:rsidRPr="00AE3C24">
        <w:rPr>
          <w:rFonts w:ascii="Times New Roman" w:hAnsi="Times New Roman" w:cs="Times New Roman"/>
          <w:sz w:val="24"/>
          <w:szCs w:val="24"/>
        </w:rPr>
        <w:t>Api GATEWAY</w:t>
      </w:r>
      <w:r>
        <w:rPr>
          <w:rFonts w:ascii="Times New Roman" w:hAnsi="Times New Roman" w:cs="Times New Roman"/>
          <w:sz w:val="24"/>
          <w:szCs w:val="24"/>
        </w:rPr>
        <w:t xml:space="preserve"> отдельный сервис точка входа для фронтенда. Серввис собирает нужный ответ – по опр урлу отправляется в нужные 5 сервисов. Согрегирует и вернет на фронт. Здесь соблюдается инкапсуляция</w:t>
      </w:r>
    </w:p>
    <w:p w14:paraId="67226735" w14:textId="77777777" w:rsidR="00AE3C24" w:rsidRDefault="00AE3C24" w:rsidP="00AE3C24">
      <w:pPr>
        <w:spacing w:after="0" w:line="240" w:lineRule="auto"/>
        <w:rPr>
          <w:rFonts w:ascii="Times New Roman" w:hAnsi="Times New Roman" w:cs="Times New Roman"/>
          <w:sz w:val="24"/>
          <w:szCs w:val="24"/>
        </w:rPr>
      </w:pPr>
    </w:p>
    <w:p w14:paraId="32AEA3AA" w14:textId="29E509DB" w:rsidR="00AE3C24" w:rsidRPr="00AE3C24" w:rsidRDefault="00AE3C24" w:rsidP="00AE3C24">
      <w:pPr>
        <w:spacing w:after="0" w:line="240" w:lineRule="auto"/>
        <w:rPr>
          <w:rFonts w:ascii="Times New Roman" w:hAnsi="Times New Roman" w:cs="Times New Roman"/>
          <w:b/>
          <w:bCs/>
          <w:sz w:val="24"/>
          <w:szCs w:val="24"/>
        </w:rPr>
      </w:pPr>
      <w:r w:rsidRPr="00AE3C24">
        <w:rPr>
          <w:rFonts w:ascii="Times New Roman" w:hAnsi="Times New Roman" w:cs="Times New Roman"/>
          <w:b/>
          <w:bCs/>
          <w:sz w:val="24"/>
          <w:szCs w:val="24"/>
        </w:rPr>
        <w:t>4) Типы взаимодействия между ми</w:t>
      </w:r>
      <w:r>
        <w:rPr>
          <w:rFonts w:ascii="Times New Roman" w:hAnsi="Times New Roman" w:cs="Times New Roman"/>
          <w:b/>
          <w:bCs/>
          <w:sz w:val="24"/>
          <w:szCs w:val="24"/>
        </w:rPr>
        <w:t>к</w:t>
      </w:r>
      <w:r w:rsidRPr="00AE3C24">
        <w:rPr>
          <w:rFonts w:ascii="Times New Roman" w:hAnsi="Times New Roman" w:cs="Times New Roman"/>
          <w:b/>
          <w:bCs/>
          <w:sz w:val="24"/>
          <w:szCs w:val="24"/>
        </w:rPr>
        <w:t xml:space="preserve">росервисов </w:t>
      </w:r>
    </w:p>
    <w:p w14:paraId="6A5F96D4" w14:textId="138E9374" w:rsidR="00AE3C24" w:rsidRDefault="00AE3C24" w:rsidP="00616082">
      <w:pPr>
        <w:spacing w:after="0" w:line="240" w:lineRule="auto"/>
        <w:ind w:firstLine="708"/>
        <w:rPr>
          <w:rFonts w:ascii="Times New Roman" w:hAnsi="Times New Roman" w:cs="Times New Roman"/>
          <w:sz w:val="24"/>
          <w:szCs w:val="24"/>
        </w:rPr>
      </w:pPr>
      <w:r>
        <w:rPr>
          <w:rFonts w:ascii="Times New Roman" w:hAnsi="Times New Roman" w:cs="Times New Roman"/>
          <w:sz w:val="24"/>
          <w:szCs w:val="24"/>
        </w:rPr>
        <w:t>Рест, соап(</w:t>
      </w:r>
      <w:r>
        <w:rPr>
          <w:rFonts w:ascii="Times New Roman" w:hAnsi="Times New Roman" w:cs="Times New Roman"/>
          <w:sz w:val="24"/>
          <w:szCs w:val="24"/>
          <w:lang w:val="en-US"/>
        </w:rPr>
        <w:t>xsd</w:t>
      </w:r>
      <w:r>
        <w:rPr>
          <w:rFonts w:ascii="Times New Roman" w:hAnsi="Times New Roman" w:cs="Times New Roman"/>
          <w:sz w:val="24"/>
          <w:szCs w:val="24"/>
        </w:rPr>
        <w:t xml:space="preserve"> схема и </w:t>
      </w:r>
      <w:r>
        <w:rPr>
          <w:rFonts w:ascii="Times New Roman" w:hAnsi="Times New Roman" w:cs="Times New Roman"/>
          <w:sz w:val="24"/>
          <w:szCs w:val="24"/>
          <w:lang w:val="en-US"/>
        </w:rPr>
        <w:t>xml</w:t>
      </w:r>
      <w:r>
        <w:rPr>
          <w:rFonts w:ascii="Times New Roman" w:hAnsi="Times New Roman" w:cs="Times New Roman"/>
          <w:sz w:val="24"/>
          <w:szCs w:val="24"/>
        </w:rPr>
        <w:t xml:space="preserve">), графКуЭль. </w:t>
      </w:r>
      <w:r>
        <w:rPr>
          <w:rFonts w:ascii="Times New Roman" w:hAnsi="Times New Roman" w:cs="Times New Roman"/>
          <w:sz w:val="24"/>
          <w:szCs w:val="24"/>
          <w:lang w:val="en-US"/>
        </w:rPr>
        <w:t>JRPS</w:t>
      </w:r>
      <w:r>
        <w:rPr>
          <w:rFonts w:ascii="Times New Roman" w:hAnsi="Times New Roman" w:cs="Times New Roman"/>
          <w:sz w:val="24"/>
          <w:szCs w:val="24"/>
        </w:rPr>
        <w:t>. Можно исп очередь данных(тибко, ребит, кафка)</w:t>
      </w:r>
    </w:p>
    <w:p w14:paraId="312E78BA" w14:textId="2FCEF923" w:rsidR="000F07D0" w:rsidRDefault="00E92D90" w:rsidP="009617AB">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Очередь используем когда несколько экземпляров (асинхронное </w:t>
      </w:r>
      <w:r w:rsidR="00616082">
        <w:rPr>
          <w:rFonts w:ascii="Times New Roman" w:hAnsi="Times New Roman" w:cs="Times New Roman"/>
          <w:sz w:val="24"/>
          <w:szCs w:val="24"/>
        </w:rPr>
        <w:t>взаимодействие</w:t>
      </w:r>
      <w:r>
        <w:rPr>
          <w:rFonts w:ascii="Times New Roman" w:hAnsi="Times New Roman" w:cs="Times New Roman"/>
          <w:sz w:val="24"/>
          <w:szCs w:val="24"/>
        </w:rPr>
        <w:t xml:space="preserve">). </w:t>
      </w:r>
      <w:r w:rsidR="000F07D0">
        <w:rPr>
          <w:rFonts w:ascii="Times New Roman" w:hAnsi="Times New Roman" w:cs="Times New Roman"/>
          <w:sz w:val="24"/>
          <w:szCs w:val="24"/>
        </w:rPr>
        <w:t>Либо же когда нам не важно когда обработают сообщения, тоесть асинхрон</w:t>
      </w:r>
      <w:r w:rsidR="00616082">
        <w:rPr>
          <w:rFonts w:ascii="Times New Roman" w:hAnsi="Times New Roman" w:cs="Times New Roman"/>
          <w:sz w:val="24"/>
          <w:szCs w:val="24"/>
        </w:rPr>
        <w:t>. Кафка исп -когда нужен гарантии что сообщение будет доставлено.</w:t>
      </w:r>
    </w:p>
    <w:p w14:paraId="5FBB91AB" w14:textId="3677E8E5" w:rsidR="00E92D90" w:rsidRDefault="00E92D90" w:rsidP="009617AB">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Рест же </w:t>
      </w:r>
      <w:r w:rsidR="000F07D0">
        <w:rPr>
          <w:rFonts w:ascii="Times New Roman" w:hAnsi="Times New Roman" w:cs="Times New Roman"/>
          <w:sz w:val="24"/>
          <w:szCs w:val="24"/>
        </w:rPr>
        <w:t>–</w:t>
      </w:r>
      <w:r>
        <w:rPr>
          <w:rFonts w:ascii="Times New Roman" w:hAnsi="Times New Roman" w:cs="Times New Roman"/>
          <w:sz w:val="24"/>
          <w:szCs w:val="24"/>
        </w:rPr>
        <w:t xml:space="preserve"> синхронное</w:t>
      </w:r>
      <w:r w:rsidR="000F07D0">
        <w:rPr>
          <w:rFonts w:ascii="Times New Roman" w:hAnsi="Times New Roman" w:cs="Times New Roman"/>
          <w:sz w:val="24"/>
          <w:szCs w:val="24"/>
        </w:rPr>
        <w:t>.</w:t>
      </w:r>
    </w:p>
    <w:p w14:paraId="19635A5E" w14:textId="77777777" w:rsidR="00E92D90" w:rsidRPr="00DD352F" w:rsidRDefault="00E92D90" w:rsidP="009617AB">
      <w:pPr>
        <w:spacing w:after="0" w:line="240" w:lineRule="auto"/>
        <w:rPr>
          <w:rFonts w:ascii="Times New Roman" w:hAnsi="Times New Roman" w:cs="Times New Roman"/>
          <w:sz w:val="24"/>
          <w:szCs w:val="24"/>
        </w:rPr>
      </w:pPr>
    </w:p>
    <w:sectPr w:rsidR="00E92D90" w:rsidRPr="00DD352F" w:rsidSect="00B4167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inherit">
    <w:altName w:val="Cambria"/>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var(--ff-mono)">
    <w:altName w:val="Cambria"/>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6C75215"/>
    <w:multiLevelType w:val="multilevel"/>
    <w:tmpl w:val="525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D354B9"/>
    <w:multiLevelType w:val="multilevel"/>
    <w:tmpl w:val="E7D80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110BBD"/>
    <w:multiLevelType w:val="multilevel"/>
    <w:tmpl w:val="056EC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7725DE"/>
    <w:multiLevelType w:val="multilevel"/>
    <w:tmpl w:val="E4067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810537"/>
    <w:multiLevelType w:val="multilevel"/>
    <w:tmpl w:val="989A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9D"/>
    <w:rsid w:val="0000184C"/>
    <w:rsid w:val="000F07D0"/>
    <w:rsid w:val="00226BFD"/>
    <w:rsid w:val="0033719D"/>
    <w:rsid w:val="003565DC"/>
    <w:rsid w:val="003F6BDB"/>
    <w:rsid w:val="004C29D6"/>
    <w:rsid w:val="00530B6A"/>
    <w:rsid w:val="005B20EC"/>
    <w:rsid w:val="005D4C55"/>
    <w:rsid w:val="00616082"/>
    <w:rsid w:val="006C5A56"/>
    <w:rsid w:val="00775708"/>
    <w:rsid w:val="007B2D33"/>
    <w:rsid w:val="00875828"/>
    <w:rsid w:val="008F219F"/>
    <w:rsid w:val="0094134F"/>
    <w:rsid w:val="009617AB"/>
    <w:rsid w:val="00A96D43"/>
    <w:rsid w:val="00AE3C24"/>
    <w:rsid w:val="00B4167A"/>
    <w:rsid w:val="00B94C28"/>
    <w:rsid w:val="00BA55DB"/>
    <w:rsid w:val="00D72022"/>
    <w:rsid w:val="00DD352F"/>
    <w:rsid w:val="00E92D90"/>
    <w:rsid w:val="00EF7EBF"/>
    <w:rsid w:val="00FF542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79735E"/>
  <w15:chartTrackingRefBased/>
  <w15:docId w15:val="{3CFD5FCF-CAC7-41CF-82E8-34993A5DC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3F6BDB"/>
    <w:rPr>
      <w:color w:val="0563C1" w:themeColor="hyperlink"/>
      <w:u w:val="single"/>
    </w:rPr>
  </w:style>
  <w:style w:type="character" w:styleId="a4">
    <w:name w:val="Unresolved Mention"/>
    <w:basedOn w:val="a0"/>
    <w:uiPriority w:val="99"/>
    <w:semiHidden/>
    <w:unhideWhenUsed/>
    <w:rsid w:val="003F6B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9178649">
      <w:bodyDiv w:val="1"/>
      <w:marLeft w:val="0"/>
      <w:marRight w:val="0"/>
      <w:marTop w:val="0"/>
      <w:marBottom w:val="0"/>
      <w:divBdr>
        <w:top w:val="none" w:sz="0" w:space="0" w:color="auto"/>
        <w:left w:val="none" w:sz="0" w:space="0" w:color="auto"/>
        <w:bottom w:val="none" w:sz="0" w:space="0" w:color="auto"/>
        <w:right w:val="none" w:sz="0" w:space="0" w:color="auto"/>
      </w:divBdr>
      <w:divsChild>
        <w:div w:id="2097896689">
          <w:marLeft w:val="0"/>
          <w:marRight w:val="0"/>
          <w:marTop w:val="0"/>
          <w:marBottom w:val="0"/>
          <w:divBdr>
            <w:top w:val="none" w:sz="0" w:space="0" w:color="auto"/>
            <w:left w:val="none" w:sz="0" w:space="0" w:color="auto"/>
            <w:bottom w:val="none" w:sz="0" w:space="0" w:color="auto"/>
            <w:right w:val="none" w:sz="0" w:space="0" w:color="auto"/>
          </w:divBdr>
          <w:divsChild>
            <w:div w:id="1108621783">
              <w:marLeft w:val="0"/>
              <w:marRight w:val="0"/>
              <w:marTop w:val="0"/>
              <w:marBottom w:val="0"/>
              <w:divBdr>
                <w:top w:val="none" w:sz="0" w:space="0" w:color="auto"/>
                <w:left w:val="none" w:sz="0" w:space="0" w:color="auto"/>
                <w:bottom w:val="none" w:sz="0" w:space="0" w:color="auto"/>
                <w:right w:val="none" w:sz="0" w:space="0" w:color="auto"/>
              </w:divBdr>
            </w:div>
          </w:divsChild>
        </w:div>
        <w:div w:id="633214487">
          <w:marLeft w:val="0"/>
          <w:marRight w:val="0"/>
          <w:marTop w:val="0"/>
          <w:marBottom w:val="0"/>
          <w:divBdr>
            <w:top w:val="none" w:sz="0" w:space="0" w:color="auto"/>
            <w:left w:val="none" w:sz="0" w:space="0" w:color="auto"/>
            <w:bottom w:val="none" w:sz="0" w:space="0" w:color="auto"/>
            <w:right w:val="none" w:sz="0" w:space="0" w:color="auto"/>
          </w:divBdr>
        </w:div>
      </w:divsChild>
    </w:div>
    <w:div w:id="416446102">
      <w:bodyDiv w:val="1"/>
      <w:marLeft w:val="0"/>
      <w:marRight w:val="0"/>
      <w:marTop w:val="0"/>
      <w:marBottom w:val="0"/>
      <w:divBdr>
        <w:top w:val="none" w:sz="0" w:space="0" w:color="auto"/>
        <w:left w:val="none" w:sz="0" w:space="0" w:color="auto"/>
        <w:bottom w:val="none" w:sz="0" w:space="0" w:color="auto"/>
        <w:right w:val="none" w:sz="0" w:space="0" w:color="auto"/>
      </w:divBdr>
    </w:div>
    <w:div w:id="542182006">
      <w:bodyDiv w:val="1"/>
      <w:marLeft w:val="0"/>
      <w:marRight w:val="0"/>
      <w:marTop w:val="0"/>
      <w:marBottom w:val="0"/>
      <w:divBdr>
        <w:top w:val="none" w:sz="0" w:space="0" w:color="auto"/>
        <w:left w:val="none" w:sz="0" w:space="0" w:color="auto"/>
        <w:bottom w:val="none" w:sz="0" w:space="0" w:color="auto"/>
        <w:right w:val="none" w:sz="0" w:space="0" w:color="auto"/>
      </w:divBdr>
      <w:divsChild>
        <w:div w:id="1339045011">
          <w:marLeft w:val="0"/>
          <w:marRight w:val="0"/>
          <w:marTop w:val="0"/>
          <w:marBottom w:val="0"/>
          <w:divBdr>
            <w:top w:val="none" w:sz="0" w:space="0" w:color="auto"/>
            <w:left w:val="none" w:sz="0" w:space="0" w:color="auto"/>
            <w:bottom w:val="none" w:sz="0" w:space="0" w:color="auto"/>
            <w:right w:val="none" w:sz="0" w:space="0" w:color="auto"/>
          </w:divBdr>
          <w:divsChild>
            <w:div w:id="2018847005">
              <w:marLeft w:val="0"/>
              <w:marRight w:val="0"/>
              <w:marTop w:val="0"/>
              <w:marBottom w:val="0"/>
              <w:divBdr>
                <w:top w:val="none" w:sz="0" w:space="0" w:color="auto"/>
                <w:left w:val="none" w:sz="0" w:space="0" w:color="auto"/>
                <w:bottom w:val="none" w:sz="0" w:space="0" w:color="auto"/>
                <w:right w:val="none" w:sz="0" w:space="0" w:color="auto"/>
              </w:divBdr>
            </w:div>
          </w:divsChild>
        </w:div>
        <w:div w:id="137650324">
          <w:marLeft w:val="0"/>
          <w:marRight w:val="0"/>
          <w:marTop w:val="0"/>
          <w:marBottom w:val="0"/>
          <w:divBdr>
            <w:top w:val="none" w:sz="0" w:space="0" w:color="auto"/>
            <w:left w:val="none" w:sz="0" w:space="0" w:color="auto"/>
            <w:bottom w:val="none" w:sz="0" w:space="0" w:color="auto"/>
            <w:right w:val="none" w:sz="0" w:space="0" w:color="auto"/>
          </w:divBdr>
        </w:div>
      </w:divsChild>
    </w:div>
    <w:div w:id="641234113">
      <w:bodyDiv w:val="1"/>
      <w:marLeft w:val="0"/>
      <w:marRight w:val="0"/>
      <w:marTop w:val="0"/>
      <w:marBottom w:val="0"/>
      <w:divBdr>
        <w:top w:val="none" w:sz="0" w:space="0" w:color="auto"/>
        <w:left w:val="none" w:sz="0" w:space="0" w:color="auto"/>
        <w:bottom w:val="none" w:sz="0" w:space="0" w:color="auto"/>
        <w:right w:val="none" w:sz="0" w:space="0" w:color="auto"/>
      </w:divBdr>
    </w:div>
    <w:div w:id="864102608">
      <w:bodyDiv w:val="1"/>
      <w:marLeft w:val="0"/>
      <w:marRight w:val="0"/>
      <w:marTop w:val="0"/>
      <w:marBottom w:val="0"/>
      <w:divBdr>
        <w:top w:val="none" w:sz="0" w:space="0" w:color="auto"/>
        <w:left w:val="none" w:sz="0" w:space="0" w:color="auto"/>
        <w:bottom w:val="none" w:sz="0" w:space="0" w:color="auto"/>
        <w:right w:val="none" w:sz="0" w:space="0" w:color="auto"/>
      </w:divBdr>
      <w:divsChild>
        <w:div w:id="971910365">
          <w:marLeft w:val="0"/>
          <w:marRight w:val="0"/>
          <w:marTop w:val="0"/>
          <w:marBottom w:val="0"/>
          <w:divBdr>
            <w:top w:val="none" w:sz="0" w:space="0" w:color="auto"/>
            <w:left w:val="none" w:sz="0" w:space="0" w:color="auto"/>
            <w:bottom w:val="none" w:sz="0" w:space="0" w:color="auto"/>
            <w:right w:val="none" w:sz="0" w:space="0" w:color="auto"/>
          </w:divBdr>
        </w:div>
        <w:div w:id="906112064">
          <w:marLeft w:val="0"/>
          <w:marRight w:val="0"/>
          <w:marTop w:val="900"/>
          <w:marBottom w:val="0"/>
          <w:divBdr>
            <w:top w:val="none" w:sz="0" w:space="0" w:color="auto"/>
            <w:left w:val="none" w:sz="0" w:space="0" w:color="auto"/>
            <w:bottom w:val="none" w:sz="0" w:space="0" w:color="auto"/>
            <w:right w:val="none" w:sz="0" w:space="0" w:color="auto"/>
          </w:divBdr>
        </w:div>
      </w:divsChild>
    </w:div>
    <w:div w:id="953637558">
      <w:bodyDiv w:val="1"/>
      <w:marLeft w:val="0"/>
      <w:marRight w:val="0"/>
      <w:marTop w:val="0"/>
      <w:marBottom w:val="0"/>
      <w:divBdr>
        <w:top w:val="none" w:sz="0" w:space="0" w:color="auto"/>
        <w:left w:val="none" w:sz="0" w:space="0" w:color="auto"/>
        <w:bottom w:val="none" w:sz="0" w:space="0" w:color="auto"/>
        <w:right w:val="none" w:sz="0" w:space="0" w:color="auto"/>
      </w:divBdr>
    </w:div>
    <w:div w:id="1242570465">
      <w:bodyDiv w:val="1"/>
      <w:marLeft w:val="0"/>
      <w:marRight w:val="0"/>
      <w:marTop w:val="0"/>
      <w:marBottom w:val="0"/>
      <w:divBdr>
        <w:top w:val="none" w:sz="0" w:space="0" w:color="auto"/>
        <w:left w:val="none" w:sz="0" w:space="0" w:color="auto"/>
        <w:bottom w:val="none" w:sz="0" w:space="0" w:color="auto"/>
        <w:right w:val="none" w:sz="0" w:space="0" w:color="auto"/>
      </w:divBdr>
    </w:div>
    <w:div w:id="1253322803">
      <w:bodyDiv w:val="1"/>
      <w:marLeft w:val="0"/>
      <w:marRight w:val="0"/>
      <w:marTop w:val="0"/>
      <w:marBottom w:val="0"/>
      <w:divBdr>
        <w:top w:val="none" w:sz="0" w:space="0" w:color="auto"/>
        <w:left w:val="none" w:sz="0" w:space="0" w:color="auto"/>
        <w:bottom w:val="none" w:sz="0" w:space="0" w:color="auto"/>
        <w:right w:val="none" w:sz="0" w:space="0" w:color="auto"/>
      </w:divBdr>
    </w:div>
    <w:div w:id="1502427581">
      <w:bodyDiv w:val="1"/>
      <w:marLeft w:val="0"/>
      <w:marRight w:val="0"/>
      <w:marTop w:val="0"/>
      <w:marBottom w:val="0"/>
      <w:divBdr>
        <w:top w:val="none" w:sz="0" w:space="0" w:color="auto"/>
        <w:left w:val="none" w:sz="0" w:space="0" w:color="auto"/>
        <w:bottom w:val="none" w:sz="0" w:space="0" w:color="auto"/>
        <w:right w:val="none" w:sz="0" w:space="0" w:color="auto"/>
      </w:divBdr>
    </w:div>
    <w:div w:id="1781678864">
      <w:bodyDiv w:val="1"/>
      <w:marLeft w:val="0"/>
      <w:marRight w:val="0"/>
      <w:marTop w:val="0"/>
      <w:marBottom w:val="0"/>
      <w:divBdr>
        <w:top w:val="none" w:sz="0" w:space="0" w:color="auto"/>
        <w:left w:val="none" w:sz="0" w:space="0" w:color="auto"/>
        <w:bottom w:val="none" w:sz="0" w:space="0" w:color="auto"/>
        <w:right w:val="none" w:sz="0" w:space="0" w:color="auto"/>
      </w:divBdr>
    </w:div>
    <w:div w:id="1906910390">
      <w:bodyDiv w:val="1"/>
      <w:marLeft w:val="0"/>
      <w:marRight w:val="0"/>
      <w:marTop w:val="0"/>
      <w:marBottom w:val="0"/>
      <w:divBdr>
        <w:top w:val="none" w:sz="0" w:space="0" w:color="auto"/>
        <w:left w:val="none" w:sz="0" w:space="0" w:color="auto"/>
        <w:bottom w:val="none" w:sz="0" w:space="0" w:color="auto"/>
        <w:right w:val="none" w:sz="0" w:space="0" w:color="auto"/>
      </w:divBdr>
    </w:div>
    <w:div w:id="1921210757">
      <w:bodyDiv w:val="1"/>
      <w:marLeft w:val="0"/>
      <w:marRight w:val="0"/>
      <w:marTop w:val="0"/>
      <w:marBottom w:val="0"/>
      <w:divBdr>
        <w:top w:val="none" w:sz="0" w:space="0" w:color="auto"/>
        <w:left w:val="none" w:sz="0" w:space="0" w:color="auto"/>
        <w:bottom w:val="none" w:sz="0" w:space="0" w:color="auto"/>
        <w:right w:val="none" w:sz="0" w:space="0" w:color="auto"/>
      </w:divBdr>
    </w:div>
    <w:div w:id="2004508357">
      <w:bodyDiv w:val="1"/>
      <w:marLeft w:val="0"/>
      <w:marRight w:val="0"/>
      <w:marTop w:val="0"/>
      <w:marBottom w:val="0"/>
      <w:divBdr>
        <w:top w:val="none" w:sz="0" w:space="0" w:color="auto"/>
        <w:left w:val="none" w:sz="0" w:space="0" w:color="auto"/>
        <w:bottom w:val="none" w:sz="0" w:space="0" w:color="auto"/>
        <w:right w:val="none" w:sz="0" w:space="0" w:color="auto"/>
      </w:divBdr>
      <w:divsChild>
        <w:div w:id="1438332790">
          <w:marLeft w:val="0"/>
          <w:marRight w:val="0"/>
          <w:marTop w:val="0"/>
          <w:marBottom w:val="0"/>
          <w:divBdr>
            <w:top w:val="none" w:sz="0" w:space="0" w:color="auto"/>
            <w:left w:val="none" w:sz="0" w:space="0" w:color="auto"/>
            <w:bottom w:val="none" w:sz="0" w:space="0" w:color="auto"/>
            <w:right w:val="none" w:sz="0" w:space="0" w:color="auto"/>
          </w:divBdr>
        </w:div>
        <w:div w:id="1382438060">
          <w:marLeft w:val="0"/>
          <w:marRight w:val="0"/>
          <w:marTop w:val="900"/>
          <w:marBottom w:val="0"/>
          <w:divBdr>
            <w:top w:val="none" w:sz="0" w:space="0" w:color="auto"/>
            <w:left w:val="none" w:sz="0" w:space="0" w:color="auto"/>
            <w:bottom w:val="none" w:sz="0" w:space="0" w:color="auto"/>
            <w:right w:val="none" w:sz="0" w:space="0" w:color="auto"/>
          </w:divBdr>
        </w:div>
      </w:divsChild>
    </w:div>
    <w:div w:id="2026898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itsobes.ru/JavaSobes/finaliz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tsobes.ru/JavaSobes/kogda-ispolzuiut-aware-interfeisy-v-spring" TargetMode="External"/><Relationship Id="rId11" Type="http://schemas.openxmlformats.org/officeDocument/2006/relationships/hyperlink" Target="https://timeweb.cloud/blog/monolity-mikroservisy-besservernaya-arhitektura" TargetMode="External"/><Relationship Id="rId5" Type="http://schemas.openxmlformats.org/officeDocument/2006/relationships/hyperlink" Target="https://itsobes.ru/JavaSobes/kak-spring-framework-realizuet-pattern-dependency-injection"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www.youtube.com/watch?v=LpEwssOYRK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7</Pages>
  <Words>2859</Words>
  <Characters>16298</Characters>
  <Application>Microsoft Office Word</Application>
  <DocSecurity>0</DocSecurity>
  <Lines>135</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Василий</dc:creator>
  <cp:keywords/>
  <dc:description/>
  <cp:lastModifiedBy>Василий</cp:lastModifiedBy>
  <cp:revision>12</cp:revision>
  <dcterms:created xsi:type="dcterms:W3CDTF">2024-02-11T16:52:00Z</dcterms:created>
  <dcterms:modified xsi:type="dcterms:W3CDTF">2024-03-05T09:27:00Z</dcterms:modified>
</cp:coreProperties>
</file>