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color w:val="000000"/>
          <w:sz w:val="28"/>
          <w:szCs w:val="28"/>
        </w:rPr>
      </w:pPr>
      <w:r w:rsidRPr="00C75221">
        <w:rPr>
          <w:rFonts w:cs="Calibri-Bold"/>
          <w:b/>
          <w:bCs/>
          <w:color w:val="000000"/>
          <w:sz w:val="28"/>
          <w:szCs w:val="28"/>
        </w:rPr>
        <w:t>"Квалификационный справочник должностей руководителей,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color w:val="000000"/>
          <w:sz w:val="28"/>
          <w:szCs w:val="28"/>
        </w:rPr>
      </w:pPr>
      <w:r w:rsidRPr="00C75221">
        <w:rPr>
          <w:rFonts w:cs="Calibri-Bold"/>
          <w:b/>
          <w:bCs/>
          <w:color w:val="000000"/>
          <w:sz w:val="28"/>
          <w:szCs w:val="28"/>
        </w:rPr>
        <w:t>специалистов и других служащих" (утв. Постановлением Минтруда России</w:t>
      </w:r>
      <w:r w:rsidRPr="00C75221">
        <w:rPr>
          <w:rFonts w:cs="Calibri-Bold"/>
          <w:b/>
          <w:bCs/>
          <w:color w:val="000000"/>
          <w:sz w:val="28"/>
          <w:szCs w:val="28"/>
        </w:rPr>
        <w:t xml:space="preserve"> </w:t>
      </w:r>
      <w:r w:rsidRPr="00C75221">
        <w:rPr>
          <w:rFonts w:cs="Calibri-Bold"/>
          <w:b/>
          <w:bCs/>
          <w:color w:val="000000"/>
          <w:sz w:val="28"/>
          <w:szCs w:val="28"/>
        </w:rPr>
        <w:t>от 21.08.1998 N 37) (ред. от 12.02.2014)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jc w:val="center"/>
        <w:rPr>
          <w:rFonts w:cs="Calibri-Bold"/>
          <w:b/>
          <w:bCs/>
          <w:color w:val="000000"/>
          <w:sz w:val="28"/>
          <w:szCs w:val="28"/>
        </w:rPr>
      </w:pPr>
      <w:r w:rsidRPr="00C75221">
        <w:rPr>
          <w:rFonts w:cs="Calibri-Bold"/>
          <w:b/>
          <w:bCs/>
          <w:color w:val="000000"/>
          <w:sz w:val="28"/>
          <w:szCs w:val="28"/>
        </w:rPr>
        <w:t>Инженер-программист (программист)</w:t>
      </w:r>
      <w:r w:rsidRPr="00C75221">
        <w:rPr>
          <w:rFonts w:cs="Calibri-Bold"/>
          <w:b/>
          <w:bCs/>
          <w:color w:val="000000"/>
          <w:sz w:val="28"/>
          <w:szCs w:val="28"/>
        </w:rPr>
        <w:br/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Должностные обязанности.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На основе анализа математических моделей и алгоритмов решения экономических и других задач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разрабатывает программы, обеспечивающие возможность выполнения алгоритма и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соответственно поставленной задачи средствами вычислительной техники, проводит их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тестирование и отладку. Разрабатывает технологию решения задачи по всем этапам обработки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информации. Осуществляет выбор языка программирования для описания алгоритмов и структур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данных. Определяет информацию, подлежащую обработке средствами вычислительной техники,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ее объемы, структуру, макеты и схемы ввода, обработки, хранения и вывода, методы ее контроля.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Выполняет работу по подготовке программ к отладке и проводит отладку. Определяет объем и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содержание данных контрольных примеров, обеспечивающих наиболее полную проверку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 xml:space="preserve">соответствия программ их функциональному назначению. Осуществляет запуск </w:t>
      </w:r>
      <w:proofErr w:type="gramStart"/>
      <w:r w:rsidRPr="00C75221">
        <w:rPr>
          <w:rFonts w:cs="Calibri"/>
          <w:color w:val="000000"/>
        </w:rPr>
        <w:t>отлаженных</w:t>
      </w:r>
      <w:proofErr w:type="gramEnd"/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программ и ввод исходных данных, определяемых условиями поставленных задач. Проводит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корректировку разработанной программы на основе анализа выходных данных. Разрабатывает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инструкции по работе с программами, оформляет необходимую техническую документацию.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Определяет возможность использования готовых программных продуктов. Осуществляет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сопровождение внедренных программ и программных средств. Разрабатывает и внедряет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системы автоматической проверки правильности программ, типовые и стандартные программные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средства, составляет технологию обработки информации. Выполняет работу по унификации и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типизации вычислительных процессов. Принимает участие в создании каталогов и картотек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 xml:space="preserve">стандартных программ, в разработке форм документов, подлежащих машинной обработке, </w:t>
      </w:r>
      <w:proofErr w:type="gramStart"/>
      <w:r w:rsidRPr="00C75221">
        <w:rPr>
          <w:rFonts w:cs="Calibri"/>
          <w:color w:val="000000"/>
        </w:rPr>
        <w:t>в</w:t>
      </w:r>
      <w:proofErr w:type="gramEnd"/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 xml:space="preserve">проектировании программ, позволяющих расширить область применения </w:t>
      </w:r>
      <w:proofErr w:type="gramStart"/>
      <w:r w:rsidRPr="00C75221">
        <w:rPr>
          <w:rFonts w:cs="Calibri"/>
          <w:color w:val="000000"/>
        </w:rPr>
        <w:t>вычислительной</w:t>
      </w:r>
      <w:proofErr w:type="gramEnd"/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техники.</w:t>
      </w:r>
      <w:r w:rsidRPr="00C75221">
        <w:rPr>
          <w:rFonts w:cs="Calibri"/>
          <w:color w:val="000000"/>
        </w:rPr>
        <w:br/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Должен знать: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руководящие и нормативные материалы, регламентирующие методы разработки алгоритмов и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программ и использования вычислительной техники при обработке информации, основные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принципы структурного программирования, виды программного обеспечения, технико-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эксплуатационные характеристики, конструктивные особенности, назначение и режимы работы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ЭВМ, правила ее технической эксплуатации, технологию автоматической обработки информации,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виды технических носителей информации, методы классификации и кодирования информации,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формализованные языки программирования, действующие стандарты, системы счислений,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шифров и кодов, порядок оформления технической документации, передовой отечественный и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зарубежный опыт программирования и использования вычислительной техники, основы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экономики, организации производства, труда и управления, основы трудового законодательства,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правила и нормы охраны труда.</w:t>
      </w:r>
      <w:r w:rsidRPr="00C75221">
        <w:rPr>
          <w:rFonts w:cs="Calibri"/>
          <w:color w:val="000000"/>
        </w:rPr>
        <w:br/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Требования к квалификации.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proofErr w:type="gramStart"/>
      <w:r w:rsidRPr="00C75221">
        <w:rPr>
          <w:rFonts w:cs="Calibri"/>
          <w:color w:val="000000"/>
        </w:rPr>
        <w:t>Инженер-программист I категории: высшее профессиональное (техническое или инженерно-</w:t>
      </w:r>
      <w:proofErr w:type="gramEnd"/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экономическое) образование и стаж работы в должности инженера-программиста II категории не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менее 3 лет.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proofErr w:type="gramStart"/>
      <w:r w:rsidRPr="00C75221">
        <w:rPr>
          <w:rFonts w:cs="Calibri"/>
          <w:color w:val="000000"/>
        </w:rPr>
        <w:t>Инженер-программист II категории: высшее профессиональное (техническое или инженерно-</w:t>
      </w:r>
      <w:proofErr w:type="gramEnd"/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экономическое) образование и стаж работы в должности инженера-программиста III категории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 xml:space="preserve">или других инженерно-технических должностях, замещаемых специалистами с </w:t>
      </w:r>
      <w:proofErr w:type="gramStart"/>
      <w:r w:rsidRPr="00C75221">
        <w:rPr>
          <w:rFonts w:cs="Calibri"/>
          <w:color w:val="000000"/>
        </w:rPr>
        <w:t>высшим</w:t>
      </w:r>
      <w:proofErr w:type="gramEnd"/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профессиональным образованием, не менее 3 лет.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proofErr w:type="gramStart"/>
      <w:r w:rsidRPr="00C75221">
        <w:rPr>
          <w:rFonts w:cs="Calibri"/>
          <w:color w:val="000000"/>
        </w:rPr>
        <w:t>Инженер-программист III категории: высшее профессиональное (техническое или инженерно-</w:t>
      </w:r>
      <w:proofErr w:type="gramEnd"/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экономическое) образование и опыт работы по специальности, приобретенный в период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 xml:space="preserve">обучения, или стаж работы на инженерно-технических должностях </w:t>
      </w:r>
      <w:proofErr w:type="gramStart"/>
      <w:r w:rsidRPr="00C75221">
        <w:rPr>
          <w:rFonts w:cs="Calibri"/>
          <w:color w:val="000000"/>
        </w:rPr>
        <w:t>без</w:t>
      </w:r>
      <w:proofErr w:type="gramEnd"/>
      <w:r w:rsidRPr="00C75221">
        <w:rPr>
          <w:rFonts w:cs="Calibri"/>
          <w:color w:val="000000"/>
        </w:rPr>
        <w:t xml:space="preserve"> квалификационной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lastRenderedPageBreak/>
        <w:t>категории.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 xml:space="preserve">Инженер-программист: </w:t>
      </w:r>
      <w:proofErr w:type="gramStart"/>
      <w:r w:rsidRPr="00C75221">
        <w:rPr>
          <w:rFonts w:cs="Calibri"/>
          <w:color w:val="000000"/>
        </w:rPr>
        <w:t>высшее</w:t>
      </w:r>
      <w:proofErr w:type="gramEnd"/>
      <w:r w:rsidRPr="00C75221">
        <w:rPr>
          <w:rFonts w:cs="Calibri"/>
          <w:color w:val="000000"/>
        </w:rPr>
        <w:t xml:space="preserve"> профессиональное (техническое или инженерно-экономическое)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образование без предъявления требований к стажу работы или среднее профессиональное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(техническое или инженерно-экономическое) образование и стаж работы в должности техника I</w:t>
      </w:r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 w:rsidRPr="00C75221">
        <w:rPr>
          <w:rFonts w:cs="Calibri"/>
          <w:color w:val="000000"/>
        </w:rPr>
        <w:t>категории не менее 3 лет либо других должностях, замещаемых специалистами со средним</w:t>
      </w:r>
    </w:p>
    <w:p w:rsidR="002375F7" w:rsidRDefault="00C75221" w:rsidP="00C75221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</w:rPr>
      </w:pPr>
      <w:r w:rsidRPr="00C75221">
        <w:rPr>
          <w:rFonts w:cs="Calibri"/>
          <w:color w:val="000000"/>
        </w:rPr>
        <w:t>профессиональным образованием, не менее 5 лет</w:t>
      </w:r>
      <w:r w:rsidRPr="00C75221">
        <w:rPr>
          <w:rFonts w:cs="Calibri"/>
          <w:color w:val="000000"/>
        </w:rPr>
        <w:t>.</w:t>
      </w:r>
      <w:r w:rsidRPr="00C75221">
        <w:rPr>
          <w:rFonts w:cs="Calibri"/>
          <w:color w:val="000000"/>
        </w:rPr>
        <w:br/>
      </w:r>
      <w:r w:rsidRPr="00C75221">
        <w:rPr>
          <w:rFonts w:cs="Calibri"/>
          <w:color w:val="000000"/>
        </w:rPr>
        <w:br/>
      </w:r>
      <w:r w:rsidRPr="00C75221">
        <w:rPr>
          <w:rFonts w:cs="Calibri"/>
          <w:color w:val="000000"/>
        </w:rPr>
        <w:t>Ссылка на ресурс</w:t>
      </w:r>
      <w:r>
        <w:rPr>
          <w:rFonts w:cs="Calibri"/>
          <w:color w:val="000000"/>
        </w:rPr>
        <w:t>:</w:t>
      </w:r>
      <w:r w:rsidRPr="00C75221">
        <w:rPr>
          <w:rFonts w:cs="Calibri"/>
          <w:color w:val="000000"/>
        </w:rPr>
        <w:t xml:space="preserve"> </w:t>
      </w:r>
      <w:hyperlink r:id="rId5" w:history="1">
        <w:r w:rsidRPr="000F73E9">
          <w:rPr>
            <w:rStyle w:val="a3"/>
            <w:rFonts w:cs="Calibri"/>
          </w:rPr>
          <w:t>http://docs.cntd.ru/document/58839553</w:t>
        </w:r>
      </w:hyperlink>
    </w:p>
    <w:p w:rsidR="00C75221" w:rsidRPr="00C75221" w:rsidRDefault="00C75221" w:rsidP="00C75221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C75221" w:rsidRPr="00C75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-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4F"/>
    <w:rsid w:val="002375F7"/>
    <w:rsid w:val="0059374F"/>
    <w:rsid w:val="00C7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2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2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ocs.cntd.ru/document/588395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615</Words>
  <Characters>3510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2020-02-17T14:19:00Z</dcterms:created>
  <dcterms:modified xsi:type="dcterms:W3CDTF">2020-02-17T14:22:00Z</dcterms:modified>
</cp:coreProperties>
</file>