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7tg1vjie8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Данные дисциплины целесообразно рассмотреть в совокупности, поэтому лабораторные работы достаточно сильно связаны друг с другом. Такой подход является более системным и позволит переиспользовать знания и навыки в двух дисциплинах.</w:t>
      </w:r>
    </w:p>
    <w:p w:rsidR="00000000" w:rsidDel="00000000" w:rsidP="00000000" w:rsidRDefault="00000000" w:rsidRPr="00000000" w14:paraId="00000003">
      <w:pPr>
        <w:pageBreakBefore w:val="0"/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Основной акцент в разработке высоконагруженных приложений делается на горизонтальном масштабировании, посредством выделения функциональности в отдельные сервисы (микросервисы), управление которыми может быть реализовано как независимыми сущностями. Концепция сервисной и микросервисной архитектуры на текущий момент является преобладающий при разработке большинства веб-приложений.</w:t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Основной акцент в разработке с использованием облачных платформ делается на том, что современные платформы (Microsoft Azure, Amazon Web Services, Google Cloud Platform, Mail.ru Cloud Solutions, Yandex Cloud) в основном предоставляют концептуально одинаковый функционал, протоколы взаимодействия. Поэтому в первую очередь рассматриваются технологии, которые применимы ко всем облачным платформам.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wl2qwmnmq1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Разработка высоконагруженных веб-приложений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wo29i0hrse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Реализация балансировки и отказоустойчивости с использованием Nginx</w:t>
      </w:r>
    </w:p>
    <w:p w:rsidR="00000000" w:rsidDel="00000000" w:rsidP="00000000" w:rsidRDefault="00000000" w:rsidRPr="00000000" w14:paraId="00000007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приложение, содержащее HTTP endpoint, при обращении к которому возвращается ответ вида {“counter”: “1”}. При каждом обращении счетчик должен увеличиваться.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несколько экземпляров данного приложения на разных портах (возможно использование Docker, но не обязательно)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Nginx, который балансирует нагрузку между запущенными веб-сервисами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и проанализировать различные алгоритмы балансировки: round robin, hash, least conn, least time, random, и т.д.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и проанализировать функционал реализации отказоустойчивости (fail_timeout, max_fails) при отключении одного или нескольких веб-сервисов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результаты нагрузочного тестирования с использованием Apache benchmark и/или Apache JMeter.</w:t>
      </w:r>
    </w:p>
    <w:p w:rsidR="00000000" w:rsidDel="00000000" w:rsidP="00000000" w:rsidRDefault="00000000" w:rsidRPr="00000000" w14:paraId="0000000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0F">
      <w:pPr>
        <w:pageBreakBefore w:val="0"/>
        <w:ind w:left="700" w:hanging="360"/>
        <w:rPr/>
      </w:pPr>
      <w:r w:rsidDel="00000000" w:rsidR="00000000" w:rsidRPr="00000000">
        <w:rPr>
          <w:rtl w:val="0"/>
        </w:rPr>
        <w:t xml:space="preserve">1.   </w:t>
        <w:tab/>
        <w:t xml:space="preserve">Исходные коды приложения</w:t>
      </w:r>
    </w:p>
    <w:p w:rsidR="00000000" w:rsidDel="00000000" w:rsidP="00000000" w:rsidRDefault="00000000" w:rsidRPr="00000000" w14:paraId="00000010">
      <w:pPr>
        <w:pageBreakBefore w:val="0"/>
        <w:ind w:left="700" w:hanging="360"/>
        <w:rPr/>
      </w:pPr>
      <w:r w:rsidDel="00000000" w:rsidR="00000000" w:rsidRPr="00000000">
        <w:rPr>
          <w:rtl w:val="0"/>
        </w:rPr>
        <w:t xml:space="preserve">2.   </w:t>
        <w:tab/>
        <w:t xml:space="preserve">Различные конфигурации Nginx</w:t>
      </w:r>
    </w:p>
    <w:p w:rsidR="00000000" w:rsidDel="00000000" w:rsidP="00000000" w:rsidRDefault="00000000" w:rsidRPr="00000000" w14:paraId="00000011">
      <w:pPr>
        <w:pageBreakBefore w:val="0"/>
        <w:ind w:left="700" w:hanging="360"/>
        <w:rPr/>
      </w:pPr>
      <w:r w:rsidDel="00000000" w:rsidR="00000000" w:rsidRPr="00000000">
        <w:rPr>
          <w:rtl w:val="0"/>
        </w:rPr>
        <w:t xml:space="preserve">3.   </w:t>
        <w:tab/>
        <w:t xml:space="preserve">Результаты анализа алгоритмов балансировки, нагрузочного тестирования и отказоустойчивости</w:t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Ссылки: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https://docs.nginx.com/nginx/admin-guide/load-balancer/http-load-balancer/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https://nginx.org/ru/docs/http/ngx_http_upstream_module.html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https://httpd.apache.org/docs/2.4/programs/ab.html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https://jmeter.apache.org/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gvdrur5e3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Реализация разделяемого хранилища данных с использованием Redis</w:t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ind w:firstLine="720"/>
        <w:rPr/>
      </w:pPr>
      <w:r w:rsidDel="00000000" w:rsidR="00000000" w:rsidRPr="00000000">
        <w:rPr>
          <w:rtl w:val="0"/>
        </w:rPr>
        <w:t xml:space="preserve">Применение данного хранилища рассматривается для реализации хранения разделяемого состояния между экземплярами веб-сервисов. Также, рассматривается концепция no sql хранилища данных.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Пройти интерактивный redis tutorial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redis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Доработать приложение из предыдущей лабораторной работы таким образом, чтобы счетчик входящих запросов хранился в redis.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Доработать приложение, создав соответствующий HTTP REST API, чтобы в redis использовалась структура Redis Sorted Set. Самый распространенный пример: список игроков, набравших максимальное число очков в игре (Gaming Leaderboards) [3,4]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Полезное: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redis локально: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sudo docker run --name my-redis-container -d redis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docker exec -it my-redis-container redis-cli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При наличии проблем подключения из java нужно указать параметр network: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sudo docker run --name my-redis-container --network host -d redis</w:t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Ссылки: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https://aws.amazon.com/ru/redis/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https://redis.io/tutorials/develop/java/getting-started/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https://redis.io/docs/latest/develop/data-types/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https://www.tutorialspoint.com/redis/redis_quick_guide.htm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https://redis.io/solutions/leaderboards/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https://aws.amazon.com/elasticache/redis/#Gaming_Leaderboards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https://redis.io/docs/data-types/sorted-sets/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Реализация очередей задач с использованием очередей Redis</w:t>
      </w:r>
    </w:p>
    <w:p w:rsidR="00000000" w:rsidDel="00000000" w:rsidP="00000000" w:rsidRDefault="00000000" w:rsidRPr="00000000" w14:paraId="0000003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Основная цель – рассмотреть применимость очередей для организации очереди задач (или ограничения максимального количества входящих запросов в единицу времени).</w:t>
      </w:r>
    </w:p>
    <w:p w:rsidR="00000000" w:rsidDel="00000000" w:rsidP="00000000" w:rsidRDefault="00000000" w:rsidRPr="00000000" w14:paraId="00000037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redis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веб-сервис, который с неравномерной скоростью записывает сообщения в очередь. Например, загружает данные из файла и записывает их в очередь.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веб-сервис, который с определенной задержкой обрабатывает данные в очереди.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3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Ссылки: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https://redis.com/glossary/redis-queue/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https://quarkus.io/blog/redis-job-queue/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https://cloud.google.com/appengine/docs/legacy/standard/python/taskqueue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Неблокирующий ввод-вывод</w:t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// ToDo</w:t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Реализация партиционирования с использованием Postgres</w:t>
      </w:r>
    </w:p>
    <w:p w:rsidR="00000000" w:rsidDel="00000000" w:rsidP="00000000" w:rsidRDefault="00000000" w:rsidRPr="00000000" w14:paraId="00000046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Необходимо запустить СУБД с поддержкой партиционирования (например, postgres)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таблицу с использованием партиционирования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запросы: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вставки данных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добавления и удаления партиций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создания глобальных и локальных индексов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выборки данных и использованием индексов</w:t>
      </w:r>
    </w:p>
    <w:p w:rsidR="00000000" w:rsidDel="00000000" w:rsidP="00000000" w:rsidRDefault="00000000" w:rsidRPr="00000000" w14:paraId="0000004E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Команды для запуска postgres и pgadmin:</w:t>
      </w:r>
    </w:p>
    <w:p w:rsidR="00000000" w:rsidDel="00000000" w:rsidP="00000000" w:rsidRDefault="00000000" w:rsidRPr="00000000" w14:paraId="0000004F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$ docker run --name some-postgres -e POSTGRES_PASSWORD=postgres -d postgres</w:t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$ docker run -p 80:80 --link some-postgres -e "PGADMIN_DEFAULT_EMAIL=email@domain.com" -e "PGADMIN_DEFAULT_PASSWORD=postgres" -d dpage/pgadmin4</w:t>
      </w:r>
    </w:p>
    <w:p w:rsidR="00000000" w:rsidDel="00000000" w:rsidP="00000000" w:rsidRDefault="00000000" w:rsidRPr="00000000" w14:paraId="00000051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PGAdmin при подключении необходимо указать: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name: some-postgres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7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Username\password: postgres</w:t>
      </w:r>
    </w:p>
    <w:p w:rsidR="00000000" w:rsidDel="00000000" w:rsidP="00000000" w:rsidRDefault="00000000" w:rsidRPr="00000000" w14:paraId="0000005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Ссылки: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https://www.postgresql.org/docs/10/ddl-partitioning.html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Написанные запросы с описанием на естественном языке</w:t>
      </w:r>
    </w:p>
    <w:p w:rsidR="00000000" w:rsidDel="00000000" w:rsidP="00000000" w:rsidRDefault="00000000" w:rsidRPr="00000000" w14:paraId="0000005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Дополнительные лаб. работы</w:t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Будут рассмотрены технологии создания веб-приложений, ввиду того что не все обучающиеся владеют навыками разработки веб-приложений. Рассматриваются 2 подхода: генерирование HTML на сервере, генерирование HTML на клиенте.</w:t>
      </w:r>
    </w:p>
    <w:p w:rsidR="00000000" w:rsidDel="00000000" w:rsidP="00000000" w:rsidRDefault="00000000" w:rsidRPr="00000000" w14:paraId="0000005C">
      <w:pPr>
        <w:pageBreakBefore w:val="0"/>
        <w:ind w:left="1420" w:hanging="360"/>
        <w:rPr/>
      </w:pPr>
      <w:r w:rsidDel="00000000" w:rsidR="00000000" w:rsidRPr="00000000">
        <w:rPr>
          <w:rtl w:val="0"/>
        </w:rPr>
        <w:t xml:space="preserve">1.   </w:t>
        <w:tab/>
        <w:t xml:space="preserve">Spring MVC + Thymeleaf</w:t>
      </w:r>
    </w:p>
    <w:p w:rsidR="00000000" w:rsidDel="00000000" w:rsidP="00000000" w:rsidRDefault="00000000" w:rsidRPr="00000000" w14:paraId="0000005D">
      <w:pPr>
        <w:pageBreakBefore w:val="0"/>
        <w:ind w:left="1420" w:hanging="360"/>
        <w:rPr/>
      </w:pPr>
      <w:r w:rsidDel="00000000" w:rsidR="00000000" w:rsidRPr="00000000">
        <w:rPr>
          <w:rtl w:val="0"/>
        </w:rPr>
        <w:t xml:space="preserve">2.   </w:t>
        <w:tab/>
        <w:t xml:space="preserve">Spring Boot + React</w:t>
      </w:r>
    </w:p>
    <w:p w:rsidR="00000000" w:rsidDel="00000000" w:rsidP="00000000" w:rsidRDefault="00000000" w:rsidRPr="00000000" w14:paraId="0000005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ageBreakBefore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bdy7ovnaw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Разработка с использованием облачных платформ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ageBreakBefore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59419mpirw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Реализация запуска приложения с использованием Docker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Во всех облачных платформах имеется возможность запуска приложений с использованием Kubernetes. Рассмотрение Docker является предварительным шагом перед запуском приложения в Kubernetes.</w:t>
      </w:r>
    </w:p>
    <w:p w:rsidR="00000000" w:rsidDel="00000000" w:rsidP="00000000" w:rsidRDefault="00000000" w:rsidRPr="00000000" w14:paraId="0000006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Пройти interactive tutorial по Docker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веб-сервис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Dockerfile и запустить приложение в Docker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docker-compose.yaml и запустить несколько контейнеров с использованием docker-compose</w:t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Dockerfile, docker-compose.yaml и скрипты запуска с описанием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Ссылки: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https://selectel.ru/blog/courses/docker-from-scratch/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https://training.play-with-docker.com/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https://labs.play-with-docker.com/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https://spring.io/guides/gs/rest-service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https://spring.io/guides/gs/serving-web-content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https://spring.io/guides/gs/spring-boot-docker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https://docs.docker.com/compose/gettingstarted/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Реализация веб-приложение с использованием протокола S3</w:t>
      </w:r>
    </w:p>
    <w:p w:rsidR="00000000" w:rsidDel="00000000" w:rsidP="00000000" w:rsidRDefault="00000000" w:rsidRPr="00000000" w14:paraId="00000074">
      <w:pPr>
        <w:pageBreakBefore w:val="0"/>
        <w:spacing w:before="240" w:lineRule="auto"/>
        <w:ind w:firstLine="720"/>
        <w:rPr/>
      </w:pPr>
      <w:r w:rsidDel="00000000" w:rsidR="00000000" w:rsidRPr="00000000">
        <w:rPr>
          <w:rtl w:val="0"/>
        </w:rPr>
        <w:t xml:space="preserve">Протокол S3 поддерживается множеством облачных провайдеров. Протокол рассматривается для реализации простого key-value хранилища данных. Можно использовать, например, Java SDK от AWS. Либо реализовать обращение с использованием HTTP запросов.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Для реализации данной лабораторной работы требуется: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ресурс, поддерживающий протокол S3 у любого облачного провайдера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веб-приложение, которое позволяет:</w:t>
      </w:r>
    </w:p>
    <w:p w:rsidR="00000000" w:rsidDel="00000000" w:rsidP="00000000" w:rsidRDefault="00000000" w:rsidRPr="00000000" w14:paraId="00000078">
      <w:pPr>
        <w:pageBreakBefore w:val="0"/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Работать с bucket: создавать, удалять, просматривать список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Работать с данными в bucker: создавать, удалять, просматривать данные в bucket</w:t>
      </w:r>
    </w:p>
    <w:p w:rsidR="00000000" w:rsidDel="00000000" w:rsidP="00000000" w:rsidRDefault="00000000" w:rsidRPr="00000000" w14:paraId="0000007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 целом, можно вдохновиться приложением Instagram, где изображения будут храниться в S3 bucket.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7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Ссылки: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https://cloud.vk.com/storage/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https://cloud.vk.com/docs/ru/storage/s3/connect/s3-sdk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https://github.com/awsdocs/aws-doc-sdk-examples/tree/main/javav2/example_code/s3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https://www.baeldung.com/java-aws-s3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Р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еализация веб-приложения с технологий computer vision</w:t>
      </w:r>
    </w:p>
    <w:p w:rsidR="00000000" w:rsidDel="00000000" w:rsidP="00000000" w:rsidRDefault="00000000" w:rsidRPr="00000000" w14:paraId="00000085">
      <w:pPr>
        <w:pageBreakBefore w:val="0"/>
        <w:spacing w:before="240" w:lineRule="auto"/>
        <w:ind w:firstLine="720"/>
        <w:rPr/>
      </w:pPr>
      <w:r w:rsidDel="00000000" w:rsidR="00000000" w:rsidRPr="00000000">
        <w:rPr>
          <w:rtl w:val="0"/>
        </w:rPr>
        <w:t xml:space="preserve">В данной работе рассматривается возможность использования готовых сервисов, реализующий функционал computer vision.</w:t>
      </w:r>
    </w:p>
    <w:p w:rsidR="00000000" w:rsidDel="00000000" w:rsidP="00000000" w:rsidRDefault="00000000" w:rsidRPr="00000000" w14:paraId="00000086">
      <w:pPr>
        <w:pageBreakBefore w:val="0"/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 создать веб-приложение, позволяющее: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Загрузить изображение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Отобразить информацию о находящихся объектах на изображении</w:t>
      </w:r>
    </w:p>
    <w:p w:rsidR="00000000" w:rsidDel="00000000" w:rsidP="00000000" w:rsidRDefault="00000000" w:rsidRPr="00000000" w14:paraId="00000089">
      <w:pPr>
        <w:pageBreakBefore w:val="0"/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Ссылки: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29"/>
        </w:numPr>
        <w:spacing w:after="240" w:before="240" w:lineRule="auto"/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https://cloud.vk.com/docs/ru/ml/vision/concepts/about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tk727oylc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Р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еализация запуска приложения в Kubernetes</w:t>
      </w:r>
    </w:p>
    <w:p w:rsidR="00000000" w:rsidDel="00000000" w:rsidP="00000000" w:rsidRDefault="00000000" w:rsidRPr="00000000" w14:paraId="0000008F">
      <w:pPr>
        <w:pageBreakBefore w:val="0"/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Необходимо реализовать запуск приложение в Kubernetes с использованием облачного провайдера. В исключительных случаях можно запустить Kubernetes локально.</w:t>
      </w:r>
    </w:p>
    <w:p w:rsidR="00000000" w:rsidDel="00000000" w:rsidP="00000000" w:rsidRDefault="00000000" w:rsidRPr="00000000" w14:paraId="0000009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Для реализации данной лабораторной работы требуется: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Пройти interactive tutorial по Kubernetes/minikube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yaml файлы для работы с Kubernetes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Управлять развёртыванием контейнеров с использованием kubectl</w:t>
      </w:r>
    </w:p>
    <w:p w:rsidR="00000000" w:rsidDel="00000000" w:rsidP="00000000" w:rsidRDefault="00000000" w:rsidRPr="00000000" w14:paraId="0000009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Для сдачи работы требуется предоставить ссылку на git репозиторий в котором находятся: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приложения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Yaml файлы описания deployments/services и т.д.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Краткое описание использованных команд kubectl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minikube: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$ minikube version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&gt;&gt; minikube version: v1.32.0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&gt;&gt; commit: 8220a6eb95f0a4d75f7f2d7b14cef975f050512d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# Then install kubectl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$ minikube start --kubernetes-version=v1.23.0</w:t>
      </w:r>
    </w:p>
    <w:p w:rsidR="00000000" w:rsidDel="00000000" w:rsidP="00000000" w:rsidRDefault="00000000" w:rsidRPr="00000000" w14:paraId="000000A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$ minikube dashboard --url</w:t>
      </w:r>
    </w:p>
    <w:p w:rsidR="00000000" w:rsidDel="00000000" w:rsidP="00000000" w:rsidRDefault="00000000" w:rsidRPr="00000000" w14:paraId="000000A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minikube с локальным docker registry:</w:t>
        <w:br w:type="textWrapping"/>
        <w:tab/>
      </w:r>
      <w:r w:rsidDel="00000000" w:rsidR="00000000" w:rsidRPr="00000000">
        <w:rPr>
          <w:i w:val="1"/>
          <w:iCs w:val="1"/>
          <w:rtl w:val="0"/>
        </w:rPr>
        <w:t xml:space="preserve"># Start minikube</w:t>
      </w:r>
    </w:p>
    <w:p w:rsidR="00000000" w:rsidDel="00000000" w:rsidP="00000000" w:rsidRDefault="00000000" w:rsidRPr="00000000" w14:paraId="000000A5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minikube start</w:t>
      </w:r>
    </w:p>
    <w:p w:rsidR="00000000" w:rsidDel="00000000" w:rsidP="00000000" w:rsidRDefault="00000000" w:rsidRPr="00000000" w14:paraId="000000A6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Set docker env</w:t>
      </w:r>
    </w:p>
    <w:p w:rsidR="00000000" w:rsidDel="00000000" w:rsidP="00000000" w:rsidRDefault="00000000" w:rsidRPr="00000000" w14:paraId="000000A7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eval $(minikube docker-env)             # Unix shells</w:t>
      </w:r>
    </w:p>
    <w:p w:rsidR="00000000" w:rsidDel="00000000" w:rsidP="00000000" w:rsidRDefault="00000000" w:rsidRPr="00000000" w14:paraId="000000A8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minikube docker-env | Invoke-Expression # PowerShell</w:t>
      </w:r>
    </w:p>
    <w:p w:rsidR="00000000" w:rsidDel="00000000" w:rsidP="00000000" w:rsidRDefault="00000000" w:rsidRPr="00000000" w14:paraId="000000A9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Build image</w:t>
      </w:r>
    </w:p>
    <w:p w:rsidR="00000000" w:rsidDel="00000000" w:rsidP="00000000" w:rsidRDefault="00000000" w:rsidRPr="00000000" w14:paraId="000000AA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docker build -t foo:0.0.1 .</w:t>
      </w:r>
    </w:p>
    <w:p w:rsidR="00000000" w:rsidDel="00000000" w:rsidP="00000000" w:rsidRDefault="00000000" w:rsidRPr="00000000" w14:paraId="000000AB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Run in Minikube</w:t>
      </w:r>
    </w:p>
    <w:p w:rsidR="00000000" w:rsidDel="00000000" w:rsidP="00000000" w:rsidRDefault="00000000" w:rsidRPr="00000000" w14:paraId="000000AC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run hello-foo --image=foo:0.0.1 --image-pull-policy=Never</w:t>
      </w:r>
    </w:p>
    <w:p w:rsidR="00000000" w:rsidDel="00000000" w:rsidP="00000000" w:rsidRDefault="00000000" w:rsidRPr="00000000" w14:paraId="000000AD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Check that it's running</w:t>
      </w:r>
    </w:p>
    <w:p w:rsidR="00000000" w:rsidDel="00000000" w:rsidP="00000000" w:rsidRDefault="00000000" w:rsidRPr="00000000" w14:paraId="000000AE">
      <w:pPr>
        <w:pageBreakBefore w:val="0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get pods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Ссылки: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9"/>
        </w:numPr>
        <w:spacing w:after="0" w:afterAutospacing="0" w:before="240" w:lineRule="auto"/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https://labs.play-with-k8s.com/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https://training.play-with-kubernetes.com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https://kubernetes.io/ru/docs/tutorials/hello-minikube/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https://mcs.mail.ru/help/containers?kb_language=ru_RU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https://mcs.mail.ru/help/howto-containers/cluster-connect?kb_language=ru_RU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Дополнительно</w:t>
      </w:r>
    </w:p>
    <w:p w:rsidR="00000000" w:rsidDel="00000000" w:rsidP="00000000" w:rsidRDefault="00000000" w:rsidRPr="00000000" w14:paraId="000000B7">
      <w:pPr>
        <w:pageBreakBefore w:val="0"/>
        <w:spacing w:after="240" w:before="240" w:lineRule="auto"/>
        <w:ind w:left="1420" w:hanging="360"/>
        <w:rPr/>
      </w:pPr>
      <w:r w:rsidDel="00000000" w:rsidR="00000000" w:rsidRPr="00000000">
        <w:rPr>
          <w:rtl w:val="0"/>
        </w:rPr>
        <w:t xml:space="preserve">1.       Создание инфраструктуры с использованием terraform</w:t>
      </w:r>
    </w:p>
    <w:p w:rsidR="00000000" w:rsidDel="00000000" w:rsidP="00000000" w:rsidRDefault="00000000" w:rsidRPr="00000000" w14:paraId="000000B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7sba64sno886" w:id="7"/>
      <w:bookmarkEnd w:id="7"/>
      <w:r w:rsidDel="00000000" w:rsidR="00000000" w:rsidRPr="00000000">
        <w:rPr>
          <w:rtl w:val="0"/>
        </w:rPr>
        <w:t xml:space="preserve">Возможные темы презентаций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Высоконагруженные веб-приложения: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Файловые системы и организация хранилища (raid, zfs)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Оптимизации БД (партиционирование, репликации, шардинг)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Key-value хранилища (NOSQL, Redis и т.д.)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(memcached)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Обзор технологий и фреймворков для реализации высоконагруженных приложений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Сервис-ориентированная архитектура, микросервисы, оркестрация сервисов (service mesh)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Шины ESB, очереди (Kafka, ActiveMQ, RabbitMQ)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нагрузки (подходы и инструменты)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Мониторинг и логгирование (ELK Stack, дополнительно Zabbix и др.)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Оптимизация сети, протоколов взаимодействие, сетевой подсистемы ОС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Балансировка и маршрутизация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Веб серверы (например, оптимизация nginx)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DDOS: как организовать и как с ним бороться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CDN: виды, провайдеры, как использовать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Key value хранилища (теория, redis)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Kubernetes/Openshift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ClickHouse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 т.д.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Облачные: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IoT (AWS/Azure/GCP)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Game tech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event hubs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AWS/Azure - storage S3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Mailru: Computer Vision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 т.д.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aining.play-with-docker.com/" TargetMode="External"/><Relationship Id="rId22" Type="http://schemas.openxmlformats.org/officeDocument/2006/relationships/hyperlink" Target="https://spring.io/guides/gs/rest-service" TargetMode="External"/><Relationship Id="rId21" Type="http://schemas.openxmlformats.org/officeDocument/2006/relationships/hyperlink" Target="https://labs.play-with-docker.com/" TargetMode="External"/><Relationship Id="rId24" Type="http://schemas.openxmlformats.org/officeDocument/2006/relationships/hyperlink" Target="https://spring.io/guides/gs/spring-boot-docker" TargetMode="External"/><Relationship Id="rId23" Type="http://schemas.openxmlformats.org/officeDocument/2006/relationships/hyperlink" Target="https://spring.io/guides/gs/serving-web-cont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meter.apache.org/" TargetMode="External"/><Relationship Id="rId26" Type="http://schemas.openxmlformats.org/officeDocument/2006/relationships/hyperlink" Target="https://cloud.vk.com/storage/" TargetMode="External"/><Relationship Id="rId25" Type="http://schemas.openxmlformats.org/officeDocument/2006/relationships/hyperlink" Target="https://docs.docker.com/compose/gettingstarted/" TargetMode="External"/><Relationship Id="rId28" Type="http://schemas.openxmlformats.org/officeDocument/2006/relationships/hyperlink" Target="https://github.com/awsdocs/aws-doc-sdk-examples/tree/main/javav2/example_code/s3" TargetMode="External"/><Relationship Id="rId27" Type="http://schemas.openxmlformats.org/officeDocument/2006/relationships/hyperlink" Target="https://cloud.vk.com/docs/ru/storage/s3/connect/s3-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nginx.com/nginx/admin-guide/load-balancer/http-load-balancer/" TargetMode="External"/><Relationship Id="rId29" Type="http://schemas.openxmlformats.org/officeDocument/2006/relationships/hyperlink" Target="https://www.baeldung.com/java-aws-s3" TargetMode="External"/><Relationship Id="rId7" Type="http://schemas.openxmlformats.org/officeDocument/2006/relationships/hyperlink" Target="https://nginx.org/ru/docs/http/ngx_http_upstream_module.html" TargetMode="External"/><Relationship Id="rId8" Type="http://schemas.openxmlformats.org/officeDocument/2006/relationships/hyperlink" Target="https://httpd.apache.org/docs/2.4/programs/ab.html" TargetMode="External"/><Relationship Id="rId31" Type="http://schemas.openxmlformats.org/officeDocument/2006/relationships/hyperlink" Target="https://labs.play-with-k8s.com/" TargetMode="External"/><Relationship Id="rId30" Type="http://schemas.openxmlformats.org/officeDocument/2006/relationships/hyperlink" Target="https://cloud.vk.com/docs/ru/ml/vision/concepts/about" TargetMode="External"/><Relationship Id="rId11" Type="http://schemas.openxmlformats.org/officeDocument/2006/relationships/hyperlink" Target="https://redis.io/tutorials/develop/java/getting-started/" TargetMode="External"/><Relationship Id="rId33" Type="http://schemas.openxmlformats.org/officeDocument/2006/relationships/hyperlink" Target="https://kubernetes.io/ru/docs/tutorials/hello-minikube/" TargetMode="External"/><Relationship Id="rId10" Type="http://schemas.openxmlformats.org/officeDocument/2006/relationships/hyperlink" Target="https://aws.amazon.com/ru/redis/" TargetMode="External"/><Relationship Id="rId32" Type="http://schemas.openxmlformats.org/officeDocument/2006/relationships/hyperlink" Target="https://training.play-with-kubernetes.com" TargetMode="External"/><Relationship Id="rId13" Type="http://schemas.openxmlformats.org/officeDocument/2006/relationships/hyperlink" Target="https://www.tutorialspoint.com/redis/redis_quick_guide.htm" TargetMode="External"/><Relationship Id="rId35" Type="http://schemas.openxmlformats.org/officeDocument/2006/relationships/hyperlink" Target="https://mcs.mail.ru/help/howto-containers/cluster-connect?kb_language=ru_RU" TargetMode="External"/><Relationship Id="rId12" Type="http://schemas.openxmlformats.org/officeDocument/2006/relationships/hyperlink" Target="https://redis.io/docs/latest/develop/data-types/" TargetMode="External"/><Relationship Id="rId34" Type="http://schemas.openxmlformats.org/officeDocument/2006/relationships/hyperlink" Target="https://mcs.mail.ru/help/containers?kb_language=ru_RU" TargetMode="External"/><Relationship Id="rId15" Type="http://schemas.openxmlformats.org/officeDocument/2006/relationships/hyperlink" Target="https://aws.amazon.com/elasticache/redis/#Gaming_Leaderboards" TargetMode="External"/><Relationship Id="rId14" Type="http://schemas.openxmlformats.org/officeDocument/2006/relationships/hyperlink" Target="https://redis.io/solutions/leaderboards/" TargetMode="External"/><Relationship Id="rId17" Type="http://schemas.openxmlformats.org/officeDocument/2006/relationships/hyperlink" Target="https://cloud.google.com/appengine/docs/legacy/standard/python/taskqueue" TargetMode="External"/><Relationship Id="rId16" Type="http://schemas.openxmlformats.org/officeDocument/2006/relationships/hyperlink" Target="https://redis.io/docs/data-types/sorted-sets/" TargetMode="External"/><Relationship Id="rId19" Type="http://schemas.openxmlformats.org/officeDocument/2006/relationships/hyperlink" Target="https://selectel.ru/blog/courses/docker-from-scratch/" TargetMode="External"/><Relationship Id="rId18" Type="http://schemas.openxmlformats.org/officeDocument/2006/relationships/hyperlink" Target="https://www.postgresql.org/docs/10/ddl-partition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