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cs="Times New Roman" w:ascii="Times New Roman" w:hAnsi="Times New Roman"/>
        </w:rPr>
        <w:t>Министерство образования и науки Российской Федерации</w:t>
      </w:r>
    </w:p>
    <w:p>
      <w:pPr>
        <w:pStyle w:val="Normal"/>
        <w:spacing w:lineRule="auto" w:line="240" w:before="0" w:after="0"/>
        <w:ind w:right="357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="0" w:after="0"/>
        <w:ind w:right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«Пермский национальный исследовательский  политехнический университет»</w:t>
      </w:r>
    </w:p>
    <w:p>
      <w:pPr>
        <w:pStyle w:val="Normal"/>
        <w:spacing w:lineRule="auto" w:line="240" w:before="0" w:after="0"/>
        <w:ind w:right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Электротехнический факультет</w:t>
      </w:r>
    </w:p>
    <w:p>
      <w:pPr>
        <w:pStyle w:val="Normal"/>
        <w:spacing w:lineRule="auto" w:line="240" w:before="0" w:after="0"/>
        <w:ind w:right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Кафедра «Информационные технологии и автоматизированные системы»</w:t>
      </w:r>
    </w:p>
    <w:p>
      <w:pPr>
        <w:pStyle w:val="Normal"/>
        <w:spacing w:lineRule="auto" w:line="240" w:before="0" w:after="0"/>
        <w:ind w:right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Направление 09.03.0</w:t>
      </w:r>
      <w:r>
        <w:rPr>
          <w:rFonts w:cs="Times New Roman" w:ascii="Times New Roman" w:hAnsi="Times New Roman"/>
        </w:rPr>
        <w:t>4</w:t>
      </w:r>
      <w:r>
        <w:rPr>
          <w:rFonts w:cs="Times New Roman" w:ascii="Times New Roman" w:hAnsi="Times New Roman"/>
        </w:rPr>
        <w:t xml:space="preserve"> – «</w:t>
      </w:r>
      <w:r>
        <w:rPr>
          <w:rFonts w:cs="Times New Roman" w:ascii="Times New Roman" w:hAnsi="Times New Roman"/>
        </w:rPr>
        <w:t>РИС</w:t>
      </w:r>
      <w:r>
        <w:rPr>
          <w:rFonts w:cs="Times New Roman" w:ascii="Times New Roman" w:hAnsi="Times New Roman"/>
        </w:rPr>
        <w:t>»</w:t>
      </w:r>
    </w:p>
    <w:p>
      <w:pPr>
        <w:pStyle w:val="Normal"/>
        <w:spacing w:lineRule="auto" w:line="240" w:before="0" w:after="120"/>
        <w:ind w:right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ind w:right="355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ind w:right="355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Дисциплина: «Защита информации»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Профиль: «Автоматизированные системы обработки информации и управления»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 xml:space="preserve">Семестр </w:t>
      </w:r>
      <w:r>
        <w:rPr>
          <w:rFonts w:cs="Times New Roman" w:ascii="Times New Roman" w:hAnsi="Times New Roman"/>
          <w:sz w:val="28"/>
        </w:rPr>
        <w:t>5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ОТЧЕТ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по лабораторной работе №6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  <w:t>Тема: «Методы сжатия информации»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Cs/>
          <w:sz w:val="40"/>
        </w:rPr>
      </w:pPr>
      <w:r>
        <w:rPr>
          <w:rFonts w:cs="Times New Roman" w:ascii="Times New Roman" w:hAnsi="Times New Roman"/>
          <w:b/>
          <w:bCs/>
          <w:sz w:val="40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240" w:before="0" w:after="120"/>
        <w:ind w:left="4253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 xml:space="preserve">Выполнил: студент группы </w:t>
      </w:r>
      <w:r>
        <w:rPr>
          <w:rFonts w:cs="Times New Roman" w:ascii="Times New Roman" w:hAnsi="Times New Roman"/>
          <w:bCs/>
          <w:sz w:val="28"/>
        </w:rPr>
        <w:t>РИС</w:t>
      </w:r>
      <w:r>
        <w:rPr>
          <w:rFonts w:cs="Times New Roman" w:ascii="Times New Roman" w:hAnsi="Times New Roman"/>
          <w:bCs/>
          <w:sz w:val="28"/>
        </w:rPr>
        <w:t>-</w:t>
      </w:r>
      <w:r>
        <w:rPr>
          <w:rFonts w:cs="Times New Roman" w:ascii="Times New Roman" w:hAnsi="Times New Roman"/>
          <w:bCs/>
          <w:sz w:val="28"/>
        </w:rPr>
        <w:t>23</w:t>
      </w:r>
      <w:r>
        <w:rPr>
          <w:rFonts w:cs="Times New Roman" w:ascii="Times New Roman" w:hAnsi="Times New Roman"/>
          <w:bCs/>
          <w:sz w:val="28"/>
        </w:rPr>
        <w:t>-1б</w:t>
      </w:r>
    </w:p>
    <w:p>
      <w:pPr>
        <w:pStyle w:val="Normal"/>
        <w:spacing w:lineRule="auto" w:line="240" w:before="0" w:after="120"/>
        <w:ind w:left="4253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Валов И</w:t>
      </w:r>
      <w:r>
        <w:rPr>
          <w:rFonts w:cs="Times New Roman" w:ascii="Times New Roman" w:hAnsi="Times New Roman"/>
          <w:bCs/>
          <w:sz w:val="28"/>
        </w:rPr>
        <w:t xml:space="preserve">. </w:t>
      </w:r>
      <w:r>
        <w:rPr>
          <w:rFonts w:cs="Times New Roman" w:ascii="Times New Roman" w:hAnsi="Times New Roman"/>
          <w:bCs/>
          <w:sz w:val="28"/>
        </w:rPr>
        <w:t>И</w:t>
      </w:r>
      <w:r>
        <w:rPr>
          <w:rFonts w:cs="Times New Roman" w:ascii="Times New Roman" w:hAnsi="Times New Roman"/>
          <w:bCs/>
          <w:sz w:val="28"/>
        </w:rPr>
        <w:t>.    ___________</w:t>
      </w:r>
    </w:p>
    <w:p>
      <w:pPr>
        <w:pStyle w:val="Normal"/>
        <w:spacing w:lineRule="auto" w:line="240" w:before="0" w:after="120"/>
        <w:ind w:left="4253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Проверил: доцент кафедры ИТАС</w:t>
      </w:r>
    </w:p>
    <w:p>
      <w:pPr>
        <w:pStyle w:val="Normal"/>
        <w:spacing w:lineRule="auto" w:line="240" w:before="0" w:after="120"/>
        <w:ind w:left="4253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Шереметьев В. Г.</w:t>
        <w:tab/>
        <w:t xml:space="preserve"> ___________</w:t>
      </w:r>
    </w:p>
    <w:p>
      <w:pPr>
        <w:pStyle w:val="Normal"/>
        <w:spacing w:lineRule="auto" w:line="240" w:before="0" w:after="120"/>
        <w:ind w:left="4253"/>
        <w:rPr>
          <w:rFonts w:ascii="Times New Roman" w:hAnsi="Times New Roman" w:cs="Times New Roman"/>
          <w:bCs/>
          <w:sz w:val="28"/>
        </w:rPr>
      </w:pPr>
      <w:r>
        <w:rPr>
          <w:rFonts w:cs="Times New Roman" w:ascii="Times New Roman" w:hAnsi="Times New Roman"/>
          <w:bCs/>
          <w:sz w:val="28"/>
        </w:rPr>
        <w:t>Дата ______</w:t>
      </w:r>
    </w:p>
    <w:p>
      <w:pPr>
        <w:pStyle w:val="Normal"/>
        <w:spacing w:lineRule="auto" w:line="240" w:before="0" w:after="120"/>
        <w:ind w:left="4253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cs="Times New Roman" w:ascii="Times New Roman" w:hAnsi="Times New Roman"/>
          <w:b/>
          <w:bCs/>
          <w:sz w:val="28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120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sz w:val="28"/>
        </w:rPr>
      </w:pPr>
      <w:bookmarkStart w:id="1" w:name="_Toc306730623"/>
      <w:r>
        <w:rPr>
          <w:rFonts w:cs="Times New Roman" w:ascii="Times New Roman" w:hAnsi="Times New Roman"/>
          <w:sz w:val="28"/>
        </w:rPr>
        <w:t>Пермь, 20</w:t>
      </w:r>
      <w:bookmarkEnd w:id="1"/>
      <w:r>
        <w:rPr>
          <w:rFonts w:cs="Times New Roman" w:ascii="Times New Roman" w:hAnsi="Times New Roman"/>
          <w:sz w:val="28"/>
        </w:rPr>
        <w:t>25</w:t>
      </w:r>
      <w:r>
        <w:br w:type="page"/>
      </w:r>
    </w:p>
    <w:p>
      <w:pPr>
        <w:pStyle w:val="Normal"/>
        <w:spacing w:lineRule="auto" w:line="360" w:before="0"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ЦЕЛЬ РАБОТЫ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Получить практические навыки по применению различных методов сжа-тия информации. Получить сравнительную характеристику сжатия ин-формации, используя различные комбинации методов. Сделать вывод.</w:t>
      </w:r>
    </w:p>
    <w:p>
      <w:pPr>
        <w:pStyle w:val="Normal"/>
        <w:spacing w:lineRule="auto" w:line="360" w:before="0" w:after="12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ЗАДАНИЕ</w:t>
      </w:r>
    </w:p>
    <w:p>
      <w:pPr>
        <w:pStyle w:val="Normal"/>
        <w:spacing w:lineRule="auto" w:line="360"/>
        <w:ind w:firstLine="567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Вариант №</w:t>
      </w:r>
      <w:r>
        <w:rPr>
          <w:rFonts w:eastAsia="Calibri" w:cs="Times New Roman" w:ascii="Times New Roman" w:hAnsi="Times New Roman"/>
          <w:b/>
          <w:sz w:val="24"/>
          <w:szCs w:val="24"/>
        </w:rPr>
        <w:t>3</w:t>
      </w:r>
      <w:r>
        <w:rPr>
          <w:rFonts w:eastAsia="Calibri" w:cs="Times New Roman" w:ascii="Times New Roman" w:hAnsi="Times New Roman"/>
          <w:sz w:val="24"/>
          <w:szCs w:val="24"/>
        </w:rPr>
        <w:t xml:space="preserve">. </w:t>
      </w:r>
      <w:r>
        <w:rPr>
          <w:rFonts w:eastAsia="Calibri" w:cs="Times New Roman" w:ascii="Times New Roman" w:hAnsi="Times New Roman"/>
          <w:sz w:val="28"/>
          <w:szCs w:val="28"/>
        </w:rPr>
        <w:t xml:space="preserve">Выполнить первое сжатие, используя двухступенчатое кодирование - алгоритм Лемпеля-Зива, и повторное методом арифметического кодирования. </w:t>
      </w:r>
    </w:p>
    <w:p>
      <w:pPr>
        <w:pStyle w:val="Normal"/>
        <w:spacing w:lineRule="auto" w:line="360" w:before="0" w:after="12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ТЕОРЕТИЧЕСКИЕ СВЕДЕНИЯ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Сжатие информации - проблема, имеющая достаточно давнюю историю, гораздо более давнюю, нежели история развития вычислительной техники, которая (история) обычно шла параллельно с историей развития проблемы кодирования и шифровки информации.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Все алгоритмы сжатия оперируют входным потоком информации, минимальной единицей которой является бит, а максимальной - несколько бит, байт или несколько байт.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Целью процесса сжатия, как правило, есть получение более компактного выходного потока информационных единиц из некоторого изначально некомпактного входного потока при помощи некоторого их преобразования.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Основными техническими характеристиками процессов сжатия и результатов их работы являются: 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степень сжатия (compress rating) или отношение (ratio) объемов исходного и результирующего потоков; 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скорость сжатия - время, затрачиваемое на сжатие некоторого объема информации входного потока, до получения из него эквивалентного выходного потока; </w:t>
      </w:r>
    </w:p>
    <w:p>
      <w:pPr>
        <w:pStyle w:val="Normal"/>
        <w:numPr>
          <w:ilvl w:val="0"/>
          <w:numId w:val="3"/>
        </w:numPr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качество сжатия - величина, показывающая на сколько сильно упакован выходной поток, при помощи применения к нему повторного сжатия по этому же или иному алгоритму.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Все способы сжатия можно разделить на две категории: обратимое и необратимое сжатие.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Под необратимым сжатием подразумевают такое преобразование входного потока данных, при котором выходной поток, основанный на определенном формате информации, представляет, с некоторой точки зрения, достаточно похожий по внешним характеристикам на входной поток объект, однако отличается от него объемом.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Степень сходства входного и выходного потоков определяется степенью соответствия некоторых свойств объекта (т.е. сжатой и несжатой информации в соответствии с некоторым определенным форматом данных), представляемого данным потоком информации.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Такие подходы и алгоритмы используются для сжатия, например данных растровых графических файлов с низкой степенью повторяемости байтов в потоке. При таком подходе используется свойство структуры формата графического файла и возможность представить графическую картинку приблизительно схожую по качеству отображения (для восприятия человеческим глазом) несколькими (а точнее n) способами. Поэтому, кроме степени или величины сжатия, в таких алгоритмах возникает понятие качества, т.к. исходное изображение в процессе сжатия изменяется, то под качеством можно понимать степень соответствия исходного и результирующего изображения, оцениваемая субъективно, исходя из формата информации. Для графических файлов такое соответствие определяется визуально, хотя имеются и соответствующие интеллектуальные алгоритмы и программы. Необратимое сжатие невозможно применять в областях, в которых необходимо иметь точное соответствие информационной структуры входного и выходного потоков. Данный подход реализован в популярных форматах представления видео и фото информации, известных как JPEG и JFIF алгоритмы и JPG и JIF форматы файлов.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Обратимое сжатие всегда приводит к снижению объема выходного потока информации без изменения его информативности, т.е. - без потери информационной структуры.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Более того, из выходного потока, при помощи восстанавливающего или декомпрессирующего алгоритма, можно получить входной, а процесс восстановления называется декомпрессией или распаковкой и только после процесса распаковки данные пригодны для обработки в соответствии с их внутренним форматом.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Перейдем теперь непосредственно к алгоритмическим особенностям обратимых алгоритмов и рассмотрим важнейшие теоретические подходы к сжатию данных, связанные с реализацией кодирующих систем и способы сжатия информации. </w:t>
      </w:r>
    </w:p>
    <w:p>
      <w:pPr>
        <w:pStyle w:val="center"/>
        <w:spacing w:lineRule="auto" w:line="360" w:beforeAutospacing="0" w:before="0" w:afterAutospacing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enter"/>
        <w:spacing w:lineRule="auto" w:line="360" w:beforeAutospacing="0" w:before="0" w:afterAutospacing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Сжатие способом кодирования серий (RLE)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Наиболее известный простой подход и алгоритм сжатия информации обратимым путем - это кодирование серий последовательностей (Run Length Encoding - RLE).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Суть методов данного подхода состоит в замене цепочек или серий повторяющихся байтов или их последовательностей на один кодирующий байт и счетчик числа их повторений.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Например: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44 44 44 11 11 11 11 01 33 FF 22 22 - исходная последовательность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03 44 04 11 00 03 01 03 FF 02 22 - сжатая последовательность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Первый байт указывает сколько раз нужно повторить следующий байт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Если первый байт равен 00, то затем идет счетчик, показывающий сколько за ним следует неповторяющихся данных.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Данные методы, как правило, достаточно эффективны для сжатия растровых графических изображений (BMP, PCX, TIF, GIF), т.к. последние содержат достаточно много длинных серий повторяющихся последовательностей байтов.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Недостатком метода RLE является достаточно низкая степень сжатия.</w:t>
      </w:r>
    </w:p>
    <w:p>
      <w:pPr>
        <w:pStyle w:val="center"/>
        <w:spacing w:lineRule="auto" w:line="360" w:beforeAutospacing="0" w:before="0" w:afterAutospacing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enter"/>
        <w:spacing w:lineRule="auto" w:line="360" w:beforeAutospacing="0" w:before="0" w:afterAutospacing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Арифметическое кодирование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Совершенно иное решение предлагает т.н. арифметическое кодирование. Арифметическое кодирование является методом, позволяющим упаковывать символы входного алфавита без потерь при условии, что известно распределение частот этих символов и является наиболее оптимальным, т.к. достигается теоретическая граница степени сжатия.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Предполагаемая требуемая последовательность символов, при сжатии методом арифметического кодирования рассматривается как некоторая двоичная дробь из интервала [0, 1). Результат сжатия представляется как последовательность двоичных цифр из записи этой дроби.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Идея метода состоит в следующем: исходный текст рассматривается как запись этой дроби, где каждый входной символ является «цифрой» с весом, пропорциональным вероятности его появления. Этим объясняется интервал, соответствующий минимальной и максимальной вероятностям появления символа в потоке.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Пример.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Пусть алфавит состоит из двух символов: a и b с вероятностями соответственно 0,75 и 0,25.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Рассмотрим наш интервал вероятностей [0, 1). Разобьем его на части, длина которых пропорциональна вероятностям символов. В нашем случае это [0; 0,75) и [0,75; 1). Суть алгоритма в следующем: каждому слову во входном алфавите соответствует некоторый подинтервал из интервала [0, 1) а пустому слову соответствует весь интервал [0, 1). После получения каждого следующего символа интервал уменьшается с выбором той его части, которая соответствует новому символу. Кодом цепочки является интервал, выделенный после обработки всех ее символов, точнее, двоичная запись любой точки из этого интервала, а длина полученного интервала пропорциональна вероятности появления кодируемой цепочки. 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Применим данный алгоритм для цепочки "aaba": </w:t>
      </w:r>
    </w:p>
    <w:p>
      <w:pPr>
        <w:pStyle w:val="Normal"/>
        <w:spacing w:lineRule="auto" w:line="360" w:before="0" w:after="0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3200400" cy="1876425"/>
            <wp:effectExtent l="0" t="0" r="0" b="0"/>
            <wp:docPr id="1" name="Рисунок 37" descr="arch_006.gif (2030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7" descr="arch_006.gif (2030 bytes)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7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Границы интервала вычисляются так берется расстояние внутри интервала (0,5625-0,421875=0,140625), делится на частоты [0; 0,10546875) и [0,10546875; 1) и находятся новые границы [0,421875; 0,52734375) и [0,52734375; 0,5625).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качестве кода можно взять любое число из интервала, полученного на шаге 4, например, 0,43.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Алгоритм декодирования работает аналогично кодирующему. На входе 0,43 и идет разбиение интервала.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Продолжая этот процесс, мы однозначно декодируем все четыре символа. Для того, чтобы декодирующий алгоритм мог определить конец цепочки, мы можем либо передавать ее длину отдельно, либо добавить к алфавиту дополнительный уникальный символ – «конец цепочки». </w:t>
      </w:r>
    </w:p>
    <w:p>
      <w:pPr>
        <w:pStyle w:val="center"/>
        <w:spacing w:lineRule="auto" w:line="360" w:beforeAutospacing="0" w:before="0" w:afterAutospacing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enter"/>
        <w:spacing w:lineRule="auto" w:line="360" w:beforeAutospacing="0" w:before="0" w:afterAutospacing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Алгоритм Лемпеля-Зива-Велча (Lempel-Ziv-Welch - LZW)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Данный алгоритм отличают высокая скорость работы как при упаковке, так и при распаковке, достаточно скромные требования к памяти и простая аппаратная реализация.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Недостаток - низкая степень сжатия по сравнению со схемой двухступенчатого кодирования.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Предположим, что у нас имеется словарь, хранящий строки текста и содержащий порядка от 2-х до 8-ми тысяч пронумерованных гнезд. Запишем в первые 256 гнезд строки, состоящие из одного символа, номер которого равен номеру гнезда.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Алгоритм просматривает входной поток, разбивая его на подстроки и добавляя новые гнезда в конец словаря. Прочитаем несколько символов в строку s и найдем в словаре строку t - самый длинный префикс s.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Пусть он найден в гнезде с номером n. Выведем число n в выходной поток, переместим указатель входного потока на length(t) символов вперед и добавим в словарь новое гнездо, содержащее строку t+c, где с - очередной символ на входе (сразу после t). Алгоритм преобразует поток символов на входе в поток индексов ячеек словаря на выходе.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При практической реализации этого алгоритма следует учесть, что любое гнездо словаря, кроме самых первых, содержащих одно-символьные цепочки, хранит копию некоторого другого гнезда, к которой в конец приписан один символ. Вследствие этого можно обойтись простой списочной структурой с одной связью.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Пример: ABCABCABCABCABCABC - 1 2 3 4 6 5 7 7 7 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104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336"/>
        <w:gridCol w:w="710"/>
      </w:tblGrid>
      <w:tr>
        <w:trPr/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A</w:t>
            </w:r>
          </w:p>
        </w:tc>
      </w:tr>
      <w:tr>
        <w:trPr/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B</w:t>
            </w:r>
          </w:p>
        </w:tc>
      </w:tr>
      <w:tr>
        <w:trPr/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C</w:t>
            </w:r>
          </w:p>
        </w:tc>
      </w:tr>
      <w:tr>
        <w:trPr/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AB</w:t>
            </w:r>
          </w:p>
        </w:tc>
      </w:tr>
      <w:tr>
        <w:trPr/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BC</w:t>
            </w:r>
          </w:p>
        </w:tc>
      </w:tr>
      <w:tr>
        <w:trPr/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CA</w:t>
            </w:r>
          </w:p>
        </w:tc>
      </w:tr>
      <w:tr>
        <w:trPr/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ABC</w:t>
            </w:r>
          </w:p>
        </w:tc>
      </w:tr>
      <w:tr>
        <w:trPr/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CAB</w:t>
            </w:r>
          </w:p>
        </w:tc>
      </w:tr>
      <w:tr>
        <w:trPr/>
        <w:tc>
          <w:tcPr>
            <w:tcW w:w="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BCA</w:t>
            </w:r>
          </w:p>
        </w:tc>
      </w:tr>
    </w:tbl>
    <w:p>
      <w:pPr>
        <w:pStyle w:val="center"/>
        <w:spacing w:lineRule="auto" w:line="360" w:beforeAutospacing="0" w:before="0" w:afterAutospacing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enter"/>
        <w:spacing w:lineRule="auto" w:line="360" w:beforeAutospacing="0" w:before="0" w:afterAutospacing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Двухступенчатое кодирование. Алгоритм Лемпеля-Зива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Гораздо большей степени сжатия можно добиться при выделении из входного потока повторяющихся цепочек - блоков, и кодирования ссылок на эти цепочки с построением хеш таблиц от первого до n-го уровня.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Метод, о котором и пойдет речь, принадлежит Лемпелю и Зиву и обычно называется LZ-compression.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Суть его состоит в следующем: упаковщик постоянно хранит некоторое количество последних обработанных символов в буфере. По мере обработки входного потока вновь поступившие символы попадают в конец буфера, сдвигая предшествующие символы и вытесняя самые старые.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Размеры этого буфера, называемого также скользящим словарем (sliding dictionary), варьируются в разных реализациях кодирующих систем.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Экспериментальным путем установлено, что программа LHarc использует 4-килобайтный буфер, LHA и PKZIP - 8-ми, а ARJ - 16-килобайтный.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Затем, после построения хеш таблиц алгоритм выделяет (путем поиска в словаре) самую длинную начальную подстроку входного потока, совпадающую с одной из подстрок в словаре, и выдает на выход пару (length, distance), где length - длина найденной в словаре подстроки, а distance - расстояние от нее до входной подстроки (то есть фактически индекс подстроки в буфере, вычтенный из его размера).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 случае, если такая подстрока не найдена, в выходной поток просто копируется очередной символ входного потока.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В первоначальной версии алгоритма предлагалось использовать простейший поиск по всему словарю. Однако, в дальнейшем, было предложено использовать двоичное дерево и хеширование для быстрого поиска в словаре, что позволило на порядок поднять скорость работы алгоритма.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Таким образом, алгоритм Лемпеля-Зива преобразует один поток исходных символов в два параллельных потока длин и индексов в таблице (length + distance).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Очевидно, что эти потоки являются потоками символов с двумя новыми алфавитами, и к ним можно применить один из упоминавшихся выше методов (RLE, кодирование Хаффмена или арифметическое кодирование).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Так мы приходим к схеме двухступенчатого кодирования - наиболее эффективной из практически используемых в настоящее время. При реализации этого метода необходимо добиться согласованного вывода обоих потоков в один файл. Эта проблема обычно решается путем поочередной записи кодов символов из обоих потоков.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Пример: 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Первая ступень 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abcabcabcabcabc - 1 а 1 b 1 c 3 3 6 3 9 3 12 3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Вторая ступень - исключение большой группы повторяющихся последовательностей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 а 1 b 1 c 12 3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и сжатие RLE, кодирование Хаффмена , арифметическое кодирование</w:t>
      </w:r>
    </w:p>
    <w:p>
      <w:pPr>
        <w:pStyle w:val="center"/>
        <w:spacing w:lineRule="auto" w:line="360" w:beforeAutospacing="0" w:before="0" w:afterAutospacing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enter"/>
        <w:spacing w:lineRule="auto" w:line="360" w:beforeAutospacing="0" w:before="0" w:afterAutospacing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Алгоритм Хаффмана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Сжимая файл по алгоритму Хаффмана первое что мы должны сделать - это необходимо прочитать файл полностью и подсчитать сколько раз встречается каждый символ из расширенного набора ASCII. 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Если мы будем учитывать все 256 символов, то для нас не будет разницы в сжатии текстового и EXE файла.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После подсчета частоты вхождения каждого символа, необходимо просмотреть таблицу кодов ASCII и сформировать бинарное дерево.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Пример: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Мы имеем файл длинной в 100 байт и имеющий 6 различных символов в себе . Мы подсчитали вхождение каждого из символов в файл и получили следующее :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afe"/>
        <w:tblW w:w="62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2484"/>
        <w:gridCol w:w="636"/>
        <w:gridCol w:w="636"/>
        <w:gridCol w:w="636"/>
        <w:gridCol w:w="559"/>
        <w:gridCol w:w="636"/>
        <w:gridCol w:w="635"/>
      </w:tblGrid>
      <w:tr>
        <w:trPr/>
        <w:tc>
          <w:tcPr>
            <w:tcW w:w="248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Символ</w:t>
            </w:r>
          </w:p>
        </w:tc>
        <w:tc>
          <w:tcPr>
            <w:tcW w:w="6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A</w:t>
            </w:r>
          </w:p>
        </w:tc>
        <w:tc>
          <w:tcPr>
            <w:tcW w:w="6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B</w:t>
            </w:r>
          </w:p>
        </w:tc>
        <w:tc>
          <w:tcPr>
            <w:tcW w:w="6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C</w:t>
            </w:r>
          </w:p>
        </w:tc>
        <w:tc>
          <w:tcPr>
            <w:tcW w:w="55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D</w:t>
            </w:r>
          </w:p>
        </w:tc>
        <w:tc>
          <w:tcPr>
            <w:tcW w:w="6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E</w:t>
            </w:r>
          </w:p>
        </w:tc>
        <w:tc>
          <w:tcPr>
            <w:tcW w:w="6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F</w:t>
            </w:r>
          </w:p>
        </w:tc>
      </w:tr>
      <w:tr>
        <w:trPr/>
        <w:tc>
          <w:tcPr>
            <w:tcW w:w="248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Число вхождений</w:t>
            </w:r>
          </w:p>
        </w:tc>
        <w:tc>
          <w:tcPr>
            <w:tcW w:w="6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10</w:t>
            </w:r>
          </w:p>
        </w:tc>
        <w:tc>
          <w:tcPr>
            <w:tcW w:w="6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20</w:t>
            </w:r>
          </w:p>
        </w:tc>
        <w:tc>
          <w:tcPr>
            <w:tcW w:w="6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30</w:t>
            </w:r>
          </w:p>
        </w:tc>
        <w:tc>
          <w:tcPr>
            <w:tcW w:w="55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5</w:t>
            </w:r>
          </w:p>
        </w:tc>
        <w:tc>
          <w:tcPr>
            <w:tcW w:w="6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25</w:t>
            </w:r>
          </w:p>
        </w:tc>
        <w:tc>
          <w:tcPr>
            <w:tcW w:w="6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10</w:t>
            </w:r>
          </w:p>
        </w:tc>
      </w:tr>
    </w:tbl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Теперь мы берем эти числа и будем называть их частотой вхождения для каждого символа. </w:t>
      </w:r>
    </w:p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afe"/>
        <w:tblW w:w="62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2484"/>
        <w:gridCol w:w="636"/>
        <w:gridCol w:w="636"/>
        <w:gridCol w:w="636"/>
        <w:gridCol w:w="559"/>
        <w:gridCol w:w="636"/>
        <w:gridCol w:w="635"/>
      </w:tblGrid>
      <w:tr>
        <w:trPr/>
        <w:tc>
          <w:tcPr>
            <w:tcW w:w="248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Символ</w:t>
            </w:r>
          </w:p>
        </w:tc>
        <w:tc>
          <w:tcPr>
            <w:tcW w:w="6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C</w:t>
            </w:r>
          </w:p>
        </w:tc>
        <w:tc>
          <w:tcPr>
            <w:tcW w:w="6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E</w:t>
            </w:r>
          </w:p>
        </w:tc>
        <w:tc>
          <w:tcPr>
            <w:tcW w:w="6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B</w:t>
            </w:r>
          </w:p>
        </w:tc>
        <w:tc>
          <w:tcPr>
            <w:tcW w:w="55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F</w:t>
            </w:r>
          </w:p>
        </w:tc>
        <w:tc>
          <w:tcPr>
            <w:tcW w:w="6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A</w:t>
            </w:r>
          </w:p>
        </w:tc>
        <w:tc>
          <w:tcPr>
            <w:tcW w:w="6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D</w:t>
            </w:r>
          </w:p>
        </w:tc>
      </w:tr>
      <w:tr>
        <w:trPr/>
        <w:tc>
          <w:tcPr>
            <w:tcW w:w="2484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Число вхождений</w:t>
            </w:r>
          </w:p>
        </w:tc>
        <w:tc>
          <w:tcPr>
            <w:tcW w:w="6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30</w:t>
            </w:r>
          </w:p>
        </w:tc>
        <w:tc>
          <w:tcPr>
            <w:tcW w:w="6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25</w:t>
            </w:r>
          </w:p>
        </w:tc>
        <w:tc>
          <w:tcPr>
            <w:tcW w:w="6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20</w:t>
            </w:r>
          </w:p>
        </w:tc>
        <w:tc>
          <w:tcPr>
            <w:tcW w:w="55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10</w:t>
            </w:r>
          </w:p>
        </w:tc>
        <w:tc>
          <w:tcPr>
            <w:tcW w:w="636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10</w:t>
            </w:r>
          </w:p>
        </w:tc>
        <w:tc>
          <w:tcPr>
            <w:tcW w:w="63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sz w:val="24"/>
                <w:szCs w:val="24"/>
                <w:lang w:val="en-US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5</w:t>
            </w:r>
          </w:p>
        </w:tc>
      </w:tr>
    </w:tbl>
    <w:p>
      <w:pPr>
        <w:pStyle w:val="Normal"/>
        <w:spacing w:lineRule="auto" w:line="360" w:before="0" w:after="0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Мы возьмем из последней таблицы 2 символа с наименьшей частотой. В нашем случае это D (5) и какой либо символ из F или A (10), можно взять любой из них например A.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Сформируем из "узлов" D и A новый "узел", частота вхождения для которого будет равна сумме частот D и A 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3533775" cy="600075"/>
            <wp:effectExtent l="0" t="0" r="0" b="0"/>
            <wp:docPr id="2" name="Рисунок 38" descr="arch_003.gif (850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8" descr="arch_003.gif (850 bytes)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Номер в рамке - сумма частот символов D и A. Теперь мы снова ищем два символа с самыми низкими частотами вхождения. Исключая из просмотра D и A и рассматривая вместо них новый "узел" с суммарной частотой вхождения. Самая низкая частота теперь у F и нового "узла". Снова сделаем операцию слияния узлов :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3533775" cy="828675"/>
            <wp:effectExtent l="0" t="0" r="0" b="0"/>
            <wp:docPr id="3" name="Рисунок 39" descr="arch_004.gif (1017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9" descr="arch_004.gif (1017 bytes)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Рассматриваем таблицу снова для следующих двух символов ( B и E ).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Мы продолжаем в этот режим пока все "дерево" не сформировано, т.е. пока все не сведется к одному узлу.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/>
        <w:drawing>
          <wp:inline distT="0" distB="0" distL="0" distR="0">
            <wp:extent cx="3562350" cy="1514475"/>
            <wp:effectExtent l="0" t="0" r="0" b="0"/>
            <wp:docPr id="4" name="Рисунок 40" descr="arch_005.gif (1627 byt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0" descr="arch_005.gif (1627 bytes)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Теперь когда наше дерево создано, мы можем кодировать файл . Мы должны всегда начинать из корня ( Root ). Кодируя первый символ (лист дерева С) Мы прослеживаем вверх по дереву все повороты ветвей и если мы делаем левый поворот, то запоминаем 0-й бит, и аналогично 1-й бит для правого поворота. Так для C, мы будем идти влево к 55 ( и запомним 0 ), затем снова влево (0) к самому символу . Код Хаффмана для нашего символа C - 00. Для следующего символа ( А ) у нас получается - лево,право,лево,лево , что выливается в последовательность 0100. Выполнив выше сказанное для всех символов получим 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 = 00 ( 2 бита )</w:t>
        <w:br/>
        <w:t>A = 0100 ( 4 бита )</w:t>
        <w:br/>
        <w:t>D = 0101 ( 4 бита )</w:t>
        <w:br/>
        <w:t>F = 011 ( 3 бита )</w:t>
        <w:br/>
        <w:t>B = 10 ( 2 бита )</w:t>
        <w:br/>
        <w:t>E = 11 ( 2 бита )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При кодировании заменяем символы на данные последовательности.</w:t>
      </w:r>
    </w:p>
    <w:p>
      <w:pPr>
        <w:pStyle w:val="Normal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12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ХОД РАБОТЫ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На рисунке 1 представлена главная форма программы.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2710" cy="9069070"/>
            <wp:effectExtent l="0" t="0" r="0" b="0"/>
            <wp:wrapSquare wrapText="largest"/>
            <wp:docPr id="5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906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Рисунок 1 – Главная форма программы.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ab/>
        <w:t>Пример работы программы представлен на рисунке 2.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461125"/>
            <wp:effectExtent l="0" t="0" r="0" b="0"/>
            <wp:wrapSquare wrapText="largest"/>
            <wp:docPr id="6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6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Рисунок 2 – Пример работы программы. </w:t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03470"/>
            <wp:effectExtent l="0" t="0" r="0" b="0"/>
            <wp:wrapSquare wrapText="largest"/>
            <wp:docPr id="7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0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Рисунок </w:t>
      </w: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 – Пример работы программы. </w:t>
      </w:r>
      <w:r>
        <w:br w:type="page"/>
      </w:r>
    </w:p>
    <w:p>
      <w:pPr>
        <w:pStyle w:val="Normal"/>
        <w:keepNext w:val="true"/>
        <w:spacing w:before="0" w:after="200"/>
        <w:jc w:val="center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ПРИЛОЖЕНИЕ А</w:t>
      </w:r>
    </w:p>
    <w:p>
      <w:pPr>
        <w:pStyle w:val="Normal"/>
        <w:keepNext w:val="true"/>
        <w:jc w:val="center"/>
        <w:rPr>
          <w:lang w:val="en-US"/>
        </w:rPr>
      </w:pPr>
      <w:r>
        <w:rPr>
          <w:rFonts w:cs="Times New Roman" w:ascii="Times New Roman" w:hAnsi="Times New Roman"/>
          <w:b/>
          <w:sz w:val="24"/>
          <w:lang w:val="ru-RU"/>
        </w:rPr>
        <w:t xml:space="preserve">Файл </w:t>
      </w:r>
      <w:r>
        <w:rPr>
          <w:rFonts w:cs="Times New Roman" w:ascii="Times New Roman" w:hAnsi="Times New Roman"/>
          <w:b/>
          <w:sz w:val="24"/>
          <w:lang w:val="en-US"/>
        </w:rPr>
        <w:t>index.html</w:t>
      </w:r>
    </w:p>
    <w:p>
      <w:pPr>
        <w:pStyle w:val="Normal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cs="Courier New" w:ascii="Consolas;Courier New;monospace" w:hAnsi="Consolas;Courier New;monospace"/>
          <w:b w:val="false"/>
          <w:color w:val="808080"/>
          <w:sz w:val="21"/>
          <w:szCs w:val="18"/>
          <w:shd w:fill="1F1F1F" w:val="clear"/>
          <w:lang w:val="en-US"/>
        </w:rPr>
        <w:t>&lt;!</w:t>
      </w:r>
      <w:r>
        <w:rPr>
          <w:rFonts w:cs="Courier New" w:ascii="Consolas;Courier New;monospace" w:hAnsi="Consolas;Courier New;monospace"/>
          <w:b w:val="false"/>
          <w:color w:val="569CD6"/>
          <w:sz w:val="21"/>
          <w:szCs w:val="18"/>
          <w:shd w:fill="1F1F1F" w:val="clear"/>
          <w:lang w:val="en-US"/>
        </w:rPr>
        <w:t>DOCTYPE</w:t>
      </w:r>
      <w:r>
        <w:rPr>
          <w:rFonts w:cs="Courier New" w:ascii="Consolas;Courier New;monospace" w:hAnsi="Consolas;Courier New;monospace"/>
          <w:b w:val="false"/>
          <w:color w:val="CCCCCC"/>
          <w:sz w:val="21"/>
          <w:szCs w:val="18"/>
          <w:shd w:fill="1F1F1F" w:val="clear"/>
          <w:lang w:val="en-US"/>
        </w:rPr>
        <w:t xml:space="preserve"> </w:t>
      </w:r>
      <w:r>
        <w:rPr>
          <w:rFonts w:cs="Courier New" w:ascii="Consolas;Courier New;monospace" w:hAnsi="Consolas;Courier New;monospace"/>
          <w:b w:val="false"/>
          <w:color w:val="9CDCFE"/>
          <w:sz w:val="21"/>
          <w:szCs w:val="18"/>
          <w:shd w:fill="1F1F1F" w:val="clear"/>
          <w:lang w:val="en-US"/>
        </w:rPr>
        <w:t>html</w:t>
      </w:r>
      <w:r>
        <w:rPr>
          <w:rFonts w:cs="Courier New" w:ascii="Consolas;Courier New;monospace" w:hAnsi="Consolas;Courier New;monospace"/>
          <w:b w:val="false"/>
          <w:color w:val="808080"/>
          <w:sz w:val="21"/>
          <w:szCs w:val="18"/>
          <w:shd w:fill="1F1F1F" w:val="clear"/>
          <w:lang w:val="en-US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lang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"ru"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charset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"UTF-8"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"viewport"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"width=device-width, initial-scale=1.0"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Двухступенчатое сжатие и расшифровка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style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font-family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'Arial'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sans-serif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#f4f4f9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#333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flex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align-items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min-height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100vh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.container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#fff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box-shadow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,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width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90%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max-width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800px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text-align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#4a4a4a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textarea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width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calc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100%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height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solid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#ddd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font-size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16px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resize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vertical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type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"text"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width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calc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100%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22px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solid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#ddd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font-size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16px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#007bff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white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none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25px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font-size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16px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cursor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pointer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transition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background-color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0.3s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ease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width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100%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button:hover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#0056b3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button.decompress-btn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#28a745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button.decompress-btn:hover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#218838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.results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text-align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left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border-bottom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solid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#007bff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padding-bottom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#4a4a4a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h3.decompress-title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border-color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#28a745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.result-box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#f9f9f9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solid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#eee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h4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#333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.output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word-wrap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break-word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font-family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'Courier New'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Courier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monospace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#e9e9e9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white-space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pre-wrap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min-height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height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background-image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linear-gradient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(to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right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),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0.75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),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40px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text-align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left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5px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font-weight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bold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#555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style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"container"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Сжатие и Расшифровка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&lt;!-- Секция Сжатия --&gt;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section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"compression"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Сжатие (Compression)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"inputText"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Введите текст для сжатия: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textarea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"inputText"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placeholder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"Например: test, a test, a test..."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textarea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"compressButton"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Сжать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"results"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"compress-title"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Результаты сжатия: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"result-box"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h4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Этап 1: LZW коды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h4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"lzwOutput"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"output"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"result-box"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h4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Этап 2.1: Модель частот (КЛЮЧ для расшифровки - скопируйте это)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h4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"freqModelOutput"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"output"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"result-box"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h4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Этап 2.2: Арифметическое кодирование (сжатое число)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h4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"arithmeticOutput"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"output"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&lt;!-- Секция Расшифровки --&gt;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section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"decompression"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Расшифровка (Decompression)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"compressedNumberInput"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Вставьте сжатое число: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"text"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"compressedNumberInput"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placeholder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"Вставьте число из поля 'Арифметическое кодирование'"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"freqModelInput"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Вставьте модель частот (JSON):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textarea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"freqModelInput"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placeholder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"Вставьте сюда скопированную модель частот"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textarea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"decompressButton"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"decompress-btn"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Расшифровать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"results"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"decompress-title"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Результаты расшифровки: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"result-box"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h4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Этап 1: Восстановленные LZW коды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h4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"decodedLzwOutput"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"output"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"result-box"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h4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Этап 2: Исходный текст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h4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"finalTextOutput"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"output"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section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script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--- ЛОГИКА СЖАТИЯ ---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'compressButton'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'click'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inputText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'inputText'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Очищаем все поля вывода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'lzwOutput'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textContent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'freqModelOutput'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textContent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'arithmeticOutput'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textContent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inputText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Этап 1: LZW сжатие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lzwEncoded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lzwEncode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inputText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'lzwOutput'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textContent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lzwEncoded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join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', 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lzwEncoded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length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&gt;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Этап 2: Арифметическое кодирование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encoded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model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}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arithmeticEncode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lzwEncoded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'freqModelOutput'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textContent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JSON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stringify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model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null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'arithmeticOutput'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textContent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encoded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LZW кодирование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Цель: заменить повторяющиеся подстроки кодами из динамического словаря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lzwEncode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dict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{};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Начальный словарь: все одиночные символы ASCII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256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++)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dict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fromCharCode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)]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""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    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Аккумулятор текущей последовательности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code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256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  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Новые коды начинаются с 256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[];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length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charAt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Проверяем новую комбинацию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dict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hasOwnProperty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Расширяем текущую последовательность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push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dict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]);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Выводим код известной последовательности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dict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]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code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++;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Добавляем новую в словарь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Начинаем новую последовательность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!==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""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push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dict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]);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Финальный символ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Арифметическое кодирование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Цель: упаковать поток чисел в одно дробное число на основе вероятностей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arithmeticEncode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Подсчёт частот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frequencies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{};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symbol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frequencies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symbol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 = 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frequencies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symbol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] ||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+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model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{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frequencies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total: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length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};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Вычисление вероятностей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probabilities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{};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symbol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frequencies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probabilities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symbol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] 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frequencies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symbol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] /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length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Построение накопительных интервалов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symbols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Object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keys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probabilities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sort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cumulativeProbabilities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{};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cumulative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symbol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symbols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cumulativeProbabilities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symbol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] = {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low: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cumulative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high: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cumulative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probabilities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symbol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 };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cumulative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probabilities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symbol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Итеративное сужение диапазона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high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symbol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range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high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high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sHigh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} 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cumulativeProbabilities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symbol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high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range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*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sHigh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range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*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Среднее значение диапазона — финальный закодированный результат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encoded: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high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/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model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};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ЛОГИКА РАСШИФРОВКИ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'decompressButton'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addEventListener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'click'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compressedNumber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parseFloat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'compressedNumberInput'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freqModelText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'freqModelInput'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Очищаем поля вывода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'decodedLzwOutput'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textContent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'finalTextOutput'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textContent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isNaN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compressedNumber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|| !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freqModelText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alert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"Пожалуйста, вставьте корректное сжатое число и модель частот."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try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model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JSON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parse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freqModelText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model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frequencies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|| !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model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total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throw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Error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"Неверный формат модели."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Этап 1: Арифметическое декодирование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decodedLzw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arithmeticDecode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compressedNumber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model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'decodedLzwOutput'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textContent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decodedLzw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join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', 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Этап 2: LZW декодирование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finalText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lzwDecode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decodedLzw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document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getElementById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'finalTextOutput'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textContent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finalText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catch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alert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"Ошибка при расшифровке: "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message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Арифметическое декодирование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Цель: пошагово "распаковать" дробное число обратно в последовательность кодов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arithmeticDecode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model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frequencies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total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}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model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Вычисление вероятностей и интервалов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probabilities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{};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frequencies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probabilities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] 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frequencies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] /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total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symbols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Object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keys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probabilities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sort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=&gt;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cumulativeProbabilities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{};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cumulative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symbols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cumulativeProbabilities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] = {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low: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cumulative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high: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cumulative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probabilities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 };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cumulative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probabilities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Восстановление последовательности кодов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decoded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[];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high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total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range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high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scaledValue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/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range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currentSymbol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Находим, в какой интервал попало значение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symbols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high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sHigh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} 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cumulativeProbabilities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scaledValue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&gt;=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&amp;&amp;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scaledValue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sHigh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currentSymbol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break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(!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currentSymbol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throw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Error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"Некорректный символ при декодировании"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decoded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push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parseInt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currentSymbol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));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high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sHigh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} 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cumulativeProbabilities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currentSymbol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high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range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*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sHigh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range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*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sLow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decoded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LZW декодирование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// Цель: восстановить текст по кодам словаря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function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lzwDecode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codes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dict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{};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256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++)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dict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] =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String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fromCharCode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codes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dict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code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256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phrase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dict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&lt;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codes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length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++)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const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codes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let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entry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dict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entry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dict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===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code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entry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phrase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phrase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throw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new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Error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"Неверный LZW-код: "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c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entry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FC1FF"/>
          <w:sz w:val="21"/>
          <w:shd w:fill="1F1F1F" w:val="clear"/>
        </w:rPr>
        <w:t>dict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code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++]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phrase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entry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[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];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phrase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entry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out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left="0" w:right="0"/>
        <w:rPr>
          <w:color w:val="D4D4D4"/>
          <w:shd w:fill="1F1F1F" w:val="clear"/>
        </w:rPr>
      </w:pPr>
      <w:r>
        <w:rPr>
          <w:color w:val="D4D4D4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D4D4D4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script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before="0" w:after="0"/>
        <w:rPr>
          <w:rFonts w:ascii="Courier New" w:hAnsi="Courier New" w:cs="Courier New"/>
          <w:sz w:val="18"/>
          <w:szCs w:val="18"/>
        </w:rPr>
      </w:pPr>
      <w:r>
        <w:rPr>
          <w:rFonts w:cs="Courier New" w:ascii="Courier New" w:hAnsi="Courier New"/>
          <w:sz w:val="18"/>
          <w:szCs w:val="18"/>
          <w:lang w:val="en-US"/>
        </w:rPr>
      </w:r>
      <w:bookmarkStart w:id="2" w:name="_GoBack"/>
      <w:bookmarkStart w:id="3" w:name="_GoBack"/>
      <w:bookmarkEnd w:id="3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Tahoma">
    <w:charset w:val="cc"/>
    <w:family w:val="swiss"/>
    <w:pitch w:val="variable"/>
  </w:font>
  <w:font w:name="Cambria">
    <w:charset w:val="cc"/>
    <w:family w:val="roman"/>
    <w:pitch w:val="variable"/>
  </w:font>
  <w:font w:name="Courier New">
    <w:charset w:val="cc"/>
    <w:family w:val="roman"/>
    <w:pitch w:val="variable"/>
  </w:font>
  <w:font w:name="Arial Unicode MS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Verdana">
    <w:charset w:val="cc"/>
    <w:family w:val="swiss"/>
    <w:pitch w:val="variable"/>
  </w:font>
  <w:font w:name="Times New Roman">
    <w:charset w:val="01"/>
    <w:family w:val="roman"/>
    <w:pitch w:val="variable"/>
  </w:font>
  <w:font w:name="Consolas">
    <w:altName w:val="Courier New"/>
    <w:charset w:val="cc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b w:val="false"/>
      </w:rPr>
    </w:lvl>
    <w:lvl w:ilvl="2">
      <w:start w:val="1"/>
      <w:numFmt w:val="decimal"/>
      <w:lvlText w:val="%1.%2.3."/>
      <w:lvlJc w:val="left"/>
      <w:pPr>
        <w:tabs>
          <w:tab w:val="num" w:pos="2520"/>
        </w:tabs>
        <w:ind w:left="230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5"/>
      <w:numFmt w:val="decimal"/>
      <w:lvlText w:val="%1.%2."/>
      <w:lvlJc w:val="left"/>
      <w:pPr>
        <w:tabs>
          <w:tab w:val="num" w:pos="792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/>
    </w:lvl>
  </w:abstractNum>
  <w:abstractNum w:abstractNumId="3"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semiHidden="1" w:unhideWhenUsed="1"/>
    <w:lsdException w:name="toc 2" w:uiPriority="0" w:semiHidden="1" w:unhideWhenUsed="1"/>
    <w:lsdException w:name="toc 3" w:uiPriority="0" w:semiHidden="1" w:unhideWhenUsed="1"/>
    <w:lsdException w:name="toc 4" w:uiPriority="0" w:semiHidden="1" w:unhideWhenUsed="1"/>
    <w:lsdException w:name="toc 5" w:uiPriority="0" w:semiHidden="1" w:unhideWhenUsed="1"/>
    <w:lsdException w:name="toc 6" w:uiPriority="0" w:semiHidden="1" w:unhideWhenUsed="1"/>
    <w:lsdException w:name="toc 7" w:uiPriority="0" w:semiHidden="1" w:unhideWhenUsed="1"/>
    <w:lsdException w:name="toc 8" w:uiPriority="0" w:semiHidden="1" w:unhideWhenUsed="1"/>
    <w:lsdException w:name="toc 9" w:uiPriority="0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uiPriority="0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uiPriority="0" w:semiHidden="1" w:unhideWhenUsed="1"/>
    <w:lsdException w:name="Body Text Indent 3" w:uiPriority="0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uiPriority="0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a7626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e56f03"/>
    <w:pPr>
      <w:keepNext w:val="true"/>
      <w:spacing w:lineRule="auto" w:line="240" w:before="0" w:after="0"/>
      <w:outlineLvl w:val="0"/>
    </w:pPr>
    <w:rPr>
      <w:rFonts w:ascii="Times New Roman" w:hAnsi="Times New Roman" w:eastAsia="Times New Roman" w:cs="Times New Roman"/>
      <w:sz w:val="28"/>
      <w:szCs w:val="24"/>
      <w:lang w:val="en-US"/>
    </w:rPr>
  </w:style>
  <w:style w:type="paragraph" w:styleId="Heading2">
    <w:name w:val="heading 2"/>
    <w:basedOn w:val="Normal"/>
    <w:next w:val="Normal"/>
    <w:link w:val="211"/>
    <w:qFormat/>
    <w:rsid w:val="00e56f03"/>
    <w:pPr>
      <w:keepNext w:val="true"/>
      <w:spacing w:lineRule="auto" w:line="240" w:before="0" w:after="0"/>
      <w:jc w:val="center"/>
      <w:outlineLvl w:val="1"/>
    </w:pPr>
    <w:rPr>
      <w:rFonts w:ascii="Times New Roman" w:hAnsi="Times New Roman" w:eastAsia="Times New Roman" w:cs="Times New Roman"/>
      <w:sz w:val="52"/>
      <w:szCs w:val="24"/>
    </w:rPr>
  </w:style>
  <w:style w:type="paragraph" w:styleId="Heading3">
    <w:name w:val="heading 3"/>
    <w:basedOn w:val="Normal"/>
    <w:next w:val="Normal"/>
    <w:link w:val="3"/>
    <w:qFormat/>
    <w:rsid w:val="00e56f03"/>
    <w:pPr>
      <w:keepNext w:val="true"/>
      <w:spacing w:lineRule="auto" w:line="240" w:before="0" w:after="0"/>
      <w:jc w:val="center"/>
      <w:outlineLvl w:val="2"/>
    </w:pPr>
    <w:rPr>
      <w:rFonts w:ascii="Times New Roman" w:hAnsi="Times New Roman" w:eastAsia="Times New Roman" w:cs="Times New Roman"/>
      <w:sz w:val="28"/>
      <w:szCs w:val="24"/>
    </w:rPr>
  </w:style>
  <w:style w:type="paragraph" w:styleId="Heading4">
    <w:name w:val="heading 4"/>
    <w:basedOn w:val="Normal"/>
    <w:next w:val="Normal"/>
    <w:link w:val="4"/>
    <w:qFormat/>
    <w:rsid w:val="00e56f03"/>
    <w:pPr>
      <w:keepNext w:val="true"/>
      <w:spacing w:lineRule="auto" w:line="240" w:before="240" w:after="60"/>
      <w:outlineLvl w:val="3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qFormat/>
    <w:rsid w:val="00e56f03"/>
    <w:pPr>
      <w:overflowPunct w:val="true"/>
      <w:spacing w:lineRule="auto" w:line="240" w:before="240" w:after="60"/>
      <w:textAlignment w:val="baseline"/>
      <w:outlineLvl w:val="4"/>
    </w:pPr>
    <w:rPr>
      <w:rFonts w:ascii="Arial" w:hAnsi="Arial" w:eastAsia="Times New Roman" w:cs="Times New Roman"/>
      <w:szCs w:val="20"/>
    </w:rPr>
  </w:style>
  <w:style w:type="paragraph" w:styleId="Heading6">
    <w:name w:val="heading 6"/>
    <w:basedOn w:val="Normal"/>
    <w:next w:val="Normal"/>
    <w:link w:val="6"/>
    <w:qFormat/>
    <w:rsid w:val="00e56f03"/>
    <w:pPr>
      <w:overflowPunct w:val="true"/>
      <w:spacing w:lineRule="auto" w:line="240" w:before="240" w:after="60"/>
      <w:textAlignment w:val="baseline"/>
      <w:outlineLvl w:val="5"/>
    </w:pPr>
    <w:rPr>
      <w:rFonts w:ascii="Times New Roman" w:hAnsi="Times New Roman" w:eastAsia="Times New Roman" w:cs="Times New Roman"/>
      <w:i/>
      <w:szCs w:val="20"/>
    </w:rPr>
  </w:style>
  <w:style w:type="paragraph" w:styleId="Heading7">
    <w:name w:val="heading 7"/>
    <w:basedOn w:val="Normal"/>
    <w:next w:val="Normal"/>
    <w:link w:val="7"/>
    <w:qFormat/>
    <w:rsid w:val="00e56f03"/>
    <w:pPr>
      <w:overflowPunct w:val="true"/>
      <w:spacing w:lineRule="auto" w:line="240" w:before="240" w:after="60"/>
      <w:textAlignment w:val="baseline"/>
      <w:outlineLvl w:val="6"/>
    </w:pPr>
    <w:rPr>
      <w:rFonts w:ascii="Arial" w:hAnsi="Arial" w:eastAsia="Times New Roman" w:cs="Times New Roman"/>
      <w:sz w:val="20"/>
      <w:szCs w:val="20"/>
    </w:rPr>
  </w:style>
  <w:style w:type="paragraph" w:styleId="Heading8">
    <w:name w:val="heading 8"/>
    <w:basedOn w:val="Normal"/>
    <w:next w:val="Normal"/>
    <w:link w:val="8"/>
    <w:qFormat/>
    <w:rsid w:val="00e56f03"/>
    <w:pPr>
      <w:overflowPunct w:val="true"/>
      <w:spacing w:lineRule="auto" w:line="240" w:before="240" w:after="60"/>
      <w:textAlignment w:val="baseline"/>
      <w:outlineLvl w:val="7"/>
    </w:pPr>
    <w:rPr>
      <w:rFonts w:ascii="Arial" w:hAnsi="Arial" w:eastAsia="Times New Roman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9"/>
    <w:qFormat/>
    <w:rsid w:val="00e56f03"/>
    <w:pPr>
      <w:overflowPunct w:val="true"/>
      <w:spacing w:lineRule="auto" w:line="240" w:before="240" w:after="60"/>
      <w:textAlignment w:val="baseline"/>
      <w:outlineLvl w:val="8"/>
    </w:pPr>
    <w:rPr>
      <w:rFonts w:ascii="Arial" w:hAnsi="Arial" w:eastAsia="Times New Roman" w:cs="Times New Roman"/>
      <w:b/>
      <w:i/>
      <w:sz w:val="18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Текст выноски Знак"/>
    <w:basedOn w:val="DefaultParagraphFont"/>
    <w:link w:val="BalloonText"/>
    <w:uiPriority w:val="99"/>
    <w:semiHidden/>
    <w:qFormat/>
    <w:rsid w:val="002e2103"/>
    <w:rPr>
      <w:rFonts w:ascii="Tahoma" w:hAnsi="Tahoma" w:cs="Tahoma"/>
      <w:sz w:val="16"/>
      <w:szCs w:val="16"/>
    </w:rPr>
  </w:style>
  <w:style w:type="character" w:styleId="1" w:customStyle="1">
    <w:name w:val="Заголовок 1 Знак"/>
    <w:basedOn w:val="DefaultParagraphFont"/>
    <w:qFormat/>
    <w:rsid w:val="00e56f03"/>
    <w:rPr>
      <w:rFonts w:ascii="Times New Roman" w:hAnsi="Times New Roman" w:eastAsia="Times New Roman" w:cs="Times New Roman"/>
      <w:sz w:val="28"/>
      <w:szCs w:val="24"/>
      <w:lang w:val="en-US"/>
    </w:rPr>
  </w:style>
  <w:style w:type="character" w:styleId="2" w:customStyle="1">
    <w:name w:val="Заголовок 2 Знак"/>
    <w:basedOn w:val="DefaultParagraphFont"/>
    <w:qFormat/>
    <w:rsid w:val="00e56f03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3" w:customStyle="1">
    <w:name w:val="Заголовок 3 Знак"/>
    <w:basedOn w:val="DefaultParagraphFont"/>
    <w:qFormat/>
    <w:rsid w:val="00e56f03"/>
    <w:rPr>
      <w:rFonts w:ascii="Times New Roman" w:hAnsi="Times New Roman" w:eastAsia="Times New Roman" w:cs="Times New Roman"/>
      <w:sz w:val="28"/>
      <w:szCs w:val="24"/>
    </w:rPr>
  </w:style>
  <w:style w:type="character" w:styleId="4" w:customStyle="1">
    <w:name w:val="Заголовок 4 Знак"/>
    <w:basedOn w:val="DefaultParagraphFont"/>
    <w:qFormat/>
    <w:rsid w:val="00e56f03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5" w:customStyle="1">
    <w:name w:val="Заголовок 5 Знак"/>
    <w:basedOn w:val="DefaultParagraphFont"/>
    <w:qFormat/>
    <w:rsid w:val="00e56f03"/>
    <w:rPr>
      <w:rFonts w:ascii="Arial" w:hAnsi="Arial" w:eastAsia="Times New Roman" w:cs="Times New Roman"/>
      <w:szCs w:val="20"/>
    </w:rPr>
  </w:style>
  <w:style w:type="character" w:styleId="6" w:customStyle="1">
    <w:name w:val="Заголовок 6 Знак"/>
    <w:basedOn w:val="DefaultParagraphFont"/>
    <w:qFormat/>
    <w:rsid w:val="00e56f03"/>
    <w:rPr>
      <w:rFonts w:ascii="Times New Roman" w:hAnsi="Times New Roman" w:eastAsia="Times New Roman" w:cs="Times New Roman"/>
      <w:i/>
      <w:szCs w:val="20"/>
    </w:rPr>
  </w:style>
  <w:style w:type="character" w:styleId="7" w:customStyle="1">
    <w:name w:val="Заголовок 7 Знак"/>
    <w:basedOn w:val="DefaultParagraphFont"/>
    <w:qFormat/>
    <w:rsid w:val="00e56f03"/>
    <w:rPr>
      <w:rFonts w:ascii="Arial" w:hAnsi="Arial" w:eastAsia="Times New Roman" w:cs="Times New Roman"/>
      <w:sz w:val="20"/>
      <w:szCs w:val="20"/>
    </w:rPr>
  </w:style>
  <w:style w:type="character" w:styleId="8" w:customStyle="1">
    <w:name w:val="Заголовок 8 Знак"/>
    <w:basedOn w:val="DefaultParagraphFont"/>
    <w:qFormat/>
    <w:rsid w:val="00e56f03"/>
    <w:rPr>
      <w:rFonts w:ascii="Arial" w:hAnsi="Arial" w:eastAsia="Times New Roman" w:cs="Times New Roman"/>
      <w:i/>
      <w:sz w:val="20"/>
      <w:szCs w:val="20"/>
    </w:rPr>
  </w:style>
  <w:style w:type="character" w:styleId="9" w:customStyle="1">
    <w:name w:val="Заголовок 9 Знак"/>
    <w:basedOn w:val="DefaultParagraphFont"/>
    <w:qFormat/>
    <w:rsid w:val="00e56f03"/>
    <w:rPr>
      <w:rFonts w:ascii="Arial" w:hAnsi="Arial" w:eastAsia="Times New Roman" w:cs="Times New Roman"/>
      <w:b/>
      <w:i/>
      <w:sz w:val="18"/>
      <w:szCs w:val="20"/>
    </w:rPr>
  </w:style>
  <w:style w:type="character" w:styleId="Style6" w:customStyle="1">
    <w:name w:val="Основной текст Знак"/>
    <w:basedOn w:val="DefaultParagraphFont"/>
    <w:qFormat/>
    <w:rsid w:val="00e56f03"/>
    <w:rPr>
      <w:rFonts w:ascii="Arial" w:hAnsi="Arial" w:eastAsia="Times New Roman" w:cs="Arial"/>
      <w:sz w:val="26"/>
      <w:szCs w:val="18"/>
    </w:rPr>
  </w:style>
  <w:style w:type="character" w:styleId="Style7" w:customStyle="1">
    <w:name w:val="Нижний колонтитул Знак"/>
    <w:basedOn w:val="DefaultParagraphFont"/>
    <w:qFormat/>
    <w:rsid w:val="00e56f03"/>
    <w:rPr>
      <w:rFonts w:ascii="Times New Roman" w:hAnsi="Times New Roman"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e56f03"/>
    <w:rPr/>
  </w:style>
  <w:style w:type="character" w:styleId="Hyperlink">
    <w:name w:val="Hyperlink"/>
    <w:basedOn w:val="DefaultParagraphFont"/>
    <w:rsid w:val="00e56f03"/>
    <w:rPr>
      <w:color w:val="0000FF"/>
      <w:u w:val="single"/>
    </w:rPr>
  </w:style>
  <w:style w:type="character" w:styleId="Style8" w:customStyle="1">
    <w:name w:val="Основной текст с отступом Знак"/>
    <w:basedOn w:val="DefaultParagraphFont"/>
    <w:qFormat/>
    <w:rsid w:val="00e56f03"/>
    <w:rPr>
      <w:rFonts w:ascii="Times New Roman" w:hAnsi="Times New Roman" w:eastAsia="Times New Roman" w:cs="Times New Roman"/>
      <w:sz w:val="24"/>
      <w:szCs w:val="24"/>
    </w:rPr>
  </w:style>
  <w:style w:type="character" w:styleId="21" w:customStyle="1">
    <w:name w:val="Основной текст с отступом 2 Знак"/>
    <w:basedOn w:val="DefaultParagraphFont"/>
    <w:link w:val="BodyTextIndent2"/>
    <w:qFormat/>
    <w:rsid w:val="00e56f03"/>
    <w:rPr>
      <w:rFonts w:ascii="Times New Roman" w:hAnsi="Times New Roman" w:eastAsia="Times New Roman" w:cs="Times New Roman"/>
      <w:sz w:val="24"/>
      <w:szCs w:val="24"/>
    </w:rPr>
  </w:style>
  <w:style w:type="character" w:styleId="31" w:customStyle="1">
    <w:name w:val="Основной текст с отступом 3 Знак"/>
    <w:basedOn w:val="DefaultParagraphFont"/>
    <w:link w:val="BodyTextIndent3"/>
    <w:qFormat/>
    <w:rsid w:val="00e56f03"/>
    <w:rPr>
      <w:rFonts w:ascii="Times New Roman" w:hAnsi="Times New Roman" w:eastAsia="Times New Roman" w:cs="Times New Roman"/>
      <w:sz w:val="16"/>
      <w:szCs w:val="16"/>
    </w:rPr>
  </w:style>
  <w:style w:type="character" w:styleId="Style9" w:customStyle="1">
    <w:name w:val="Текст Знак"/>
    <w:basedOn w:val="DefaultParagraphFont"/>
    <w:link w:val="PlainText"/>
    <w:qFormat/>
    <w:rsid w:val="00e56f03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qFormat/>
    <w:rsid w:val="00e56f03"/>
    <w:rPr>
      <w:rFonts w:ascii="Arial Unicode MS" w:hAnsi="Arial Unicode MS" w:eastAsia="Arial Unicode MS" w:cs="Arial Unicode MS"/>
      <w:color w:val="4C5A66"/>
      <w:sz w:val="20"/>
      <w:szCs w:val="20"/>
    </w:rPr>
  </w:style>
  <w:style w:type="character" w:styleId="22" w:customStyle="1">
    <w:name w:val="Основной текст 2 Знак"/>
    <w:basedOn w:val="DefaultParagraphFont"/>
    <w:link w:val="BodyText2"/>
    <w:qFormat/>
    <w:rsid w:val="00e56f03"/>
    <w:rPr>
      <w:rFonts w:ascii="Arial" w:hAnsi="Arial" w:eastAsia="Times New Roman" w:cs="Arial"/>
      <w:bCs/>
      <w:iCs/>
      <w:sz w:val="26"/>
      <w:szCs w:val="24"/>
    </w:rPr>
  </w:style>
  <w:style w:type="character" w:styleId="Style10" w:customStyle="1">
    <w:name w:val="Символ"/>
    <w:basedOn w:val="DefaultParagraphFont"/>
    <w:qFormat/>
    <w:rsid w:val="00e56f03"/>
    <w:rPr>
      <w:rFonts w:ascii="Courier New" w:hAnsi="Courier New"/>
      <w:position w:val="0"/>
      <w:sz w:val="22"/>
      <w:sz w:val="22"/>
      <w:vertAlign w:val="baseline"/>
      <w:lang w:val="en-US"/>
    </w:rPr>
  </w:style>
  <w:style w:type="character" w:styleId="Style11" w:customStyle="1">
    <w:name w:val="Верхний колонтитул Знак"/>
    <w:basedOn w:val="DefaultParagraphFont"/>
    <w:qFormat/>
    <w:rsid w:val="00e56f03"/>
    <w:rPr>
      <w:rFonts w:ascii="Times New Roman" w:hAnsi="Times New Roman" w:eastAsia="Times New Roman" w:cs="Times New Roman"/>
      <w:sz w:val="24"/>
      <w:szCs w:val="20"/>
    </w:rPr>
  </w:style>
  <w:style w:type="character" w:styleId="Programsymbol" w:customStyle="1">
    <w:name w:val="Program symbol"/>
    <w:basedOn w:val="DefaultParagraphFont"/>
    <w:qFormat/>
    <w:rsid w:val="00e56f03"/>
    <w:rPr>
      <w:rFonts w:ascii="Courier New" w:hAnsi="Courier New"/>
      <w:position w:val="0"/>
      <w:sz w:val="22"/>
      <w:sz w:val="22"/>
      <w:vertAlign w:val="baseline"/>
      <w:lang w:val="ru-RU"/>
    </w:rPr>
  </w:style>
  <w:style w:type="character" w:styleId="programtext" w:customStyle="1">
    <w:name w:val="program text"/>
    <w:basedOn w:val="DefaultParagraphFont"/>
    <w:qFormat/>
    <w:rsid w:val="00e56f03"/>
    <w:rPr>
      <w:rFonts w:ascii="Courier New" w:hAnsi="Courier New"/>
      <w:position w:val="0"/>
      <w:sz w:val="22"/>
      <w:sz w:val="22"/>
      <w:vertAlign w:val="baseline"/>
    </w:rPr>
  </w:style>
  <w:style w:type="character" w:styleId="211" w:customStyle="1">
    <w:name w:val="Заголовок 2 Знак1"/>
    <w:basedOn w:val="DefaultParagraphFont"/>
    <w:qFormat/>
    <w:rsid w:val="00e56f03"/>
    <w:rPr>
      <w:rFonts w:ascii="Times New Roman" w:hAnsi="Times New Roman" w:eastAsia="Times New Roman" w:cs="Times New Roman"/>
      <w:sz w:val="52"/>
      <w:szCs w:val="24"/>
    </w:rPr>
  </w:style>
  <w:style w:type="character" w:styleId="Strong">
    <w:name w:val="Strong"/>
    <w:basedOn w:val="DefaultParagraphFont"/>
    <w:qFormat/>
    <w:rsid w:val="00e56f03"/>
    <w:rPr>
      <w:b/>
      <w:bCs/>
    </w:rPr>
  </w:style>
  <w:style w:type="character" w:styleId="Emphasis">
    <w:name w:val="Emphasis"/>
    <w:basedOn w:val="DefaultParagraphFont"/>
    <w:qFormat/>
    <w:rsid w:val="00e56f03"/>
    <w:rPr>
      <w:i/>
      <w:i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6"/>
    <w:rsid w:val="00e56f03"/>
    <w:pPr>
      <w:spacing w:lineRule="auto" w:line="240" w:before="0" w:after="0"/>
      <w:jc w:val="both"/>
    </w:pPr>
    <w:rPr>
      <w:rFonts w:ascii="Arial" w:hAnsi="Arial" w:eastAsia="Times New Roman" w:cs="Arial"/>
      <w:sz w:val="26"/>
      <w:szCs w:val="1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nhideWhenUsed/>
    <w:qFormat/>
    <w:rsid w:val="006c0120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Style5"/>
    <w:semiHidden/>
    <w:unhideWhenUsed/>
    <w:qFormat/>
    <w:rsid w:val="002e210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d2960"/>
    <w:pPr>
      <w:spacing w:before="0" w:after="200"/>
      <w:ind w:left="720"/>
      <w:contextualSpacing/>
    </w:pPr>
    <w:rPr/>
  </w:style>
  <w:style w:type="paragraph" w:styleId="Style14">
    <w:name w:val="Колонтитулы"/>
    <w:basedOn w:val="Normal"/>
    <w:qFormat/>
    <w:pPr/>
    <w:rPr/>
  </w:style>
  <w:style w:type="paragraph" w:styleId="Footer">
    <w:name w:val="footer"/>
    <w:basedOn w:val="Normal"/>
    <w:link w:val="Style7"/>
    <w:rsid w:val="00e56f0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semiHidden/>
    <w:rsid w:val="00e56f03"/>
    <w:pPr>
      <w:spacing w:lineRule="auto" w:line="240" w:before="120" w:after="120"/>
    </w:pPr>
    <w:rPr>
      <w:rFonts w:ascii="Times New Roman" w:hAnsi="Times New Roman" w:eastAsia="Times New Roman" w:cs="Times New Roman"/>
      <w:b/>
      <w:bCs/>
      <w:caps/>
      <w:sz w:val="20"/>
      <w:szCs w:val="20"/>
    </w:rPr>
  </w:style>
  <w:style w:type="paragraph" w:styleId="Web" w:customStyle="1">
    <w:name w:val="Обычный (Web)"/>
    <w:basedOn w:val="Normal"/>
    <w:qFormat/>
    <w:rsid w:val="00e56f03"/>
    <w:pPr>
      <w:spacing w:lineRule="auto" w:line="240" w:beforeAutospacing="1" w:afterAutospacing="1"/>
    </w:pPr>
    <w:rPr>
      <w:rFonts w:ascii="Verdana" w:hAnsi="Verdana" w:eastAsia="Times New Roman" w:cs="Times New Roman"/>
      <w:color w:val="4C5A66"/>
      <w:sz w:val="16"/>
      <w:szCs w:val="16"/>
    </w:rPr>
  </w:style>
  <w:style w:type="paragraph" w:styleId="TOC3">
    <w:name w:val="toc 3"/>
    <w:basedOn w:val="Normal"/>
    <w:next w:val="Normal"/>
    <w:autoRedefine/>
    <w:semiHidden/>
    <w:rsid w:val="00e56f03"/>
    <w:pPr>
      <w:spacing w:lineRule="auto" w:line="240" w:before="0" w:after="0"/>
      <w:ind w:left="480"/>
    </w:pPr>
    <w:rPr>
      <w:rFonts w:ascii="Times New Roman" w:hAnsi="Times New Roman" w:eastAsia="Times New Roman" w:cs="Times New Roman"/>
      <w:i/>
      <w:iCs/>
      <w:sz w:val="20"/>
      <w:szCs w:val="20"/>
    </w:rPr>
  </w:style>
  <w:style w:type="paragraph" w:styleId="TOC2">
    <w:name w:val="toc 2"/>
    <w:basedOn w:val="Normal"/>
    <w:next w:val="Normal"/>
    <w:autoRedefine/>
    <w:semiHidden/>
    <w:rsid w:val="00e56f03"/>
    <w:pPr>
      <w:spacing w:lineRule="auto" w:line="240" w:before="0" w:after="0"/>
      <w:ind w:left="240"/>
    </w:pPr>
    <w:rPr>
      <w:rFonts w:ascii="Times New Roman" w:hAnsi="Times New Roman" w:eastAsia="Times New Roman" w:cs="Times New Roman"/>
      <w:smallCaps/>
      <w:sz w:val="20"/>
      <w:szCs w:val="20"/>
    </w:rPr>
  </w:style>
  <w:style w:type="paragraph" w:styleId="BodyTextIndent">
    <w:name w:val="Body Text Indent"/>
    <w:basedOn w:val="Normal"/>
    <w:link w:val="Style8"/>
    <w:rsid w:val="00e56f03"/>
    <w:pPr>
      <w:spacing w:lineRule="auto" w:line="240" w:before="0" w:after="120"/>
      <w:ind w:left="283"/>
    </w:pPr>
    <w:rPr>
      <w:rFonts w:ascii="Times New Roman" w:hAnsi="Times New Roman" w:eastAsia="Times New Roman" w:cs="Times New Roman"/>
      <w:sz w:val="24"/>
      <w:szCs w:val="24"/>
    </w:rPr>
  </w:style>
  <w:style w:type="paragraph" w:styleId="BodyTextIndent2">
    <w:name w:val="Body Text Indent 2"/>
    <w:basedOn w:val="Normal"/>
    <w:link w:val="21"/>
    <w:qFormat/>
    <w:rsid w:val="00e56f03"/>
    <w:pPr>
      <w:spacing w:lineRule="auto" w:line="480" w:before="0" w:after="120"/>
      <w:ind w:left="283"/>
    </w:pPr>
    <w:rPr>
      <w:rFonts w:ascii="Times New Roman" w:hAnsi="Times New Roman" w:eastAsia="Times New Roman" w:cs="Times New Roman"/>
      <w:sz w:val="24"/>
      <w:szCs w:val="24"/>
    </w:rPr>
  </w:style>
  <w:style w:type="paragraph" w:styleId="BodyTextIndent3">
    <w:name w:val="Body Text Indent 3"/>
    <w:basedOn w:val="Normal"/>
    <w:link w:val="31"/>
    <w:qFormat/>
    <w:rsid w:val="00e56f03"/>
    <w:pPr>
      <w:spacing w:lineRule="auto" w:line="240" w:before="0" w:after="120"/>
      <w:ind w:left="283"/>
    </w:pPr>
    <w:rPr>
      <w:rFonts w:ascii="Times New Roman" w:hAnsi="Times New Roman" w:eastAsia="Times New Roman" w:cs="Times New Roman"/>
      <w:sz w:val="16"/>
      <w:szCs w:val="16"/>
    </w:rPr>
  </w:style>
  <w:style w:type="paragraph" w:styleId="PlainText">
    <w:name w:val="Plain Text"/>
    <w:basedOn w:val="Normal"/>
    <w:link w:val="Style9"/>
    <w:qFormat/>
    <w:rsid w:val="00e56f03"/>
    <w:pPr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"/>
    <w:qFormat/>
    <w:rsid w:val="00e56f03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Arial Unicode MS" w:hAnsi="Arial Unicode MS" w:eastAsia="Arial Unicode MS" w:cs="Arial Unicode MS"/>
      <w:color w:val="4C5A66"/>
      <w:sz w:val="20"/>
      <w:szCs w:val="20"/>
    </w:rPr>
  </w:style>
  <w:style w:type="paragraph" w:styleId="ListBullet">
    <w:name w:val="List Bullet"/>
    <w:basedOn w:val="Normal"/>
    <w:autoRedefine/>
    <w:rsid w:val="00e56f03"/>
    <w:pPr>
      <w:overflowPunct w:val="true"/>
      <w:spacing w:lineRule="auto" w:line="240" w:before="60" w:after="60"/>
      <w:ind w:hanging="284" w:left="1440"/>
      <w:textAlignment w:val="baseline"/>
    </w:pPr>
    <w:rPr>
      <w:rFonts w:ascii="Times New Roman" w:hAnsi="Times New Roman" w:eastAsia="Times New Roman" w:cs="Times New Roman"/>
      <w:b/>
      <w:sz w:val="24"/>
      <w:szCs w:val="20"/>
    </w:rPr>
  </w:style>
  <w:style w:type="paragraph" w:styleId="BodyText2">
    <w:name w:val="Body Text 2"/>
    <w:basedOn w:val="Normal"/>
    <w:link w:val="22"/>
    <w:qFormat/>
    <w:rsid w:val="00e56f03"/>
    <w:pPr>
      <w:spacing w:lineRule="auto" w:line="360" w:before="0" w:after="0"/>
    </w:pPr>
    <w:rPr>
      <w:rFonts w:ascii="Arial" w:hAnsi="Arial" w:eastAsia="Times New Roman" w:cs="Arial"/>
      <w:bCs/>
      <w:iCs/>
      <w:sz w:val="26"/>
      <w:szCs w:val="24"/>
    </w:rPr>
  </w:style>
  <w:style w:type="paragraph" w:styleId="user" w:customStyle="1">
    <w:name w:val="Таблица (user)"/>
    <w:qFormat/>
    <w:rsid w:val="00e56f03"/>
    <w:pPr>
      <w:widowControl/>
      <w:overflowPunct w:val="true"/>
      <w:bidi w:val="0"/>
      <w:spacing w:lineRule="auto" w:line="240" w:before="60" w:after="6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15" w:customStyle="1">
    <w:name w:val="Надпись"/>
    <w:qFormat/>
    <w:rsid w:val="00e56f03"/>
    <w:pPr>
      <w:widowControl/>
      <w:overflowPunct w:val="true"/>
      <w:bidi w:val="0"/>
      <w:spacing w:lineRule="auto" w:line="240" w:before="80" w:after="80"/>
      <w:jc w:val="center"/>
      <w:textAlignment w:val="baseline"/>
    </w:pPr>
    <w:rPr>
      <w:rFonts w:ascii="Courier New" w:hAnsi="Courier New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16" w:customStyle="1">
    <w:name w:val="Пример"/>
    <w:basedOn w:val="Normal"/>
    <w:qFormat/>
    <w:rsid w:val="00e56f03"/>
    <w:pPr>
      <w:overflowPunct w:val="true"/>
      <w:spacing w:lineRule="auto" w:line="240" w:before="60" w:after="60"/>
      <w:ind w:left="2268"/>
      <w:textAlignment w:val="baseline"/>
    </w:pPr>
    <w:rPr>
      <w:rFonts w:ascii="Courier New" w:hAnsi="Courier New" w:eastAsia="Times New Roman" w:cs="Times New Roman"/>
      <w:szCs w:val="20"/>
    </w:rPr>
  </w:style>
  <w:style w:type="paragraph" w:styleId="Header">
    <w:name w:val="header"/>
    <w:basedOn w:val="Normal"/>
    <w:link w:val="Style11"/>
    <w:rsid w:val="00e56f03"/>
    <w:pPr>
      <w:tabs>
        <w:tab w:val="clear" w:pos="708"/>
        <w:tab w:val="center" w:pos="4153" w:leader="none"/>
        <w:tab w:val="right" w:pos="8306" w:leader="none"/>
      </w:tabs>
      <w:overflowPunct w:val="true"/>
      <w:spacing w:lineRule="auto" w:line="240" w:before="60" w:after="60"/>
      <w:ind w:left="2268"/>
      <w:textAlignment w:val="baseline"/>
    </w:pPr>
    <w:rPr>
      <w:rFonts w:ascii="Times New Roman" w:hAnsi="Times New Roman" w:eastAsia="Times New Roman" w:cs="Times New Roman"/>
      <w:sz w:val="24"/>
      <w:szCs w:val="20"/>
    </w:rPr>
  </w:style>
  <w:style w:type="paragraph" w:styleId="Style17" w:customStyle="1">
    <w:name w:val="Таблицы заголовок"/>
    <w:qFormat/>
    <w:rsid w:val="00e56f03"/>
    <w:pPr>
      <w:widowControl/>
      <w:overflowPunct w:val="true"/>
      <w:bidi w:val="0"/>
      <w:spacing w:lineRule="auto" w:line="240" w:before="60" w:after="60"/>
      <w:jc w:val="center"/>
      <w:textAlignment w:val="baseline"/>
    </w:pPr>
    <w:rPr>
      <w:rFonts w:ascii="Arial" w:hAnsi="Arial" w:eastAsia="Times New Roman" w:cs="Times New Roman"/>
      <w:b/>
      <w:color w:val="auto"/>
      <w:kern w:val="0"/>
      <w:sz w:val="20"/>
      <w:szCs w:val="20"/>
      <w:lang w:val="ru-RU" w:eastAsia="ru-RU" w:bidi="ar-SA"/>
    </w:rPr>
  </w:style>
  <w:style w:type="paragraph" w:styleId="Style18" w:customStyle="1">
    <w:name w:val="Локальный заголовок"/>
    <w:basedOn w:val="Normal"/>
    <w:next w:val="Normal"/>
    <w:qFormat/>
    <w:rsid w:val="00e56f03"/>
    <w:pPr>
      <w:overflowPunct w:val="true"/>
      <w:spacing w:lineRule="auto" w:line="240" w:before="240" w:after="60"/>
      <w:ind w:left="1134"/>
      <w:textAlignment w:val="baseline"/>
    </w:pPr>
    <w:rPr>
      <w:rFonts w:ascii="Arial" w:hAnsi="Arial" w:eastAsia="Times New Roman" w:cs="Times New Roman"/>
      <w:b/>
      <w:i/>
      <w:sz w:val="20"/>
      <w:szCs w:val="20"/>
    </w:rPr>
  </w:style>
  <w:style w:type="paragraph" w:styleId="ListContinue">
    <w:name w:val="List Continue"/>
    <w:basedOn w:val="Normal"/>
    <w:rsid w:val="00e56f03"/>
    <w:pPr>
      <w:numPr>
        <w:ilvl w:val="2"/>
        <w:numId w:val="1"/>
      </w:numPr>
      <w:spacing w:lineRule="auto" w:line="240" w:before="0" w:after="120"/>
    </w:pPr>
    <w:rPr>
      <w:rFonts w:ascii="Times New Roman" w:hAnsi="Times New Roman" w:eastAsia="Times New Roman" w:cs="Times New Roman"/>
      <w:sz w:val="20"/>
      <w:szCs w:val="20"/>
    </w:rPr>
  </w:style>
  <w:style w:type="paragraph" w:styleId="23" w:customStyle="1">
    <w:name w:val="заг2"/>
    <w:basedOn w:val="Normal"/>
    <w:qFormat/>
    <w:rsid w:val="00e56f03"/>
    <w:pPr>
      <w:numPr>
        <w:ilvl w:val="1"/>
        <w:numId w:val="2"/>
      </w:numPr>
      <w:spacing w:lineRule="auto" w:line="240" w:before="0" w:after="0"/>
    </w:pPr>
    <w:rPr>
      <w:rFonts w:ascii="Times New Roman" w:hAnsi="Times New Roman" w:eastAsia="Times New Roman" w:cs="Times New Roman"/>
      <w:sz w:val="28"/>
      <w:szCs w:val="24"/>
    </w:rPr>
  </w:style>
  <w:style w:type="paragraph" w:styleId="TOC4">
    <w:name w:val="toc 4"/>
    <w:basedOn w:val="Normal"/>
    <w:next w:val="Normal"/>
    <w:autoRedefine/>
    <w:semiHidden/>
    <w:rsid w:val="00e56f03"/>
    <w:pPr>
      <w:spacing w:lineRule="auto" w:line="240" w:before="0" w:after="0"/>
      <w:ind w:left="720"/>
    </w:pPr>
    <w:rPr>
      <w:rFonts w:ascii="Times New Roman" w:hAnsi="Times New Roman" w:eastAsia="Times New Roman" w:cs="Times New Roman"/>
      <w:sz w:val="18"/>
      <w:szCs w:val="18"/>
    </w:rPr>
  </w:style>
  <w:style w:type="paragraph" w:styleId="NormalWeb">
    <w:name w:val="Normal (Web)"/>
    <w:basedOn w:val="Normal"/>
    <w:qFormat/>
    <w:rsid w:val="00e56f03"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center" w:customStyle="1">
    <w:name w:val="center"/>
    <w:basedOn w:val="Normal"/>
    <w:qFormat/>
    <w:rsid w:val="00e56f03"/>
    <w:pPr>
      <w:spacing w:lineRule="atLeast" w:line="220" w:beforeAutospacing="1" w:afterAutospacing="1"/>
      <w:jc w:val="center"/>
    </w:pPr>
    <w:rPr>
      <w:rFonts w:ascii="Tahoma" w:hAnsi="Tahoma" w:eastAsia="Times New Roman" w:cs="Tahoma"/>
      <w:b/>
      <w:bCs/>
      <w:color w:val="000000"/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e56f03"/>
    <w:pPr>
      <w:spacing w:lineRule="auto" w:line="240" w:before="0" w:after="0"/>
      <w:ind w:left="960"/>
    </w:pPr>
    <w:rPr>
      <w:rFonts w:ascii="Times New Roman" w:hAnsi="Times New Roman" w:eastAsia="Times New Roman" w:cs="Times New Roman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e56f03"/>
    <w:pPr>
      <w:spacing w:lineRule="auto" w:line="240" w:before="0" w:after="0"/>
      <w:ind w:left="1200"/>
    </w:pPr>
    <w:rPr>
      <w:rFonts w:ascii="Times New Roman" w:hAnsi="Times New Roman" w:eastAsia="Times New Roman" w:cs="Times New Roman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e56f03"/>
    <w:pPr>
      <w:spacing w:lineRule="auto" w:line="240" w:before="0" w:after="0"/>
      <w:ind w:left="1440"/>
    </w:pPr>
    <w:rPr>
      <w:rFonts w:ascii="Times New Roman" w:hAnsi="Times New Roman" w:eastAsia="Times New Roman" w:cs="Times New Roman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e56f03"/>
    <w:pPr>
      <w:spacing w:lineRule="auto" w:line="240" w:before="0" w:after="0"/>
      <w:ind w:left="1680"/>
    </w:pPr>
    <w:rPr>
      <w:rFonts w:ascii="Times New Roman" w:hAnsi="Times New Roman" w:eastAsia="Times New Roman" w:cs="Times New Roman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e56f03"/>
    <w:pPr>
      <w:spacing w:lineRule="auto" w:line="240" w:before="0" w:after="0"/>
      <w:ind w:left="1920"/>
    </w:pPr>
    <w:rPr>
      <w:rFonts w:ascii="Times New Roman" w:hAnsi="Times New Roman" w:eastAsia="Times New Roman" w:cs="Times New Roman"/>
      <w:sz w:val="18"/>
      <w:szCs w:val="18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e56f03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Elegant"/>
    <w:basedOn w:val="a2"/>
    <w:rsid w:val="00e56f03"/>
    <w:pPr>
      <w:spacing w:after="0" w:line="240" w:lineRule="auto"/>
    </w:pPr>
    <w:rPr>
      <w:sz w:val="20"/>
      <w:szCs w:val="20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E1A3F2-1090-4DCD-867F-2616219CA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Application>LibreOffice/25.2.6.2$Windows_X86_64 LibreOffice_project/729c5bfe710f5eb71ed3bbde9e06a6065e9c6c5d</Application>
  <AppVersion>15.0000</AppVersion>
  <Pages>20</Pages>
  <Words>3202</Words>
  <Characters>20693</Characters>
  <CharactersWithSpaces>27826</CharactersWithSpaces>
  <Paragraphs>517</Paragraphs>
  <Company>MultiDVD Team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2016-09-03T05:36:00Z</dcterms:created>
  <dc:creator>User</dc:creator>
  <dc:description/>
  <dc:language>ru-RU</dc:language>
  <cp:lastModifiedBy/>
  <dcterms:modified xsi:type="dcterms:W3CDTF">2025-11-06T13:23:07Z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