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Министерство образования и науки Российской Федерации</w:t>
      </w:r>
    </w:p>
    <w:p>
      <w:pPr>
        <w:pStyle w:val="Normal"/>
        <w:spacing w:lineRule="auto" w:line="240" w:before="0" w:after="0"/>
        <w:ind w:right="357"/>
        <w:jc w:val="center"/>
        <w:rPr>
          <w:rFonts w:ascii="Times New Roman" w:hAnsi="Times New Roman" w:cs="Times New Roman"/>
        </w:rPr>
      </w:pPr>
      <w:r>
        <w:rPr>
          <w:rFonts w:cs="Times New Roman" w:ascii="Times New Roman" w:hAnsi="Times New Roman"/>
        </w:rPr>
        <w:t>Федеральное государственное бюджетное образовательное учреждение высшего образования</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«Пермский национальный исследовательский  политехнический университет»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Электротехнический факультет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Кафедра «Информационные технологии и автоматизированные системы»</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Направление 09.03.04 – «РИС»</w:t>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Дисциплина: «Защита информации»</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Профиль: «Автоматизированные системы обработки информации и управления»</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Семестр 5</w:t>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ОТЧЕТ</w:t>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по лабораторной работе №8</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Тема: «Методы гаммирования»</w:t>
      </w:r>
    </w:p>
    <w:p>
      <w:pPr>
        <w:pStyle w:val="Normal"/>
        <w:spacing w:lineRule="auto" w:line="240" w:before="0" w:after="120"/>
        <w:jc w:val="both"/>
        <w:rPr>
          <w:rFonts w:ascii="Times New Roman" w:hAnsi="Times New Roman" w:cs="Times New Roman"/>
          <w:b/>
          <w:bCs/>
          <w:sz w:val="40"/>
        </w:rPr>
      </w:pPr>
      <w:r>
        <w:rPr>
          <w:rFonts w:cs="Times New Roman" w:ascii="Times New Roman" w:hAnsi="Times New Roman"/>
          <w:b/>
          <w:bCs/>
          <w:sz w:val="40"/>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Выполнил: студент группы РИС-23-1б</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Валов И. И.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Проверил: доцент кафедры ИТАС</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Шереметьев В. Г.</w:t>
        <w:tab/>
        <w:t xml:space="preserve">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Дата ______</w:t>
      </w:r>
    </w:p>
    <w:p>
      <w:pPr>
        <w:pStyle w:val="Normal"/>
        <w:spacing w:lineRule="auto" w:line="240" w:before="0" w:after="120"/>
        <w:ind w:left="4253"/>
        <w:jc w:val="both"/>
        <w:rPr>
          <w:rFonts w:ascii="Times New Roman" w:hAnsi="Times New Roman" w:cs="Times New Roman"/>
          <w:b/>
          <w:bCs/>
          <w:sz w:val="28"/>
        </w:rPr>
      </w:pPr>
      <w:r>
        <w:rPr>
          <w:rFonts w:cs="Times New Roman" w:ascii="Times New Roman" w:hAnsi="Times New Roman"/>
          <w:b/>
          <w:bCs/>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bookmarkStart w:id="0" w:name="_Toc306730623"/>
      <w:r>
        <w:rPr>
          <w:rFonts w:cs="Times New Roman" w:ascii="Times New Roman" w:hAnsi="Times New Roman"/>
          <w:sz w:val="28"/>
        </w:rPr>
        <w:t xml:space="preserve">Пермь, </w:t>
      </w:r>
      <w:bookmarkEnd w:id="0"/>
      <w:r>
        <w:rPr>
          <w:rFonts w:cs="Times New Roman" w:ascii="Times New Roman" w:hAnsi="Times New Roman"/>
          <w:sz w:val="28"/>
        </w:rPr>
        <w:t>2025</w:t>
      </w:r>
      <w:r>
        <w:br w:type="page"/>
      </w:r>
    </w:p>
    <w:p>
      <w:pPr>
        <w:pStyle w:val="Normal"/>
        <w:spacing w:lineRule="auto" w:line="360" w:before="0" w:after="120"/>
        <w:jc w:val="center"/>
        <w:rPr>
          <w:rFonts w:ascii="Times New Roman" w:hAnsi="Times New Roman" w:cs="Times New Roman"/>
          <w:b/>
          <w:sz w:val="24"/>
          <w:szCs w:val="24"/>
        </w:rPr>
      </w:pPr>
      <w:r>
        <w:rPr>
          <w:rFonts w:eastAsia="Calibri" w:cs="Times New Roman" w:ascii="Times New Roman" w:hAnsi="Times New Roman"/>
          <w:b/>
          <w:sz w:val="24"/>
          <w:szCs w:val="24"/>
        </w:rPr>
        <w:t>ЦЕЛЬ РАБОТЫ</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Получить практические навыки по применению метода шифрования однократной случайной равновероятной гаммой – однократного гаммирования.</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ЗАДАНИЕ</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b/>
          <w:sz w:val="24"/>
          <w:szCs w:val="24"/>
        </w:rPr>
        <w:t xml:space="preserve">Вариант №3. </w:t>
      </w:r>
      <w:r>
        <w:rPr>
          <w:rFonts w:eastAsia="Calibri" w:cs="Times New Roman" w:ascii="Times New Roman" w:hAnsi="Times New Roman"/>
          <w:sz w:val="28"/>
          <w:szCs w:val="28"/>
        </w:rPr>
        <w:t>Реализовать шифрование файла  методом однократного гаммирования, используя блоки открытого текста длиной 32 бита и используя в алгоритме шифрования операцию у</w:t>
      </w:r>
      <w:r>
        <w:rPr>
          <w:rFonts w:eastAsia="Calibri" w:cs="Times New Roman" w:ascii="Times New Roman" w:hAnsi="Times New Roman"/>
          <w:color w:val="000000"/>
          <w:sz w:val="28"/>
          <w:szCs w:val="28"/>
        </w:rPr>
        <w:t>множения по мод</w:t>
      </w:r>
      <w:r>
        <w:rPr>
          <w:rFonts w:eastAsia="Calibri" w:cs="Times New Roman" w:ascii="Times New Roman" w:hAnsi="Times New Roman"/>
          <w:color w:val="000000"/>
          <w:sz w:val="28"/>
          <w:szCs w:val="28"/>
        </w:rPr>
        <w:t>c</w:t>
      </w:r>
      <w:r>
        <w:rPr>
          <w:rFonts w:eastAsia="Calibri" w:cs="Times New Roman" w:ascii="Times New Roman" w:hAnsi="Times New Roman"/>
          <w:color w:val="000000"/>
          <w:sz w:val="28"/>
          <w:szCs w:val="28"/>
        </w:rPr>
        <w:t>улю 2</w:t>
      </w:r>
      <w:r>
        <w:rPr>
          <w:rFonts w:eastAsia="Calibri" w:cs="Times New Roman" w:ascii="Times New Roman" w:hAnsi="Times New Roman"/>
          <w:color w:val="000000"/>
          <w:sz w:val="28"/>
          <w:szCs w:val="28"/>
          <w:vertAlign w:val="superscript"/>
        </w:rPr>
        <w:t>N</w:t>
      </w:r>
      <w:r>
        <w:rPr>
          <w:rFonts w:eastAsia="Calibri" w:cs="Times New Roman" w:ascii="Times New Roman" w:hAnsi="Times New Roman"/>
          <w:sz w:val="28"/>
          <w:szCs w:val="28"/>
        </w:rPr>
        <w:t xml:space="preserve">, где за </w:t>
      </w:r>
      <w:r>
        <w:rPr>
          <w:rFonts w:eastAsia="Calibri" w:cs="Times New Roman" w:ascii="Times New Roman" w:hAnsi="Times New Roman"/>
          <w:sz w:val="28"/>
          <w:szCs w:val="28"/>
          <w:lang w:val="en-US"/>
        </w:rPr>
        <w:t>N</w:t>
      </w:r>
      <w:r>
        <w:rPr>
          <w:rFonts w:eastAsia="Calibri" w:cs="Times New Roman" w:ascii="Times New Roman" w:hAnsi="Times New Roman"/>
          <w:sz w:val="28"/>
          <w:szCs w:val="28"/>
        </w:rPr>
        <w:t xml:space="preserve"> взять число блоков открытого текста.</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ТЕОРЕТИЧЕСКИЕ СВЕДЕНИЯ</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Шифрование методом гаммирования</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Под гаммированием понимают процесс наложения по определенному закону гаммы шифра на открытые данные. Гамма шифра - это псевдослучайная последовательность, выработанная по заданному алгоритму для зашифрования открытых данных и расшифрования зашифрованных данных.</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Процесс зашифрования заключается в генерации гаммы шифра и наложении полученной гаммы на исходный открытый текст обратимым образом, например с использованием операции сложения по модулю 2.</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Следует отметить, что перед зашифрованием открытые данные разбивают на блоки </w:t>
      </w:r>
      <w:r>
        <w:rPr/>
      </w:r>
      <m:oMath xmlns:m="http://schemas.openxmlformats.org/officeDocument/2006/math">
        <m:sSubSup>
          <m:e>
            <m:r>
              <w:rPr>
                <w:rFonts w:ascii="Cambria Math" w:hAnsi="Cambria Math"/>
              </w:rPr>
              <m:t xml:space="preserve">T</m:t>
            </m:r>
          </m:e>
          <m:sub>
            <m:r>
              <w:rPr>
                <w:rFonts w:ascii="Cambria Math" w:hAnsi="Cambria Math"/>
              </w:rPr>
              <m:t xml:space="preserve">0</m:t>
            </m:r>
          </m:sub>
          <m:sup>
            <m:r>
              <w:rPr>
                <w:rFonts w:ascii="Cambria Math" w:hAnsi="Cambria Math"/>
              </w:rPr>
              <m:t xml:space="preserve">i</m:t>
            </m:r>
          </m:sup>
        </m:sSubSup>
      </m:oMath>
      <w:r>
        <w:rPr>
          <w:rFonts w:cs="Times New Roman" w:ascii="Times New Roman" w:hAnsi="Times New Roman"/>
          <w:sz w:val="24"/>
          <w:szCs w:val="24"/>
        </w:rPr>
        <w:t xml:space="preserve"> одинаковой длины, обычно по 64 бита. Гамма шифра вырабатывается в виде последовательности блоков </w:t>
      </w:r>
      <w:r>
        <w:rPr/>
      </w:r>
      <m:oMath xmlns:m="http://schemas.openxmlformats.org/officeDocument/2006/math">
        <m:sSubSup>
          <m:e>
            <m:r>
              <w:rPr>
                <w:rFonts w:ascii="Cambria Math" w:hAnsi="Cambria Math"/>
              </w:rPr>
              <m:t xml:space="preserve">Г</m:t>
            </m:r>
          </m:e>
          <m:sub>
            <m:r>
              <w:rPr>
                <w:rFonts w:ascii="Cambria Math" w:hAnsi="Cambria Math"/>
              </w:rPr>
              <m:t xml:space="preserve">ш</m:t>
            </m:r>
          </m:sub>
          <m:sup>
            <m:r>
              <w:rPr>
                <w:rFonts w:ascii="Cambria Math" w:hAnsi="Cambria Math"/>
              </w:rPr>
              <m:t xml:space="preserve">i</m:t>
            </m:r>
          </m:sup>
        </m:sSubSup>
      </m:oMath>
      <w:r>
        <w:rPr>
          <w:rFonts w:cs="Times New Roman" w:ascii="Times New Roman" w:hAnsi="Times New Roman"/>
          <w:sz w:val="24"/>
          <w:szCs w:val="24"/>
        </w:rPr>
        <w:t xml:space="preserve"> аналогичной длины.</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Уравнение зашифрования можно записать в виде</w:t>
      </w:r>
    </w:p>
    <w:p>
      <w:pPr>
        <w:pStyle w:val="Normal"/>
        <w:spacing w:lineRule="auto" w:line="360" w:before="0" w:after="0"/>
        <w:jc w:val="left"/>
        <w:rPr>
          <w:rFonts w:ascii="Times New Roman" w:hAnsi="Times New Roman" w:cs="Times New Roman"/>
          <w:sz w:val="24"/>
          <w:szCs w:val="24"/>
          <w:lang w:val="en-US"/>
        </w:rPr>
      </w:pPr>
      <w:r>
        <w:rPr/>
      </w:r>
      <m:oMathPara xmlns:m="http://schemas.openxmlformats.org/officeDocument/2006/math">
        <m:oMathParaPr>
          <m:jc m:val="left"/>
        </m:oMathParaPr>
        <m:oMath>
          <m:sSubSup>
            <m:e>
              <m:r>
                <w:rPr>
                  <w:rFonts w:ascii="Cambria Math" w:hAnsi="Cambria Math"/>
                </w:rPr>
                <m:t xml:space="preserve">Т</m:t>
              </m:r>
            </m:e>
            <m:sub>
              <m:r>
                <w:rPr>
                  <w:rFonts w:ascii="Cambria Math" w:hAnsi="Cambria Math"/>
                </w:rPr>
                <m:t xml:space="preserve">ш</m:t>
              </m:r>
            </m:sub>
            <m:sup>
              <m:r>
                <w:rPr>
                  <w:rFonts w:ascii="Cambria Math" w:hAnsi="Cambria Math"/>
                </w:rPr>
                <m:t xml:space="preserve">i</m:t>
              </m:r>
            </m:sup>
          </m:sSubSup>
          <m:r>
            <w:rPr>
              <w:rFonts w:ascii="Cambria Math" w:hAnsi="Cambria Math"/>
            </w:rPr>
            <m:t xml:space="preserve">=</m:t>
          </m:r>
          <m:sSubSup>
            <m:e>
              <m:r>
                <w:rPr>
                  <w:rFonts w:ascii="Cambria Math" w:hAnsi="Cambria Math"/>
                </w:rPr>
                <m:t xml:space="preserve">Г</m:t>
              </m:r>
            </m:e>
            <m:sub>
              <m:r>
                <w:rPr>
                  <w:rFonts w:ascii="Cambria Math" w:hAnsi="Cambria Math"/>
                </w:rPr>
                <m:t xml:space="preserve">ш</m:t>
              </m:r>
            </m:sub>
            <m:sup>
              <m:r>
                <w:rPr>
                  <w:rFonts w:ascii="Cambria Math" w:hAnsi="Cambria Math"/>
                </w:rPr>
                <m:t xml:space="preserve">i</m:t>
              </m:r>
            </m:sup>
          </m:sSubSup>
          <m:r>
            <w:rPr>
              <w:rFonts w:ascii="Cambria Math" w:hAnsi="Cambria Math"/>
            </w:rPr>
            <m:t xml:space="preserve">⊕</m:t>
          </m:r>
          <m:sSubSup>
            <m:e>
              <m:r>
                <w:rPr>
                  <w:rFonts w:ascii="Cambria Math" w:hAnsi="Cambria Math"/>
                </w:rPr>
                <m:t xml:space="preserve">Т</m:t>
              </m:r>
            </m:e>
            <m:sub>
              <m:r>
                <w:rPr>
                  <w:rFonts w:ascii="Cambria Math" w:hAnsi="Cambria Math"/>
                </w:rPr>
                <m:t xml:space="preserve">0</m:t>
              </m:r>
            </m:sub>
            <m:sup>
              <m:r>
                <w:rPr>
                  <w:rFonts w:ascii="Cambria Math" w:hAnsi="Cambria Math"/>
                </w:rPr>
                <m:t xml:space="preserve">i</m:t>
              </m:r>
            </m:sup>
          </m:sSubSu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m:t>
          </m:r>
        </m:oMath>
      </m:oMathPara>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где </w:t>
      </w:r>
      <w:r>
        <w:rPr/>
      </w:r>
      <m:oMath xmlns:m="http://schemas.openxmlformats.org/officeDocument/2006/math">
        <m:sSubSup>
          <m:e>
            <m:r>
              <w:rPr>
                <w:rFonts w:ascii="Cambria Math" w:hAnsi="Cambria Math"/>
              </w:rPr>
              <m:t xml:space="preserve">Т</m:t>
            </m:r>
          </m:e>
          <m:sub>
            <m:r>
              <w:rPr>
                <w:rFonts w:ascii="Cambria Math" w:hAnsi="Cambria Math"/>
              </w:rPr>
              <m:t xml:space="preserve">ш</m:t>
            </m:r>
          </m:sub>
          <m:sup>
            <m:r>
              <w:rPr>
                <w:rFonts w:ascii="Cambria Math" w:hAnsi="Cambria Math"/>
              </w:rPr>
              <m:t xml:space="preserve">i</m:t>
            </m:r>
          </m:sup>
        </m:sSubSup>
      </m:oMath>
      <w:r>
        <w:rPr>
          <w:rFonts w:cs="Times New Roman" w:ascii="Times New Roman" w:hAnsi="Times New Roman"/>
          <w:sz w:val="24"/>
          <w:szCs w:val="24"/>
        </w:rPr>
        <w:t xml:space="preserve"> - </w:t>
      </w:r>
      <w:r>
        <w:rPr>
          <w:rFonts w:cs="Times New Roman" w:ascii="Times New Roman" w:hAnsi="Times New Roman"/>
          <w:i/>
          <w:sz w:val="24"/>
          <w:szCs w:val="24"/>
        </w:rPr>
        <w:t>i</w:t>
      </w:r>
      <w:r>
        <w:rPr>
          <w:rFonts w:cs="Times New Roman" w:ascii="Times New Roman" w:hAnsi="Times New Roman"/>
          <w:sz w:val="24"/>
          <w:szCs w:val="24"/>
        </w:rPr>
        <w:t xml:space="preserve">-й блок шифртекста; </w:t>
      </w:r>
      <w:r>
        <w:rPr/>
      </w:r>
      <m:oMath xmlns:m="http://schemas.openxmlformats.org/officeDocument/2006/math">
        <m:sSubSup>
          <m:e>
            <m:r>
              <w:rPr>
                <w:rFonts w:ascii="Cambria Math" w:hAnsi="Cambria Math"/>
              </w:rPr>
              <m:t xml:space="preserve">Г</m:t>
            </m:r>
          </m:e>
          <m:sub>
            <m:r>
              <w:rPr>
                <w:rFonts w:ascii="Cambria Math" w:hAnsi="Cambria Math"/>
              </w:rPr>
              <m:t xml:space="preserve">ш</m:t>
            </m:r>
          </m:sub>
          <m:sup>
            <m:r>
              <w:rPr>
                <w:rFonts w:ascii="Cambria Math" w:hAnsi="Cambria Math"/>
              </w:rPr>
              <m:t xml:space="preserve">i</m:t>
            </m:r>
          </m:sup>
        </m:sSubSup>
      </m:oMath>
      <w:r>
        <w:rPr>
          <w:rFonts w:cs="Times New Roman" w:ascii="Times New Roman" w:hAnsi="Times New Roman"/>
          <w:sz w:val="24"/>
          <w:szCs w:val="24"/>
        </w:rPr>
        <w:t xml:space="preserve">- </w:t>
      </w:r>
      <w:r>
        <w:rPr>
          <w:rFonts w:cs="Times New Roman" w:ascii="Times New Roman" w:hAnsi="Times New Roman"/>
          <w:i/>
          <w:sz w:val="24"/>
          <w:szCs w:val="24"/>
        </w:rPr>
        <w:t>i</w:t>
      </w:r>
      <w:r>
        <w:rPr>
          <w:rFonts w:cs="Times New Roman" w:ascii="Times New Roman" w:hAnsi="Times New Roman"/>
          <w:sz w:val="24"/>
          <w:szCs w:val="24"/>
        </w:rPr>
        <w:t xml:space="preserve">-й блок гаммы шифра; </w:t>
      </w:r>
      <w:r>
        <w:rPr/>
      </w:r>
      <m:oMath xmlns:m="http://schemas.openxmlformats.org/officeDocument/2006/math">
        <m:sSubSup>
          <m:e>
            <m:r>
              <w:rPr>
                <w:rFonts w:ascii="Cambria Math" w:hAnsi="Cambria Math"/>
              </w:rPr>
              <m:t xml:space="preserve">Т</m:t>
            </m:r>
          </m:e>
          <m:sub>
            <m:r>
              <w:rPr>
                <w:rFonts w:ascii="Cambria Math" w:hAnsi="Cambria Math"/>
              </w:rPr>
              <m:t xml:space="preserve">0</m:t>
            </m:r>
          </m:sub>
          <m:sup>
            <m:r>
              <w:rPr>
                <w:rFonts w:ascii="Cambria Math" w:hAnsi="Cambria Math"/>
              </w:rPr>
              <m:t xml:space="preserve">i</m:t>
            </m:r>
          </m:sup>
        </m:sSubSup>
      </m:oMath>
      <w:r>
        <w:rPr>
          <w:rFonts w:cs="Times New Roman" w:ascii="Times New Roman" w:hAnsi="Times New Roman"/>
          <w:sz w:val="24"/>
          <w:szCs w:val="24"/>
        </w:rPr>
        <w:t xml:space="preserve">- </w:t>
      </w:r>
      <w:r>
        <w:rPr>
          <w:rFonts w:cs="Times New Roman" w:ascii="Times New Roman" w:hAnsi="Times New Roman"/>
          <w:i/>
          <w:sz w:val="24"/>
          <w:szCs w:val="24"/>
        </w:rPr>
        <w:t>i</w:t>
      </w:r>
      <w:r>
        <w:rPr>
          <w:rFonts w:cs="Times New Roman" w:ascii="Times New Roman" w:hAnsi="Times New Roman"/>
          <w:sz w:val="24"/>
          <w:szCs w:val="24"/>
        </w:rPr>
        <w:t xml:space="preserve">-й блок открытого текста; </w:t>
      </w:r>
      <w:r>
        <w:rPr>
          <w:rFonts w:cs="Times New Roman" w:ascii="Times New Roman" w:hAnsi="Times New Roman"/>
          <w:i/>
          <w:sz w:val="24"/>
          <w:szCs w:val="24"/>
        </w:rPr>
        <w:t>М</w:t>
      </w:r>
      <w:r>
        <w:rPr>
          <w:rFonts w:cs="Times New Roman" w:ascii="Times New Roman" w:hAnsi="Times New Roman"/>
          <w:sz w:val="24"/>
          <w:szCs w:val="24"/>
        </w:rPr>
        <w:t xml:space="preserve"> - количество блоков открытого текста.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Процесс расшифрования сводится к повторной генерации гаммы шифра и наложению этой гаммы на зашифрованные данные. Уравнение расшифрования имеет вид обратный вид.</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Получаемый этим методом шифртекст достаточно труден для раскрытия, поскольку теперь ключ является переменным. По сути дела гамма шифра должна изменяться случайным образом для каждого шифруемого блока. Если период гаммы превышает длину всего шифруемого текста и злоумышленнику неизвестна никакая часть исходного текста, то такой шифр можно раскрыть только прямым перебором всех вариантов ключа. В этом случае криптостойкость шифра определяется длиной ключа.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r>
    </w:p>
    <w:p>
      <w:pPr>
        <w:pStyle w:val="NormalWeb"/>
        <w:spacing w:lineRule="auto" w:line="360" w:beforeAutospacing="0" w:before="0" w:afterAutospacing="0" w:after="0"/>
        <w:jc w:val="center"/>
        <w:rPr>
          <w:b/>
        </w:rPr>
      </w:pPr>
      <w:r>
        <w:rPr>
          <w:b/>
        </w:rPr>
        <w:t>«Разоблачение» гаммирования.</w:t>
      </w:r>
    </w:p>
    <w:p>
      <w:pPr>
        <w:pStyle w:val="NormalWeb"/>
        <w:spacing w:lineRule="auto" w:line="360" w:beforeAutospacing="0" w:before="0" w:afterAutospacing="0" w:after="0"/>
        <w:ind w:firstLine="708"/>
        <w:jc w:val="both"/>
        <w:rPr/>
      </w:pPr>
      <w:r>
        <w:rPr/>
        <w:t xml:space="preserve">С точки зрения теории криптоанализа метод шифрования однократной случайной равновероятной гаммой той же длины, что и открытый текст, является невскрываемым (далее для краткости авторы будут употреблять термин «однократное гаммирование», держа в уме все вышесказанное). Обоснование, которое привел Шеннон, основываясь на введенном им же понятии информации, не дает возможности усомниться в этом - из-за равных априорных вероятностей криптоаналитик не может сказать о дешифровке, верна она или нет. Кроме того, даже раскрыв часть сообщения, дешифровщик не сможет хоть сколько-нибудь поправить положение - информация о вскрытом участке гаммы не дает информации об остальных ее частях. </w:t>
      </w:r>
    </w:p>
    <w:p>
      <w:pPr>
        <w:pStyle w:val="NormalWeb"/>
        <w:spacing w:lineRule="auto" w:line="360" w:beforeAutospacing="0" w:before="0" w:afterAutospacing="0" w:after="0"/>
        <w:ind w:firstLine="708"/>
        <w:jc w:val="both"/>
        <w:rPr/>
      </w:pPr>
      <w:r>
        <w:rPr/>
        <w:t xml:space="preserve">Логично было бы предположить, что для организации канала конфиденциальной связи в открытых сетях следовало бы воспользоваться именно схемой шифрования однократного гаммирования. Ее преимущества вроде бы очевидны. Есть, правда, один весомый недостаток, который сразу бросается в глаза, - это необходимость иметь огромные объемы данных, которые можно было бы использовать в качестве гаммы. Для этих целей обычно пользуются датчиками настоящих случайных чисел (в западной литературе аналогичный термин носит название True Random Number Generator или TRNG). Это уже аппаратные устройства, которые по запросу выдают набор случайных чисел, генерируя их с помощью очень большого количества физических параметров окружающей среды. Статистические характеристики таких наборов весьма близки к характеристикам "белого шума", что означает равновероятное появление каждого следующего числа в наборе. А это, в свою очередь, означает для нас действительно равновероятную гамму. </w:t>
      </w:r>
    </w:p>
    <w:p>
      <w:pPr>
        <w:pStyle w:val="NormalWeb"/>
        <w:spacing w:lineRule="auto" w:line="360" w:beforeAutospacing="0" w:before="0" w:afterAutospacing="0" w:after="0"/>
        <w:ind w:firstLine="708"/>
        <w:jc w:val="both"/>
        <w:rPr/>
      </w:pPr>
      <w:r>
        <w:rPr/>
        <w:t xml:space="preserve">К сожалению, для того чтобы организовать конфиденциальный канал передачи данных, потребуется записать довольно большое количество этих данных и обменяться ими по секретному каналу. Уже одно это условие делает однократное гаммирование во многих случаях неприемлемым. В самом деле, зачем передавать что-то по открытому незащищенному каналу, когда есть возможность передать все это по секретному защищенному? И хотя на простой вопрос, является ли метод использования однократной случайной равновероятной гаммы стойким к взлому, существует положительный ответ, его использование может оказаться попросту невозможным. </w:t>
      </w:r>
    </w:p>
    <w:p>
      <w:pPr>
        <w:pStyle w:val="NormalWeb"/>
        <w:spacing w:lineRule="auto" w:line="360" w:beforeAutospacing="0" w:before="0" w:afterAutospacing="0" w:after="0"/>
        <w:ind w:firstLine="708"/>
        <w:jc w:val="both"/>
        <w:rPr/>
      </w:pPr>
      <w:r>
        <w:rPr/>
        <w:t xml:space="preserve">Да и к тому же метод однократного гаммирования криптостоек только в определенных, можно даже сказать, тепличных условиях. Что же касается общего случая, то все не так просто. </w:t>
      </w:r>
    </w:p>
    <w:p>
      <w:pPr>
        <w:pStyle w:val="NormalWeb"/>
        <w:spacing w:lineRule="auto" w:line="360" w:beforeAutospacing="0" w:before="0" w:afterAutospacing="0" w:after="0"/>
        <w:ind w:firstLine="708"/>
        <w:jc w:val="both"/>
        <w:rPr/>
      </w:pPr>
      <w:r>
        <w:rPr/>
        <w:t xml:space="preserve">Показать слабости шифра однократного гаммирования можно, говоря наукообразно, с помощью примера или, что называется, "на пальцах". Представим следующую ситуацию. </w:t>
      </w:r>
    </w:p>
    <w:p>
      <w:pPr>
        <w:pStyle w:val="NormalWeb"/>
        <w:spacing w:lineRule="auto" w:line="360" w:beforeAutospacing="0" w:before="0" w:afterAutospacing="0" w:after="0"/>
        <w:ind w:firstLine="708"/>
        <w:jc w:val="both"/>
        <w:rPr/>
      </w:pPr>
      <w:r>
        <w:rPr/>
        <w:t xml:space="preserve">Допустим, в тайной деловой переписке используется метод однократного наложения гаммы на открытый текст. </w:t>
      </w:r>
    </w:p>
    <w:p>
      <w:pPr>
        <w:pStyle w:val="NormalWeb"/>
        <w:spacing w:lineRule="auto" w:line="360" w:beforeAutospacing="0" w:before="0" w:afterAutospacing="0" w:after="0"/>
        <w:ind w:firstLine="708"/>
        <w:jc w:val="both"/>
        <w:rPr/>
      </w:pPr>
      <w:r>
        <w:rPr/>
        <w:t xml:space="preserve">Чтобы дальнейшие рассуждения были как можно более понятны, рассмотрим следующее свойство шифротекста. Предположим, что мы знаем часть гаммы, которая была использована для шифрования текста «Приветствую, мой ненаглядный сосед!» в формате ASCII, кодировка WIN-1251. </w:t>
      </w:r>
    </w:p>
    <w:p>
      <w:pPr>
        <w:pStyle w:val="HTMLPreformatted"/>
        <w:spacing w:lineRule="auto" w:line="360"/>
        <w:rPr>
          <w:rFonts w:ascii="Times New Roman" w:hAnsi="Times New Roman" w:cs="Times New Roman"/>
          <w:sz w:val="24"/>
          <w:szCs w:val="24"/>
        </w:rPr>
      </w:pPr>
      <w:r>
        <w:rPr>
          <w:rFonts w:cs="Times New Roman" w:ascii="Times New Roman" w:hAnsi="Times New Roman"/>
          <w:sz w:val="24"/>
          <w:szCs w:val="24"/>
        </w:rPr>
        <w:t xml:space="preserve">П  р  и  в  е  т  с  т  в  у  ю ,   _  м  о  й </w:t>
      </w:r>
    </w:p>
    <w:p>
      <w:pPr>
        <w:pStyle w:val="HTMLPreformatted"/>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CF F0 E8 E2 E5 F2 F1 F2 E2 F3 FE 2C 20 EC EE E9</w:t>
      </w:r>
    </w:p>
    <w:p>
      <w:pPr>
        <w:pStyle w:val="HTMLPreformatted"/>
        <w:spacing w:lineRule="auto" w:line="360"/>
        <w:rPr>
          <w:rFonts w:ascii="Times New Roman" w:hAnsi="Times New Roman" w:cs="Times New Roman"/>
          <w:sz w:val="24"/>
          <w:szCs w:val="24"/>
        </w:rPr>
      </w:pPr>
      <w:r>
        <w:rPr>
          <w:rFonts w:cs="Times New Roman" w:ascii="Times New Roman" w:hAnsi="Times New Roman"/>
          <w:sz w:val="24"/>
          <w:szCs w:val="24"/>
        </w:rPr>
        <w:t xml:space="preserve">_  н  е  н  а  г  л  я  д  н  ы  й  _  с  о  с </w:t>
      </w:r>
    </w:p>
    <w:p>
      <w:pPr>
        <w:pStyle w:val="HTMLPreformatted"/>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20 ED E5 ED E0 E3 EB FF E4 ED FB E9 20 F1 EE F1</w:t>
      </w:r>
    </w:p>
    <w:p>
      <w:pPr>
        <w:pStyle w:val="HTMLPreformatted"/>
        <w:spacing w:lineRule="auto" w:line="360"/>
        <w:rPr>
          <w:rFonts w:ascii="Times New Roman" w:hAnsi="Times New Roman" w:cs="Times New Roman"/>
          <w:sz w:val="24"/>
          <w:szCs w:val="24"/>
        </w:rPr>
      </w:pPr>
      <w:r>
        <w:rPr>
          <w:rFonts w:cs="Times New Roman" w:ascii="Times New Roman" w:hAnsi="Times New Roman"/>
          <w:sz w:val="24"/>
          <w:szCs w:val="24"/>
        </w:rPr>
        <w:t>е  д  !</w:t>
      </w:r>
    </w:p>
    <w:p>
      <w:pPr>
        <w:pStyle w:val="HTMLPreformatted"/>
        <w:spacing w:lineRule="auto" w:line="360"/>
        <w:rPr>
          <w:rFonts w:ascii="Times New Roman" w:hAnsi="Times New Roman" w:cs="Times New Roman"/>
          <w:sz w:val="24"/>
          <w:szCs w:val="24"/>
        </w:rPr>
      </w:pPr>
      <w:r>
        <w:rPr>
          <w:rFonts w:cs="Times New Roman" w:ascii="Times New Roman" w:hAnsi="Times New Roman"/>
          <w:sz w:val="24"/>
          <w:szCs w:val="24"/>
        </w:rPr>
        <w:t>E5 E4 21</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eastAsia="Calibri" w:cs="Times New Roman"/>
          <w:b/>
          <w:sz w:val="24"/>
          <w:szCs w:val="24"/>
        </w:rPr>
      </w:pPr>
      <w:r>
        <w:rPr>
          <w:rFonts w:eastAsia="Calibri" w:cs="Times New Roman" w:ascii="Times New Roman" w:hAnsi="Times New Roman"/>
          <w:b/>
          <w:sz w:val="24"/>
          <w:szCs w:val="24"/>
        </w:rPr>
      </w:r>
      <w:r>
        <w:br w:type="page"/>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ХОД РАБОТЫ</w:t>
      </w:r>
    </w:p>
    <w:p>
      <w:pPr>
        <w:pStyle w:val="Normal"/>
        <w:spacing w:lineRule="auto" w:line="36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На рисунке 1 представлена главная форма программы.</w:t>
      </w:r>
    </w:p>
    <w:p>
      <w:pPr>
        <w:pStyle w:val="Normal"/>
        <w:spacing w:before="0" w:after="0"/>
        <w:jc w:val="center"/>
        <w:rPr>
          <w:rFonts w:ascii="Times New Roman" w:hAnsi="Times New Roman" w:cs="Times New Roman"/>
          <w:sz w:val="24"/>
        </w:rPr>
      </w:pPr>
      <w:r>
        <w:rPr>
          <w:rFonts w:cs="Times New Roman" w:ascii="Times New Roman" w:hAnsi="Times New Roman"/>
          <w:sz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0425" cy="677100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425" cy="6771005"/>
                    </a:xfrm>
                    <a:prstGeom prst="rect">
                      <a:avLst/>
                    </a:prstGeom>
                    <a:noFill/>
                  </pic:spPr>
                </pic:pic>
              </a:graphicData>
            </a:graphic>
          </wp:anchor>
        </w:drawing>
      </w:r>
    </w:p>
    <w:p>
      <w:pPr>
        <w:pStyle w:val="Normal"/>
        <w:jc w:val="center"/>
        <w:rPr>
          <w:rFonts w:ascii="Times New Roman" w:hAnsi="Times New Roman" w:cs="Times New Roman"/>
          <w:sz w:val="24"/>
        </w:rPr>
      </w:pPr>
      <w:r>
        <w:rPr>
          <w:rFonts w:cs="Times New Roman" w:ascii="Times New Roman" w:hAnsi="Times New Roman"/>
          <w:sz w:val="24"/>
        </w:rPr>
        <w:t>Рисунок 1 – Главная форма программы.</w:t>
      </w:r>
    </w:p>
    <w:p>
      <w:pPr>
        <w:pStyle w:val="Normal"/>
        <w:rPr>
          <w:rFonts w:ascii="Times New Roman" w:hAnsi="Times New Roman" w:cs="Times New Roman"/>
          <w:sz w:val="24"/>
        </w:rPr>
      </w:pPr>
      <w:r>
        <w:rPr>
          <w:rFonts w:cs="Times New Roman" w:ascii="Times New Roman" w:hAnsi="Times New Roman"/>
          <w:sz w:val="24"/>
        </w:rPr>
        <w:tab/>
        <w:t>Пример работы программы представлен на рисунке 2.</w:t>
      </w:r>
    </w:p>
    <w:p>
      <w:pPr>
        <w:pStyle w:val="Normal"/>
        <w:spacing w:before="0" w:after="0"/>
        <w:jc w:val="center"/>
        <w:rPr>
          <w:rFonts w:ascii="Times New Roman" w:hAnsi="Times New Roman" w:cs="Times New Roman"/>
          <w:sz w:val="24"/>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0425" cy="6690360"/>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425" cy="6690360"/>
                    </a:xfrm>
                    <a:prstGeom prst="rect">
                      <a:avLst/>
                    </a:prstGeom>
                    <a:noFill/>
                  </pic:spPr>
                </pic:pic>
              </a:graphicData>
            </a:graphic>
          </wp:anchor>
        </w:drawing>
      </w:r>
      <w:r>
        <w:rPr>
          <w:rFonts w:cs="Times New Roman" w:ascii="Times New Roman" w:hAnsi="Times New Roman"/>
          <w:sz w:val="24"/>
        </w:rPr>
        <w:t xml:space="preserve"> </w:t>
      </w:r>
    </w:p>
    <w:p>
      <w:pPr>
        <w:pStyle w:val="Normal"/>
        <w:jc w:val="center"/>
        <w:rPr>
          <w:rFonts w:ascii="Times New Roman" w:hAnsi="Times New Roman" w:cs="Times New Roman"/>
          <w:sz w:val="24"/>
        </w:rPr>
      </w:pPr>
      <w:r>
        <w:rPr>
          <w:rFonts w:cs="Times New Roman" w:ascii="Times New Roman" w:hAnsi="Times New Roman"/>
          <w:sz w:val="24"/>
        </w:rPr>
        <w:t xml:space="preserve">Рисунок 2 – Пример работы программы. </w:t>
      </w:r>
    </w:p>
    <w:p>
      <w:pPr>
        <w:pStyle w:val="Normal"/>
        <w:jc w:val="center"/>
        <w:rPr>
          <w:rFonts w:ascii="Times New Roman" w:hAnsi="Times New Roman" w:cs="Times New Roman"/>
          <w:sz w:val="24"/>
        </w:rPr>
      </w:pPr>
      <w:r>
        <w:rPr>
          <w:rFonts w:cs="Times New Roman" w:ascii="Times New Roman" w:hAnsi="Times New Roman"/>
          <w:sz w:val="24"/>
        </w:rPr>
      </w:r>
      <w:r>
        <w:br w:type="page"/>
      </w:r>
    </w:p>
    <w:p>
      <w:pPr>
        <w:pStyle w:val="Normal"/>
        <w:keepNext w:val="true"/>
        <w:spacing w:before="0" w:after="200"/>
        <w:jc w:val="center"/>
        <w:rPr>
          <w:rFonts w:ascii="Times New Roman" w:hAnsi="Times New Roman" w:cs="Times New Roman"/>
          <w:b/>
          <w:sz w:val="24"/>
        </w:rPr>
      </w:pPr>
      <w:r>
        <w:rPr>
          <w:rFonts w:cs="Times New Roman" w:ascii="Times New Roman" w:hAnsi="Times New Roman"/>
          <w:b/>
          <w:sz w:val="24"/>
        </w:rPr>
        <w:t>ПРИЛОЖЕНИЕ А</w:t>
      </w:r>
    </w:p>
    <w:p>
      <w:pPr>
        <w:pStyle w:val="Normal"/>
        <w:keepNext w:val="true"/>
        <w:jc w:val="center"/>
        <w:rPr>
          <w:lang w:val="ru-RU"/>
        </w:rPr>
      </w:pPr>
      <w:r>
        <w:rPr>
          <w:rFonts w:cs="Times New Roman" w:ascii="Times New Roman" w:hAnsi="Times New Roman"/>
          <w:b/>
          <w:sz w:val="24"/>
          <w:lang w:val="ru-RU"/>
        </w:rPr>
        <w:t xml:space="preserve">Файл </w:t>
      </w:r>
      <w:r>
        <w:rPr>
          <w:rFonts w:cs="Times New Roman" w:ascii="Times New Roman" w:hAnsi="Times New Roman"/>
          <w:b/>
          <w:sz w:val="24"/>
          <w:lang w:val="en-US"/>
        </w:rPr>
        <w:t>index.html</w:t>
      </w:r>
    </w:p>
    <w:p>
      <w:pPr>
        <w:pStyle w:val="Normal"/>
        <w:spacing w:before="0" w:after="0"/>
        <w:rPr>
          <w:rFonts w:ascii="Courier New" w:hAnsi="Courier New" w:cs="Courier New"/>
          <w:sz w:val="18"/>
          <w:szCs w:val="18"/>
          <w:lang w:val="en-US"/>
        </w:rPr>
      </w:pPr>
      <w:r>
        <w:rPr>
          <w:rFonts w:cs="Courier New" w:ascii="Courier New" w:hAnsi="Courier New"/>
          <w:b w:val="false"/>
          <w:color w:val="808080"/>
          <w:sz w:val="18"/>
          <w:szCs w:val="18"/>
          <w:shd w:fill="1F1F1F" w:val="clear"/>
          <w:lang w:val="en-US"/>
        </w:rPr>
        <w:t>&lt;!</w:t>
      </w:r>
      <w:r>
        <w:rPr>
          <w:rFonts w:cs="Courier New" w:ascii="Courier New" w:hAnsi="Courier New"/>
          <w:b w:val="false"/>
          <w:color w:val="569CD6"/>
          <w:sz w:val="18"/>
          <w:szCs w:val="18"/>
          <w:shd w:fill="1F1F1F" w:val="clear"/>
          <w:lang w:val="en-US"/>
        </w:rPr>
        <w:t>DOCTYPE</w:t>
      </w:r>
      <w:r>
        <w:rPr>
          <w:rFonts w:cs="Courier New" w:ascii="Courier New" w:hAnsi="Courier New"/>
          <w:b w:val="false"/>
          <w:color w:val="CCCCCC"/>
          <w:sz w:val="18"/>
          <w:szCs w:val="18"/>
          <w:shd w:fill="1F1F1F" w:val="clear"/>
          <w:lang w:val="en-US"/>
        </w:rPr>
        <w:t xml:space="preserve"> </w:t>
      </w:r>
      <w:r>
        <w:rPr>
          <w:rFonts w:cs="Courier New" w:ascii="Courier New" w:hAnsi="Courier New"/>
          <w:b w:val="false"/>
          <w:color w:val="9CDCFE"/>
          <w:sz w:val="18"/>
          <w:szCs w:val="18"/>
          <w:shd w:fill="1F1F1F" w:val="clear"/>
          <w:lang w:val="en-US"/>
        </w:rPr>
        <w:t>html</w:t>
      </w:r>
      <w:r>
        <w:rPr>
          <w:rFonts w:cs="Courier New" w:ascii="Courier New" w:hAnsi="Courier New"/>
          <w:b w:val="false"/>
          <w:color w:val="808080"/>
          <w:sz w:val="18"/>
          <w:szCs w:val="18"/>
          <w:shd w:fill="1F1F1F" w:val="clear"/>
          <w:lang w:val="en-US"/>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lang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"ru"</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charset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"UTF-8"</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"viewport"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content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"width=device-width, initial-scale=1.0"</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Шифрование файла методом гаммирования</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Стили (CSS)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:root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--bg-color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#1a1a2e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--primary-color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#16213e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--secondary-color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#0f3460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--accent-color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#e94560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#dcdcdc</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'Segoe UI'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Tahoma</w:t>
      </w:r>
      <w:r>
        <w:rPr>
          <w:rFonts w:ascii="Consolas;Courier New;monospace" w:hAnsi="Consolas;Courier New;monospace"/>
          <w:b w:val="false"/>
          <w:color w:val="D4D4D4"/>
          <w:sz w:val="21"/>
          <w:shd w:fill="1F1F1F" w:val="clear"/>
        </w:rPr>
        <w:t xml:space="preserve">, Geneva, </w:t>
      </w:r>
      <w:r>
        <w:rPr>
          <w:rFonts w:ascii="Consolas;Courier New;monospace" w:hAnsi="Consolas;Courier New;monospace"/>
          <w:b w:val="false"/>
          <w:color w:val="CE9178"/>
          <w:sz w:val="21"/>
          <w:shd w:fill="1F1F1F" w:val="clear"/>
        </w:rPr>
        <w:t>Verdana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sans-serif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body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--bg-color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flex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justify-content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align-items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min-height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100vh</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.container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max-width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700px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--primary-color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--secondary-color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h1</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--accent-color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.section</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--secondary-color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h2</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--accent-color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.file-input-wrapper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position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relative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overflow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hidden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inline-block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--accent-color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pointer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all</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ease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opacity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233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.btn:disabled</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#555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not-allowed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position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absolute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left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opacity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pointer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.file-label</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bold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.status</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0.05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min-height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word-wrap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break-word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.download-links</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.download-links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7BA7D"/>
          <w:sz w:val="21"/>
          <w:shd w:fill="1F1F1F" w:val="clear"/>
        </w:rPr>
        <w:t>a</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var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--accent-color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text-decoration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bold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D7BA7D"/>
          <w:sz w:val="21"/>
          <w:shd w:fill="1F1F1F" w:val="clear"/>
        </w:rPr>
        <w:t>.download-links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7BA7D"/>
          <w:sz w:val="21"/>
          <w:shd w:fill="1F1F1F" w:val="clear"/>
        </w:rPr>
        <w:t>a:hover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9CDCFE"/>
          <w:sz w:val="21"/>
          <w:shd w:fill="1F1F1F" w:val="clear"/>
        </w:rPr>
        <w:t>text-decoration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underline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"container"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Гаммирование (x mod 2^N)</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&lt;!-- Секция Шифрования --&gt;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"section"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h2</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Шифрование</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h2</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"encryptFileInput"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"file-label"</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1. Выберите файл для шифрования:</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"file-input-wrapper"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Выбрать файл</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"encryptFileInput"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"encryptStatus"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"status"</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Файл не выбран...</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"encryptButton"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disabled</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Зашифровать</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"encryptDownloadLinks"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"download-links"</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&lt;!-- Секция Расшифровки --&gt;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"section"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h2</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Расшифровка</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h2</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"decryptFileInput"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"file-label"</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1. Выберите зашифрованный файл:</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"file-input-wrapper"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Выбрать файл (.enc)</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"decryptFileInput"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"keyFileInput"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"file-label"</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2. Выберите файл ключа (гамму):</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"file-input-wrapper"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Выбрать ключ (.key)</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"keyFileInput"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"decryptStatus"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"status"</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Файлы не выбраны...</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"decryptButton"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disabled</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Расшифровать</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"decryptDownloadLinks"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"download-links"</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 Логика (JavaScript) ---</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'DOMContentLoaded'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Глобальные переменные для хранения данных файлов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Элементы DOM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encryptFileInput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'encryptFileInput'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encryptButton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'encryptButton'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'encryptStatus'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encryptDownloadLinks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'encryptDownloadLinks'</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decryptFileInput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'decryptFileInput'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keyFileInput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'keyFileInput'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decryptButton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'decryptButton'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'decryptStatus'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decryptDownloadLinks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'decryptDownloadLinks'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Обработчики событий для выбора файлов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encryptFileInput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'change'</w:t>
      </w:r>
      <w:r>
        <w:rPr>
          <w:rFonts w:ascii="Consolas;Courier New;monospace" w:hAnsi="Consolas;Courier New;monospace"/>
          <w:b w:val="false"/>
          <w:color w:val="D4D4D4"/>
          <w:sz w:val="21"/>
          <w:shd w:fill="1F1F1F" w:val="clear"/>
        </w:rPr>
        <w:t>,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 xml:space="preserve">`Выбран файл: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encryptButton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disabled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decryptFileInput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'change'</w:t>
      </w:r>
      <w:r>
        <w:rPr>
          <w:rFonts w:ascii="Consolas;Courier New;monospace" w:hAnsi="Consolas;Courier New;monospace"/>
          <w:b w:val="false"/>
          <w:color w:val="D4D4D4"/>
          <w:sz w:val="21"/>
          <w:shd w:fill="1F1F1F" w:val="clear"/>
        </w:rPr>
        <w:t>,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updateDecryptStatus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keyFileInput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'change'</w:t>
      </w:r>
      <w:r>
        <w:rPr>
          <w:rFonts w:ascii="Consolas;Courier New;monospace" w:hAnsi="Consolas;Courier New;monospace"/>
          <w:b w:val="false"/>
          <w:color w:val="D4D4D4"/>
          <w:sz w:val="21"/>
          <w:shd w:fill="1F1F1F" w:val="clear"/>
        </w:rPr>
        <w:t>,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updateDecryptStatus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updateDecryptStatus</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 xml:space="preserve"> &amp;&amp; </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 xml:space="preserve">`Шифр: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 xml:space="preserve">, Ключ: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decryptButton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disabled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`Выбран шифр-файл. Теперь выберите ключ.`</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`Выбран ключ. Теперь выберите шифр-файл.`</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Основные функции ---</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Читает файл и возвращает его содержимое в виде ArrayBuffer.</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{File}</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6A9955"/>
          <w:sz w:val="21"/>
          <w:shd w:fill="1F1F1F" w:val="clear"/>
        </w:rPr>
        <w:t xml:space="preserve"> - Файл для чтения.</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@returns</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{Promise&lt;ArrayBuffer&gt;}</w:t>
      </w:r>
      <w:r>
        <w:rPr>
          <w:rFonts w:ascii="Consolas;Courier New;monospace" w:hAnsi="Consolas;Courier New;monospace"/>
          <w:b w:val="false"/>
          <w:color w:val="6A9955"/>
          <w:sz w:val="21"/>
          <w:shd w:fill="1F1F1F" w:val="clear"/>
        </w:rPr>
        <w:t xml:space="preserve"> - Промис, который разрешается с ArrayBuffer.</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readFileAsArrayBuffer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Promise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resolve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reject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FileReader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onload</w:t>
      </w:r>
      <w:r>
        <w:rPr>
          <w:rFonts w:ascii="Consolas;Courier New;monospace" w:hAnsi="Consolas;Courier New;monospace"/>
          <w:b w:val="false"/>
          <w:color w:val="D4D4D4"/>
          <w:sz w:val="21"/>
          <w:shd w:fill="1F1F1F" w:val="clear"/>
        </w:rPr>
        <w:t xml:space="preserve"> = ()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resolve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onerror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reject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readAsArrayBuffer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Создает ссылку для скачивания файла.</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{Blob}</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blob</w:t>
      </w:r>
      <w:r>
        <w:rPr>
          <w:rFonts w:ascii="Consolas;Courier New;monospace" w:hAnsi="Consolas;Courier New;monospace"/>
          <w:b w:val="false"/>
          <w:color w:val="6A9955"/>
          <w:sz w:val="21"/>
          <w:shd w:fill="1F1F1F" w:val="clear"/>
        </w:rPr>
        <w:t xml:space="preserve"> - Данные для скачивания.</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6A9955"/>
          <w:sz w:val="21"/>
          <w:shd w:fill="1F1F1F" w:val="clear"/>
        </w:rPr>
        <w:t xml:space="preserve"> - Имя файла.</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@returns</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{HTMLAnchorElement}</w:t>
      </w:r>
      <w:r>
        <w:rPr>
          <w:rFonts w:ascii="Consolas;Courier New;monospace" w:hAnsi="Consolas;Courier New;monospace"/>
          <w:b w:val="false"/>
          <w:color w:val="6A9955"/>
          <w:sz w:val="21"/>
          <w:shd w:fill="1F1F1F" w:val="clear"/>
        </w:rPr>
        <w:t xml:space="preserve"> - Элемент ссылки.</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createDownloadLink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url</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EC9B0"/>
          <w:sz w:val="21"/>
          <w:shd w:fill="1F1F1F" w:val="clear"/>
        </w:rPr>
        <w:t>URL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createObjectURL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blob</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createElement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href</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url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download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 xml:space="preserve">`Скачать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Расширенный алгоритм Евклида для нахождения НОД и коэффициентов Безу.</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Необходим для нахождения модульного обратного.</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a</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b</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@returns</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 BigInt, BigInt]}</w:t>
      </w:r>
      <w:r>
        <w:rPr>
          <w:rFonts w:ascii="Consolas;Courier New;monospace" w:hAnsi="Consolas;Courier New;monospace"/>
          <w:b w:val="false"/>
          <w:color w:val="6A9955"/>
          <w:sz w:val="21"/>
          <w:shd w:fill="1F1F1F" w:val="clear"/>
        </w:rPr>
        <w:t xml:space="preserve"> - [НОД, x, y] такие, что ax + by = НОД.</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extendedEuclideanAlgorithm</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gcd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x1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y1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extendedEuclideanAlgorithm</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x</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y1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x1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x1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gcd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y</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Находит модульное мультипликативное обратное для числа 'a' по модулю 'm'.</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То есть, находит такое 'x', что (a * x) % m === 1.</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6A9955"/>
          <w:sz w:val="21"/>
          <w:shd w:fill="1F1F1F" w:val="clear"/>
        </w:rPr>
        <w:t xml:space="preserve"> - Число, для которого ищется обратное.</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@param</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6A9955"/>
          <w:sz w:val="21"/>
          <w:shd w:fill="1F1F1F" w:val="clear"/>
        </w:rPr>
        <w:t xml:space="preserve"> - Модуль.</w:t>
      </w:r>
    </w:p>
    <w:p>
      <w:pPr>
        <w:pStyle w:val="Normal"/>
        <w:spacing w:lineRule="atLeast" w:line="285" w:before="0" w:after="0"/>
        <w:ind w:hanging="0" w:left="0" w:right="0"/>
        <w:rPr>
          <w:color w:val="CCCCCC"/>
          <w:shd w:fill="1F1F1F" w:val="clear"/>
        </w:rPr>
      </w:pPr>
      <w:r>
        <w:rPr>
          <w:color w:val="6A9955"/>
          <w:shd w:fill="1F1F1F" w:val="clear"/>
        </w:rPr>
        <w:t>     </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569CD6"/>
          <w:sz w:val="21"/>
          <w:shd w:fill="1F1F1F" w:val="clear"/>
        </w:rPr>
        <w:t>@returns</w:t>
      </w:r>
      <w:r>
        <w:rPr>
          <w:rFonts w:ascii="Consolas;Courier New;monospace" w:hAnsi="Consolas;Courier New;monospace"/>
          <w:b w:val="false"/>
          <w:color w:val="6A9955"/>
          <w:sz w:val="21"/>
          <w:shd w:fill="1F1F1F" w:val="clear"/>
        </w:rPr>
        <w:t xml:space="preserve"> </w:t>
      </w:r>
      <w:r>
        <w:rPr>
          <w:rFonts w:ascii="Consolas;Courier New;monospace" w:hAnsi="Consolas;Courier New;monospace"/>
          <w:b w:val="false"/>
          <w:color w:val="4EC9B0"/>
          <w:sz w:val="21"/>
          <w:shd w:fill="1F1F1F" w:val="clear"/>
        </w:rPr>
        <w:t>{BigInt | null}</w:t>
      </w:r>
      <w:r>
        <w:rPr>
          <w:rFonts w:ascii="Consolas;Courier New;monospace" w:hAnsi="Consolas;Courier New;monospace"/>
          <w:b w:val="false"/>
          <w:color w:val="6A9955"/>
          <w:sz w:val="21"/>
          <w:shd w:fill="1F1F1F" w:val="clear"/>
        </w:rPr>
        <w:t xml:space="preserve"> - Обратное число или null, если его не существует.</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modInverse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gcd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x</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extendedEuclideanAlgorithm</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gcd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Обратное не существует, если 'a' и 'm' не взаимно простые.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Убеждаемся, что результат положительный.</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x</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Логика шифрования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encryptButton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'click'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async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'Чтение файла...'</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586C0"/>
          <w:sz w:val="21"/>
          <w:shd w:fill="1F1F1F" w:val="clear"/>
        </w:rPr>
        <w:t>await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readFileAsArrayBuffer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originalBuffer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byteLength</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'Подготовка данных...'</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1. ДОПОЛНЕНИЕ ДАННЫХ (PADDING)</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Длина данных должна быть кратна 4 байтам (32 бита).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Добавляем байты со значением 0, если это необходимо.</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paddingSize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Новый буфер будет содержать исходные данные, паддинг и 4 байта для хранения исходного размера.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paddedBuffer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ArrayBuffer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paddingSize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paddedView</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Uint8Array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paddedBuffer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paddedView</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Uint8Array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originalBuffer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В конец записываем 32-битное число - исходный размер файла. Это нужно для расшифровки.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DataView</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paddedBuffer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setUint32</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paddingSize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Uint32Array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paddedBuffer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6A9955"/>
          <w:sz w:val="21"/>
          <w:shd w:fill="1F1F1F" w:val="clear"/>
        </w:rPr>
        <w:t>// Количество 32-битных блоков.</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`Создание гаммы (N=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2. ГЕНЕРАЦИЯ ГАММЫ (КЛЮЧА)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Uint32Array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crypto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getRandomValues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3. ОБЕСПЕЧЕНИЕ НЕЧЕТНОСТИ ГАММЫ</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Каждый блок гаммы должен быть нечетным, чтобы существовал модульный обратный по модулю 2^N.</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Устанавливаем младший бит в 1.</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4. ОПРЕДЕЛЕНИЕ МОДУЛЯ</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Модуль M = 2^N. Используем BigInt, т.к. N может быть большим.</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M</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'Шифрование блоков... Это может занять много времени.'</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5. ШИФРОВАНИЕ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Каждый блок шифруется по формуле: C = (P * G) mod M</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ciphertextBigInts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6A9955"/>
          <w:sz w:val="21"/>
          <w:shd w:fill="1F1F1F" w:val="clear"/>
        </w:rPr>
        <w:t>// Преобразуем 32-битные блоки в BigInt для вычислений</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p_i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g_i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ciphertextBigInts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c_i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toString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6A9955"/>
          <w:sz w:val="21"/>
          <w:shd w:fill="1F1F1F" w:val="clear"/>
        </w:rPr>
        <w:t>// Сохраняем как строку</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Обновляем статус для наглядности процесса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 xml:space="preserve">`Шифрование блока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'Создание файлов для скачивания...'</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6. ФОРМИРОВАНИЕ ВЫХОДНЫХ ФАЙЛОВ</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Зашифрованные данные - это строки BigInt, разделенные переносом строки.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encryptedContent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ciphertextBigInts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join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encryptedBlob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Blob</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encryptedContent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'text/plain'</w:t>
      </w:r>
      <w:r>
        <w:rPr>
          <w:rFonts w:ascii="Consolas;Courier New;monospace" w:hAnsi="Consolas;Courier New;monospace"/>
          <w:b w:val="false"/>
          <w:color w:val="D4D4D4"/>
          <w:sz w:val="21"/>
          <w:shd w:fill="1F1F1F" w:val="clear"/>
        </w:rPr>
        <w:t xml:space="preserve"> });</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Ключ сохраняем в бинарном виде.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keyBlob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Blob</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'application/octet-stream'</w:t>
      </w:r>
      <w:r>
        <w:rPr>
          <w:rFonts w:ascii="Consolas;Courier New;monospace" w:hAnsi="Consolas;Courier New;monospace"/>
          <w:b w:val="false"/>
          <w:color w:val="D4D4D4"/>
          <w:sz w:val="21"/>
          <w:shd w:fill="1F1F1F" w:val="clear"/>
        </w:rPr>
        <w:t xml:space="preserve"> });</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Создаем ссылки для скачивания</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encryptDownloadLinks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innerHTML</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6A9955"/>
          <w:sz w:val="21"/>
          <w:shd w:fill="1F1F1F" w:val="clear"/>
        </w:rPr>
        <w:t>// Очищаем старые ссылки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encryptedLink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createDownloadLink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encryptedBlob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'.enc'</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keyLink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createDownloadLink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keyBlob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fileToEncrypt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'.key'</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encryptDownloadLinks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appendChild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encryptedLink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encryptDownloadLinks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appendChild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keyLink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'Шифрование успешно завершено!'</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console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'Ошибка шифрования:'</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encryptStatus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'Произошла ошибка: '</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 Логика расшифровки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decryptButton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'click'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async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'Чтение файлов...'</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Читаем ключ как бинарные данные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keyBuffer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586C0"/>
          <w:sz w:val="21"/>
          <w:shd w:fill="1F1F1F" w:val="clear"/>
        </w:rPr>
        <w:t>await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readFileAsArrayBuffer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keyFile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Uint32Array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keyBuffer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Читаем зашифрованный файл как текст</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encryptedText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586C0"/>
          <w:sz w:val="21"/>
          <w:shd w:fill="1F1F1F" w:val="clear"/>
        </w:rPr>
        <w:t>await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Promise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resolve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reject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FileReader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onload</w:t>
      </w:r>
      <w:r>
        <w:rPr>
          <w:rFonts w:ascii="Consolas;Courier New;monospace" w:hAnsi="Consolas;Courier New;monospace"/>
          <w:b w:val="false"/>
          <w:color w:val="D4D4D4"/>
          <w:sz w:val="21"/>
          <w:shd w:fill="1F1F1F" w:val="clear"/>
        </w:rPr>
        <w:t xml:space="preserve"> = ()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resolve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onerror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reject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readAsText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ciphertextBigIntsAsStrings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encryptedText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split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filter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line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line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&gt;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ciphertextBigIntsAsStrings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'Размер файла ключа не соответствует зашифрованному файлу.'</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1. ОПРЕДЕЛЕНИЕ МОДУЛЯ</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M</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569CD6"/>
          <w:sz w:val="21"/>
          <w:shd w:fill="1F1F1F" w:val="clear"/>
        </w:rPr>
        <w:t>n</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`Расшифровка блоков (N=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 Это может занять много времени.`</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2. РАСШИФРОВКА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Каждый блок расшифровывается: P = (C * G_inv) mod M</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Uint32Array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gamma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Находим модульное обратное для блока гаммы</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g_inv</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modInverse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g_i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g_inv</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 xml:space="preserve">`Невозможно найти обратный элемент для блока гаммы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c_i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BigInt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ciphertextBigIntsAsStrings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c_i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g_inv</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M</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Важно: результат p_i может быть больше 2^32-1, но мы ожидаем,</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что исходный блок был 32-битным. Преобразуем обратно.</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Если p_i больше, значит что-то пошло не так (неверный ключ/алгоритм).</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EC9B0"/>
          <w:sz w:val="21"/>
          <w:shd w:fill="1F1F1F" w:val="clear"/>
        </w:rPr>
        <w:t>Number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p_i</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 xml:space="preserve">`Расшифровка блока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4FC1FF"/>
          <w:sz w:val="21"/>
          <w:shd w:fill="1F1F1F" w:val="clear"/>
        </w:rPr>
        <w:t>N</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'Восстановление исходного файла...'</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3. УДАЛЕНИЕ ДОПОЛНЕНИЯ (PADDING)</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Извлекаем исходный размер файла, который мы сохранили в конце.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dataView</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DataView</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dataView</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getUint32</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byteLength</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Обрезаем буфер до исходного размера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plaintextBlocks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buffer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originalSize</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4. ФОРМИРОВАНИЕ ВЫХОДНОГО ФАЙЛА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decryptedBlob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Blob</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originalBuffer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'application/octet-stream'</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decryptedLink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createDownloadLink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decryptedBlob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fileToDecrypt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replace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'.enc'</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'.decrypted'</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decryptDownloadLinks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innerHTML</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6A9955"/>
          <w:sz w:val="21"/>
          <w:shd w:fill="1F1F1F" w:val="clear"/>
        </w:rPr>
        <w:t>// Очистка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decryptDownloadLinks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appendChild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FC1FF"/>
          <w:sz w:val="21"/>
          <w:shd w:fill="1F1F1F" w:val="clear"/>
        </w:rPr>
        <w:t>decryptedLink</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'Расшифровка успешно завершена!'</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console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'Ошибка расшифровки:'</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4FC1FF"/>
          <w:sz w:val="21"/>
          <w:shd w:fill="1F1F1F" w:val="clear"/>
        </w:rPr>
        <w:t>decryptStatus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'Произошла ошибка: '</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error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rFonts w:ascii="Consolas;Courier New;monospace" w:hAnsi="Consolas;Courier New;monospace"/>
          <w:b w:val="false"/>
          <w:color w:val="D4D4D4"/>
          <w:sz w:val="21"/>
          <w:shd w:fill="1F1F1F" w:val="clear"/>
        </w:rPr>
      </w:pP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808080"/>
          <w:sz w:val="21"/>
          <w:shd w:fill="1F1F1F" w:val="clear"/>
        </w:rPr>
        <w:t>&gt;</w:t>
      </w:r>
    </w:p>
    <w:p>
      <w:pPr>
        <w:pStyle w:val="Normal"/>
        <w:spacing w:before="0" w:after="0"/>
        <w:rPr>
          <w:rFonts w:ascii="Courier New" w:hAnsi="Courier New" w:cs="Courier New"/>
          <w:sz w:val="18"/>
          <w:szCs w:val="18"/>
          <w:lang w:val="en-US"/>
        </w:rPr>
      </w:pPr>
      <w:r>
        <w:rPr>
          <w:rFonts w:cs="Courier New" w:ascii="Courier New" w:hAnsi="Courier New"/>
          <w:sz w:val="18"/>
          <w:szCs w:val="18"/>
          <w:lang w:val="en-US"/>
        </w:rPr>
      </w:r>
      <w:bookmarkStart w:id="1" w:name="_GoBack"/>
      <w:bookmarkStart w:id="2" w:name="_GoBack"/>
      <w:bookmarkEnd w:id="2"/>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Arial">
    <w:charset w:val="01"/>
    <w:family w:val="swiss"/>
    <w:pitch w:val="variable"/>
  </w:font>
  <w:font w:name="Tahoma">
    <w:charset w:val="01"/>
    <w:family w:val="swiss"/>
    <w:pitch w:val="variable"/>
  </w:font>
  <w:font w:name="Cambria">
    <w:charset w:val="01"/>
    <w:family w:val="roman"/>
    <w:pitch w:val="variable"/>
  </w:font>
  <w:font w:name="Courier New">
    <w:charset w:val="01"/>
    <w:family w:val="roman"/>
    <w:pitch w:val="variable"/>
  </w:font>
  <w:font w:name="Arial Unicode MS">
    <w:charset w:val="01"/>
    <w:family w:val="roman"/>
    <w:pitch w:val="variable"/>
  </w:font>
  <w:font w:name="Liberation Sans">
    <w:altName w:val="Arial"/>
    <w:charset w:val="01"/>
    <w:family w:val="swiss"/>
    <w:pitch w:val="variable"/>
  </w:font>
  <w:font w:name="Verdana">
    <w:charset w:val="01"/>
    <w:family w:val="swiss"/>
    <w:pitch w:val="variable"/>
  </w:font>
  <w:font w:name="Consolas">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b w:val="false"/>
      </w:rPr>
    </w:lvl>
    <w:lvl w:ilvl="2">
      <w:start w:val="1"/>
      <w:numFmt w:val="decimal"/>
      <w:lvlText w:val="%1.%2.3."/>
      <w:lvlJc w:val="left"/>
      <w:pPr>
        <w:tabs>
          <w:tab w:val="num" w:pos="2520"/>
        </w:tabs>
        <w:ind w:left="2304" w:hanging="504"/>
      </w:pPr>
      <w:rPr>
        <w:sz w:val="28"/>
        <w:szCs w:val="28"/>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320"/>
        </w:tabs>
        <w:ind w:left="3744" w:hanging="1224"/>
      </w:pPr>
      <w:rPr/>
    </w:lvl>
    <w:lvl w:ilvl="8">
      <w:start w:val="1"/>
      <w:numFmt w:val="decimal"/>
      <w:lvlText w:val="%1.%2.%3.%4.%5.%6.%7.%8.%9."/>
      <w:lvlJc w:val="left"/>
      <w:pPr>
        <w:tabs>
          <w:tab w:val="num" w:pos="5040"/>
        </w:tabs>
        <w:ind w:left="4320" w:hanging="1440"/>
      </w:pPr>
      <w:rPr/>
    </w:lvl>
  </w:abstractNum>
  <w:abstractNum w:abstractNumId="2">
    <w:lvl w:ilvl="0">
      <w:start w:val="1"/>
      <w:numFmt w:val="decimal"/>
      <w:lvlText w:val="%1."/>
      <w:lvlJc w:val="left"/>
      <w:pPr>
        <w:tabs>
          <w:tab w:val="num" w:pos="360"/>
        </w:tabs>
        <w:ind w:left="360" w:hanging="360"/>
      </w:pPr>
      <w:rPr/>
    </w:lvl>
    <w:lvl w:ilvl="1">
      <w:start w:val="5"/>
      <w:numFmt w:val="decimal"/>
      <w:lvlText w:val="%1.%2."/>
      <w:lvlJc w:val="left"/>
      <w:pPr>
        <w:tabs>
          <w:tab w:val="num" w:pos="792"/>
        </w:tabs>
        <w:ind w:left="792" w:hanging="432"/>
      </w:pPr>
      <w:rPr/>
    </w:lvl>
    <w:lvl w:ilvl="2">
      <w:start w:val="1"/>
      <w:numFmt w:val="decimal"/>
      <w:lvlText w:val="%1.%2.%3."/>
      <w:lvlJc w:val="left"/>
      <w:pPr>
        <w:tabs>
          <w:tab w:val="num" w:pos="180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880"/>
        </w:tabs>
        <w:ind w:left="2232" w:hanging="792"/>
      </w:pPr>
      <w:rPr/>
    </w:lvl>
    <w:lvl w:ilvl="5">
      <w:start w:val="1"/>
      <w:numFmt w:val="decimal"/>
      <w:lvlText w:val="%1.%2.%3.%4.%5.%6."/>
      <w:lvlJc w:val="left"/>
      <w:pPr>
        <w:tabs>
          <w:tab w:val="num" w:pos="360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680"/>
        </w:tabs>
        <w:ind w:left="3744" w:hanging="1224"/>
      </w:pPr>
      <w:rPr/>
    </w:lvl>
    <w:lvl w:ilvl="8">
      <w:start w:val="1"/>
      <w:numFmt w:val="decimal"/>
      <w:lvlText w:val="%1.%2.%3.%4.%5.%6.%7.%8.%9."/>
      <w:lvlJc w:val="left"/>
      <w:pPr>
        <w:tabs>
          <w:tab w:val="num" w:pos="5400"/>
        </w:tabs>
        <w:ind w:left="4320" w:hanging="144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uiPriority="0"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a7626"/>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paragraph" w:styleId="Heading1">
    <w:name w:val="heading 1"/>
    <w:basedOn w:val="Normal"/>
    <w:next w:val="Normal"/>
    <w:link w:val="1"/>
    <w:qFormat/>
    <w:rsid w:val="00e56f03"/>
    <w:pPr>
      <w:keepNext w:val="true"/>
      <w:spacing w:lineRule="auto" w:line="240" w:before="0" w:after="0"/>
      <w:outlineLvl w:val="0"/>
    </w:pPr>
    <w:rPr>
      <w:rFonts w:ascii="Times New Roman" w:hAnsi="Times New Roman" w:eastAsia="Times New Roman" w:cs="Times New Roman"/>
      <w:sz w:val="28"/>
      <w:szCs w:val="24"/>
      <w:lang w:val="en-US"/>
    </w:rPr>
  </w:style>
  <w:style w:type="paragraph" w:styleId="Heading2">
    <w:name w:val="heading 2"/>
    <w:basedOn w:val="Normal"/>
    <w:next w:val="Normal"/>
    <w:link w:val="211"/>
    <w:qFormat/>
    <w:rsid w:val="00e56f03"/>
    <w:pPr>
      <w:keepNext w:val="true"/>
      <w:spacing w:lineRule="auto" w:line="240" w:before="0" w:after="0"/>
      <w:jc w:val="center"/>
      <w:outlineLvl w:val="1"/>
    </w:pPr>
    <w:rPr>
      <w:rFonts w:ascii="Times New Roman" w:hAnsi="Times New Roman" w:eastAsia="Times New Roman" w:cs="Times New Roman"/>
      <w:sz w:val="52"/>
      <w:szCs w:val="24"/>
    </w:rPr>
  </w:style>
  <w:style w:type="paragraph" w:styleId="Heading3">
    <w:name w:val="heading 3"/>
    <w:basedOn w:val="Normal"/>
    <w:next w:val="Normal"/>
    <w:link w:val="3"/>
    <w:qFormat/>
    <w:rsid w:val="00e56f03"/>
    <w:pPr>
      <w:keepNext w:val="true"/>
      <w:spacing w:lineRule="auto" w:line="240" w:before="0" w:after="0"/>
      <w:jc w:val="center"/>
      <w:outlineLvl w:val="2"/>
    </w:pPr>
    <w:rPr>
      <w:rFonts w:ascii="Times New Roman" w:hAnsi="Times New Roman" w:eastAsia="Times New Roman" w:cs="Times New Roman"/>
      <w:sz w:val="28"/>
      <w:szCs w:val="24"/>
    </w:rPr>
  </w:style>
  <w:style w:type="paragraph" w:styleId="Heading4">
    <w:name w:val="heading 4"/>
    <w:basedOn w:val="Normal"/>
    <w:next w:val="Normal"/>
    <w:link w:val="4"/>
    <w:qFormat/>
    <w:rsid w:val="00e56f03"/>
    <w:pPr>
      <w:keepNext w:val="true"/>
      <w:spacing w:lineRule="auto" w:line="240" w:before="240" w:after="60"/>
      <w:outlineLvl w:val="3"/>
    </w:pPr>
    <w:rPr>
      <w:rFonts w:ascii="Times New Roman" w:hAnsi="Times New Roman" w:eastAsia="Times New Roman" w:cs="Times New Roman"/>
      <w:b/>
      <w:bCs/>
      <w:sz w:val="28"/>
      <w:szCs w:val="28"/>
    </w:rPr>
  </w:style>
  <w:style w:type="paragraph" w:styleId="Heading5">
    <w:name w:val="heading 5"/>
    <w:basedOn w:val="Normal"/>
    <w:next w:val="Normal"/>
    <w:link w:val="5"/>
    <w:qFormat/>
    <w:rsid w:val="00e56f03"/>
    <w:pPr>
      <w:overflowPunct w:val="false"/>
      <w:spacing w:lineRule="auto" w:line="240" w:before="240" w:after="60"/>
      <w:textAlignment w:val="baseline"/>
      <w:outlineLvl w:val="4"/>
    </w:pPr>
    <w:rPr>
      <w:rFonts w:ascii="Arial" w:hAnsi="Arial" w:eastAsia="Times New Roman" w:cs="Times New Roman"/>
      <w:szCs w:val="20"/>
    </w:rPr>
  </w:style>
  <w:style w:type="paragraph" w:styleId="Heading6">
    <w:name w:val="heading 6"/>
    <w:basedOn w:val="Normal"/>
    <w:next w:val="Normal"/>
    <w:link w:val="6"/>
    <w:qFormat/>
    <w:rsid w:val="00e56f03"/>
    <w:pPr>
      <w:overflowPunct w:val="false"/>
      <w:spacing w:lineRule="auto" w:line="240" w:before="240" w:after="60"/>
      <w:textAlignment w:val="baseline"/>
      <w:outlineLvl w:val="5"/>
    </w:pPr>
    <w:rPr>
      <w:rFonts w:ascii="Times New Roman" w:hAnsi="Times New Roman" w:eastAsia="Times New Roman" w:cs="Times New Roman"/>
      <w:i/>
      <w:szCs w:val="20"/>
    </w:rPr>
  </w:style>
  <w:style w:type="paragraph" w:styleId="Heading7">
    <w:name w:val="heading 7"/>
    <w:basedOn w:val="Normal"/>
    <w:next w:val="Normal"/>
    <w:link w:val="7"/>
    <w:qFormat/>
    <w:rsid w:val="00e56f03"/>
    <w:pPr>
      <w:overflowPunct w:val="false"/>
      <w:spacing w:lineRule="auto" w:line="240" w:before="240" w:after="60"/>
      <w:textAlignment w:val="baseline"/>
      <w:outlineLvl w:val="6"/>
    </w:pPr>
    <w:rPr>
      <w:rFonts w:ascii="Arial" w:hAnsi="Arial" w:eastAsia="Times New Roman" w:cs="Times New Roman"/>
      <w:sz w:val="20"/>
      <w:szCs w:val="20"/>
    </w:rPr>
  </w:style>
  <w:style w:type="paragraph" w:styleId="Heading8">
    <w:name w:val="heading 8"/>
    <w:basedOn w:val="Normal"/>
    <w:next w:val="Normal"/>
    <w:link w:val="8"/>
    <w:qFormat/>
    <w:rsid w:val="00e56f03"/>
    <w:pPr>
      <w:overflowPunct w:val="false"/>
      <w:spacing w:lineRule="auto" w:line="240" w:before="240" w:after="60"/>
      <w:textAlignment w:val="baseline"/>
      <w:outlineLvl w:val="7"/>
    </w:pPr>
    <w:rPr>
      <w:rFonts w:ascii="Arial" w:hAnsi="Arial" w:eastAsia="Times New Roman" w:cs="Times New Roman"/>
      <w:i/>
      <w:sz w:val="20"/>
      <w:szCs w:val="20"/>
    </w:rPr>
  </w:style>
  <w:style w:type="paragraph" w:styleId="Heading9">
    <w:name w:val="heading 9"/>
    <w:basedOn w:val="Normal"/>
    <w:next w:val="Normal"/>
    <w:link w:val="9"/>
    <w:qFormat/>
    <w:rsid w:val="00e56f03"/>
    <w:pPr>
      <w:overflowPunct w:val="false"/>
      <w:spacing w:lineRule="auto" w:line="240" w:before="240" w:after="60"/>
      <w:textAlignment w:val="baseline"/>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Style5" w:customStyle="1">
    <w:name w:val="Текст выноски Знак"/>
    <w:basedOn w:val="DefaultParagraphFont"/>
    <w:link w:val="BalloonText"/>
    <w:uiPriority w:val="99"/>
    <w:semiHidden/>
    <w:qFormat/>
    <w:rsid w:val="002e2103"/>
    <w:rPr>
      <w:rFonts w:ascii="Tahoma" w:hAnsi="Tahoma" w:cs="Tahoma"/>
      <w:sz w:val="16"/>
      <w:szCs w:val="16"/>
    </w:rPr>
  </w:style>
  <w:style w:type="character" w:styleId="1" w:customStyle="1">
    <w:name w:val="Заголовок 1 Знак"/>
    <w:basedOn w:val="DefaultParagraphFont"/>
    <w:qFormat/>
    <w:rsid w:val="00e56f03"/>
    <w:rPr>
      <w:rFonts w:ascii="Times New Roman" w:hAnsi="Times New Roman" w:eastAsia="Times New Roman" w:cs="Times New Roman"/>
      <w:sz w:val="28"/>
      <w:szCs w:val="24"/>
      <w:lang w:val="en-US"/>
    </w:rPr>
  </w:style>
  <w:style w:type="character" w:styleId="2" w:customStyle="1">
    <w:name w:val="Заголовок 2 Знак"/>
    <w:basedOn w:val="DefaultParagraphFont"/>
    <w:qFormat/>
    <w:rsid w:val="00e56f03"/>
    <w:rPr>
      <w:rFonts w:ascii="Cambria" w:hAnsi="Cambria" w:eastAsia="" w:cs="" w:asciiTheme="majorHAnsi" w:cstheme="majorBidi" w:eastAsiaTheme="majorEastAsia" w:hAnsiTheme="majorHAnsi"/>
      <w:color w:themeColor="accent1" w:themeShade="bf" w:val="365F91"/>
      <w:sz w:val="26"/>
      <w:szCs w:val="26"/>
    </w:rPr>
  </w:style>
  <w:style w:type="character" w:styleId="3" w:customStyle="1">
    <w:name w:val="Заголовок 3 Знак"/>
    <w:basedOn w:val="DefaultParagraphFont"/>
    <w:qFormat/>
    <w:rsid w:val="00e56f03"/>
    <w:rPr>
      <w:rFonts w:ascii="Times New Roman" w:hAnsi="Times New Roman" w:eastAsia="Times New Roman" w:cs="Times New Roman"/>
      <w:sz w:val="28"/>
      <w:szCs w:val="24"/>
    </w:rPr>
  </w:style>
  <w:style w:type="character" w:styleId="4" w:customStyle="1">
    <w:name w:val="Заголовок 4 Знак"/>
    <w:basedOn w:val="DefaultParagraphFont"/>
    <w:qFormat/>
    <w:rsid w:val="00e56f03"/>
    <w:rPr>
      <w:rFonts w:ascii="Times New Roman" w:hAnsi="Times New Roman" w:eastAsia="Times New Roman" w:cs="Times New Roman"/>
      <w:b/>
      <w:bCs/>
      <w:sz w:val="28"/>
      <w:szCs w:val="28"/>
    </w:rPr>
  </w:style>
  <w:style w:type="character" w:styleId="5" w:customStyle="1">
    <w:name w:val="Заголовок 5 Знак"/>
    <w:basedOn w:val="DefaultParagraphFont"/>
    <w:qFormat/>
    <w:rsid w:val="00e56f03"/>
    <w:rPr>
      <w:rFonts w:ascii="Arial" w:hAnsi="Arial" w:eastAsia="Times New Roman" w:cs="Times New Roman"/>
      <w:szCs w:val="20"/>
    </w:rPr>
  </w:style>
  <w:style w:type="character" w:styleId="6" w:customStyle="1">
    <w:name w:val="Заголовок 6 Знак"/>
    <w:basedOn w:val="DefaultParagraphFont"/>
    <w:qFormat/>
    <w:rsid w:val="00e56f03"/>
    <w:rPr>
      <w:rFonts w:ascii="Times New Roman" w:hAnsi="Times New Roman" w:eastAsia="Times New Roman" w:cs="Times New Roman"/>
      <w:i/>
      <w:szCs w:val="20"/>
    </w:rPr>
  </w:style>
  <w:style w:type="character" w:styleId="7" w:customStyle="1">
    <w:name w:val="Заголовок 7 Знак"/>
    <w:basedOn w:val="DefaultParagraphFont"/>
    <w:qFormat/>
    <w:rsid w:val="00e56f03"/>
    <w:rPr>
      <w:rFonts w:ascii="Arial" w:hAnsi="Arial" w:eastAsia="Times New Roman" w:cs="Times New Roman"/>
      <w:sz w:val="20"/>
      <w:szCs w:val="20"/>
    </w:rPr>
  </w:style>
  <w:style w:type="character" w:styleId="8" w:customStyle="1">
    <w:name w:val="Заголовок 8 Знак"/>
    <w:basedOn w:val="DefaultParagraphFont"/>
    <w:qFormat/>
    <w:rsid w:val="00e56f03"/>
    <w:rPr>
      <w:rFonts w:ascii="Arial" w:hAnsi="Arial" w:eastAsia="Times New Roman" w:cs="Times New Roman"/>
      <w:i/>
      <w:sz w:val="20"/>
      <w:szCs w:val="20"/>
    </w:rPr>
  </w:style>
  <w:style w:type="character" w:styleId="9" w:customStyle="1">
    <w:name w:val="Заголовок 9 Знак"/>
    <w:basedOn w:val="DefaultParagraphFont"/>
    <w:qFormat/>
    <w:rsid w:val="00e56f03"/>
    <w:rPr>
      <w:rFonts w:ascii="Arial" w:hAnsi="Arial" w:eastAsia="Times New Roman" w:cs="Times New Roman"/>
      <w:b/>
      <w:i/>
      <w:sz w:val="18"/>
      <w:szCs w:val="20"/>
    </w:rPr>
  </w:style>
  <w:style w:type="character" w:styleId="Style6" w:customStyle="1">
    <w:name w:val="Основной текст Знак"/>
    <w:basedOn w:val="DefaultParagraphFont"/>
    <w:qFormat/>
    <w:rsid w:val="00e56f03"/>
    <w:rPr>
      <w:rFonts w:ascii="Arial" w:hAnsi="Arial" w:eastAsia="Times New Roman" w:cs="Arial"/>
      <w:sz w:val="26"/>
      <w:szCs w:val="18"/>
    </w:rPr>
  </w:style>
  <w:style w:type="character" w:styleId="Style7" w:customStyle="1">
    <w:name w:val="Нижний колонтитул Знак"/>
    <w:basedOn w:val="DefaultParagraphFont"/>
    <w:qFormat/>
    <w:rsid w:val="00e56f03"/>
    <w:rPr>
      <w:rFonts w:ascii="Times New Roman" w:hAnsi="Times New Roman" w:eastAsia="Times New Roman" w:cs="Times New Roman"/>
      <w:sz w:val="24"/>
      <w:szCs w:val="24"/>
    </w:rPr>
  </w:style>
  <w:style w:type="character" w:styleId="PageNumber">
    <w:name w:val="page number"/>
    <w:basedOn w:val="DefaultParagraphFont"/>
    <w:rsid w:val="00e56f03"/>
    <w:rPr/>
  </w:style>
  <w:style w:type="character" w:styleId="Hyperlink">
    <w:name w:val="Hyperlink"/>
    <w:basedOn w:val="DefaultParagraphFont"/>
    <w:rsid w:val="00e56f03"/>
    <w:rPr>
      <w:color w:val="0000FF"/>
      <w:u w:val="single"/>
    </w:rPr>
  </w:style>
  <w:style w:type="character" w:styleId="Style8" w:customStyle="1">
    <w:name w:val="Основной текст с отступом Знак"/>
    <w:basedOn w:val="DefaultParagraphFont"/>
    <w:qFormat/>
    <w:rsid w:val="00e56f03"/>
    <w:rPr>
      <w:rFonts w:ascii="Times New Roman" w:hAnsi="Times New Roman" w:eastAsia="Times New Roman" w:cs="Times New Roman"/>
      <w:sz w:val="24"/>
      <w:szCs w:val="24"/>
    </w:rPr>
  </w:style>
  <w:style w:type="character" w:styleId="21" w:customStyle="1">
    <w:name w:val="Основной текст с отступом 2 Знак"/>
    <w:basedOn w:val="DefaultParagraphFont"/>
    <w:link w:val="BodyTextIndent2"/>
    <w:qFormat/>
    <w:rsid w:val="00e56f03"/>
    <w:rPr>
      <w:rFonts w:ascii="Times New Roman" w:hAnsi="Times New Roman" w:eastAsia="Times New Roman" w:cs="Times New Roman"/>
      <w:sz w:val="24"/>
      <w:szCs w:val="24"/>
    </w:rPr>
  </w:style>
  <w:style w:type="character" w:styleId="31" w:customStyle="1">
    <w:name w:val="Основной текст с отступом 3 Знак"/>
    <w:basedOn w:val="DefaultParagraphFont"/>
    <w:link w:val="BodyTextIndent3"/>
    <w:qFormat/>
    <w:rsid w:val="00e56f03"/>
    <w:rPr>
      <w:rFonts w:ascii="Times New Roman" w:hAnsi="Times New Roman" w:eastAsia="Times New Roman" w:cs="Times New Roman"/>
      <w:sz w:val="16"/>
      <w:szCs w:val="16"/>
    </w:rPr>
  </w:style>
  <w:style w:type="character" w:styleId="Style9" w:customStyle="1">
    <w:name w:val="Текст Знак"/>
    <w:basedOn w:val="DefaultParagraphFont"/>
    <w:link w:val="PlainText"/>
    <w:qFormat/>
    <w:rsid w:val="00e56f03"/>
    <w:rPr>
      <w:rFonts w:ascii="Courier New" w:hAnsi="Courier New" w:eastAsia="Times New Roman" w:cs="Courier New"/>
      <w:sz w:val="20"/>
      <w:szCs w:val="20"/>
    </w:rPr>
  </w:style>
  <w:style w:type="character" w:styleId="HTML" w:customStyle="1">
    <w:name w:val="Стандартный HTML Знак"/>
    <w:basedOn w:val="DefaultParagraphFont"/>
    <w:link w:val="HTMLPreformatted"/>
    <w:qFormat/>
    <w:rsid w:val="00e56f03"/>
    <w:rPr>
      <w:rFonts w:ascii="Arial Unicode MS" w:hAnsi="Arial Unicode MS" w:eastAsia="Arial Unicode MS" w:cs="Arial Unicode MS"/>
      <w:color w:val="4C5A66"/>
      <w:sz w:val="20"/>
      <w:szCs w:val="20"/>
    </w:rPr>
  </w:style>
  <w:style w:type="character" w:styleId="22" w:customStyle="1">
    <w:name w:val="Основной текст 2 Знак"/>
    <w:basedOn w:val="DefaultParagraphFont"/>
    <w:link w:val="BodyText2"/>
    <w:qFormat/>
    <w:rsid w:val="00e56f03"/>
    <w:rPr>
      <w:rFonts w:ascii="Arial" w:hAnsi="Arial" w:eastAsia="Times New Roman" w:cs="Arial"/>
      <w:bCs/>
      <w:iCs/>
      <w:sz w:val="26"/>
      <w:szCs w:val="24"/>
    </w:rPr>
  </w:style>
  <w:style w:type="character" w:styleId="Style10" w:customStyle="1">
    <w:name w:val="Символ"/>
    <w:basedOn w:val="DefaultParagraphFont"/>
    <w:qFormat/>
    <w:rsid w:val="00e56f03"/>
    <w:rPr>
      <w:rFonts w:ascii="Courier New" w:hAnsi="Courier New"/>
      <w:position w:val="0"/>
      <w:sz w:val="22"/>
      <w:sz w:val="22"/>
      <w:vertAlign w:val="baseline"/>
      <w:lang w:val="en-US"/>
    </w:rPr>
  </w:style>
  <w:style w:type="character" w:styleId="Style11" w:customStyle="1">
    <w:name w:val="Верхний колонтитул Знак"/>
    <w:basedOn w:val="DefaultParagraphFont"/>
    <w:qFormat/>
    <w:rsid w:val="00e56f03"/>
    <w:rPr>
      <w:rFonts w:ascii="Times New Roman" w:hAnsi="Times New Roman" w:eastAsia="Times New Roman" w:cs="Times New Roman"/>
      <w:sz w:val="24"/>
      <w:szCs w:val="20"/>
    </w:rPr>
  </w:style>
  <w:style w:type="character" w:styleId="Programsymbol" w:customStyle="1">
    <w:name w:val="Program symbol"/>
    <w:basedOn w:val="DefaultParagraphFont"/>
    <w:qFormat/>
    <w:rsid w:val="00e56f03"/>
    <w:rPr>
      <w:rFonts w:ascii="Courier New" w:hAnsi="Courier New"/>
      <w:position w:val="0"/>
      <w:sz w:val="22"/>
      <w:sz w:val="22"/>
      <w:vertAlign w:val="baseline"/>
      <w:lang w:val="ru-RU"/>
    </w:rPr>
  </w:style>
  <w:style w:type="character" w:styleId="programtext" w:customStyle="1">
    <w:name w:val="program text"/>
    <w:basedOn w:val="DefaultParagraphFont"/>
    <w:qFormat/>
    <w:rsid w:val="00e56f03"/>
    <w:rPr>
      <w:rFonts w:ascii="Courier New" w:hAnsi="Courier New"/>
      <w:position w:val="0"/>
      <w:sz w:val="22"/>
      <w:sz w:val="22"/>
      <w:vertAlign w:val="baseline"/>
    </w:rPr>
  </w:style>
  <w:style w:type="character" w:styleId="211" w:customStyle="1">
    <w:name w:val="Заголовок 2 Знак1"/>
    <w:basedOn w:val="DefaultParagraphFont"/>
    <w:qFormat/>
    <w:rsid w:val="00e56f03"/>
    <w:rPr>
      <w:rFonts w:ascii="Times New Roman" w:hAnsi="Times New Roman" w:eastAsia="Times New Roman" w:cs="Times New Roman"/>
      <w:sz w:val="52"/>
      <w:szCs w:val="24"/>
    </w:rPr>
  </w:style>
  <w:style w:type="character" w:styleId="Strong">
    <w:name w:val="Strong"/>
    <w:basedOn w:val="DefaultParagraphFont"/>
    <w:qFormat/>
    <w:rsid w:val="00e56f03"/>
    <w:rPr>
      <w:b/>
      <w:bCs/>
    </w:rPr>
  </w:style>
  <w:style w:type="character" w:styleId="Emphasis">
    <w:name w:val="Emphasis"/>
    <w:basedOn w:val="DefaultParagraphFont"/>
    <w:qFormat/>
    <w:rsid w:val="00e56f03"/>
    <w:rPr>
      <w:i/>
      <w:iCs/>
    </w:rPr>
  </w:style>
  <w:style w:type="paragraph" w:styleId="Style12">
    <w:name w:val="Заголовок"/>
    <w:basedOn w:val="Normal"/>
    <w:next w:val="BodyText"/>
    <w:qFormat/>
    <w:pPr>
      <w:keepNext w:val="true"/>
      <w:spacing w:before="240" w:after="120"/>
    </w:pPr>
    <w:rPr>
      <w:rFonts w:ascii="Arial" w:hAnsi="Arial" w:eastAsia="Verdana" w:cs="FreeSans"/>
      <w:sz w:val="28"/>
      <w:szCs w:val="28"/>
    </w:rPr>
  </w:style>
  <w:style w:type="paragraph" w:styleId="BodyText">
    <w:name w:val="Body Text"/>
    <w:basedOn w:val="Normal"/>
    <w:link w:val="Style6"/>
    <w:rsid w:val="00e56f03"/>
    <w:pPr>
      <w:spacing w:lineRule="auto" w:line="240" w:before="0" w:after="0"/>
      <w:jc w:val="both"/>
    </w:pPr>
    <w:rPr>
      <w:rFonts w:ascii="Arial" w:hAnsi="Arial" w:eastAsia="Times New Roman" w:cs="Arial"/>
      <w:sz w:val="26"/>
      <w:szCs w:val="18"/>
    </w:rPr>
  </w:style>
  <w:style w:type="paragraph" w:styleId="List">
    <w:name w:val="List"/>
    <w:basedOn w:val="BodyText"/>
    <w:pPr/>
    <w:rPr>
      <w:rFonts w:cs="Arial"/>
    </w:rPr>
  </w:style>
  <w:style w:type="paragraph" w:styleId="Caption">
    <w:name w:val="caption"/>
    <w:basedOn w:val="Normal"/>
    <w:next w:val="Normal"/>
    <w:unhideWhenUsed/>
    <w:qFormat/>
    <w:rsid w:val="006c0120"/>
    <w:pPr>
      <w:spacing w:lineRule="auto" w:line="240"/>
    </w:pPr>
    <w:rPr>
      <w:b/>
      <w:bCs/>
      <w:color w:themeColor="accent1" w:val="4F81BD"/>
      <w:sz w:val="18"/>
      <w:szCs w:val="18"/>
    </w:rPr>
  </w:style>
  <w:style w:type="paragraph" w:styleId="Style13">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BalloonText">
    <w:name w:val="Balloon Text"/>
    <w:basedOn w:val="Normal"/>
    <w:link w:val="Style5"/>
    <w:semiHidden/>
    <w:unhideWhenUsed/>
    <w:qFormat/>
    <w:rsid w:val="002e2103"/>
    <w:pPr>
      <w:spacing w:lineRule="auto" w:line="240" w:before="0" w:after="0"/>
    </w:pPr>
    <w:rPr>
      <w:rFonts w:ascii="Tahoma" w:hAnsi="Tahoma" w:cs="Tahoma"/>
      <w:sz w:val="16"/>
      <w:szCs w:val="16"/>
    </w:rPr>
  </w:style>
  <w:style w:type="paragraph" w:styleId="ListParagraph">
    <w:name w:val="List Paragraph"/>
    <w:basedOn w:val="Normal"/>
    <w:uiPriority w:val="34"/>
    <w:qFormat/>
    <w:rsid w:val="005d2960"/>
    <w:pPr>
      <w:spacing w:before="0" w:after="200"/>
      <w:ind w:left="720"/>
      <w:contextualSpacing/>
    </w:pPr>
    <w:rPr/>
  </w:style>
  <w:style w:type="paragraph" w:styleId="user2">
    <w:name w:val="Колонтитулы (user)"/>
    <w:basedOn w:val="Normal"/>
    <w:qFormat/>
    <w:pPr/>
    <w:rPr/>
  </w:style>
  <w:style w:type="paragraph" w:styleId="Style14">
    <w:name w:val="Колонтитулы"/>
    <w:basedOn w:val="Normal"/>
    <w:qFormat/>
    <w:pPr/>
    <w:rPr/>
  </w:style>
  <w:style w:type="paragraph" w:styleId="Footer">
    <w:name w:val="footer"/>
    <w:basedOn w:val="Normal"/>
    <w:link w:val="Style7"/>
    <w:rsid w:val="00e56f03"/>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4"/>
    </w:rPr>
  </w:style>
  <w:style w:type="paragraph" w:styleId="TOC1">
    <w:name w:val="toc 1"/>
    <w:basedOn w:val="Normal"/>
    <w:next w:val="Normal"/>
    <w:autoRedefine/>
    <w:semiHidden/>
    <w:rsid w:val="00e56f03"/>
    <w:pPr>
      <w:spacing w:lineRule="auto" w:line="240" w:before="120" w:after="120"/>
    </w:pPr>
    <w:rPr>
      <w:rFonts w:ascii="Times New Roman" w:hAnsi="Times New Roman" w:eastAsia="Times New Roman" w:cs="Times New Roman"/>
      <w:b/>
      <w:bCs/>
      <w:caps/>
      <w:sz w:val="20"/>
      <w:szCs w:val="20"/>
    </w:rPr>
  </w:style>
  <w:style w:type="paragraph" w:styleId="Web" w:customStyle="1">
    <w:name w:val="Обычный (Web)"/>
    <w:basedOn w:val="Normal"/>
    <w:qFormat/>
    <w:rsid w:val="00e56f03"/>
    <w:pPr>
      <w:spacing w:lineRule="auto" w:line="240" w:beforeAutospacing="1" w:afterAutospacing="1"/>
    </w:pPr>
    <w:rPr>
      <w:rFonts w:ascii="Verdana" w:hAnsi="Verdana" w:eastAsia="Times New Roman" w:cs="Times New Roman"/>
      <w:color w:val="4C5A66"/>
      <w:sz w:val="16"/>
      <w:szCs w:val="16"/>
    </w:rPr>
  </w:style>
  <w:style w:type="paragraph" w:styleId="TOC3">
    <w:name w:val="toc 3"/>
    <w:basedOn w:val="Normal"/>
    <w:next w:val="Normal"/>
    <w:autoRedefine/>
    <w:semiHidden/>
    <w:rsid w:val="00e56f03"/>
    <w:pPr>
      <w:spacing w:lineRule="auto" w:line="240" w:before="0" w:after="0"/>
      <w:ind w:left="480"/>
    </w:pPr>
    <w:rPr>
      <w:rFonts w:ascii="Times New Roman" w:hAnsi="Times New Roman" w:eastAsia="Times New Roman" w:cs="Times New Roman"/>
      <w:i/>
      <w:iCs/>
      <w:sz w:val="20"/>
      <w:szCs w:val="20"/>
    </w:rPr>
  </w:style>
  <w:style w:type="paragraph" w:styleId="TOC2">
    <w:name w:val="toc 2"/>
    <w:basedOn w:val="Normal"/>
    <w:next w:val="Normal"/>
    <w:autoRedefine/>
    <w:semiHidden/>
    <w:rsid w:val="00e56f03"/>
    <w:pPr>
      <w:spacing w:lineRule="auto" w:line="240" w:before="0" w:after="0"/>
      <w:ind w:left="240"/>
    </w:pPr>
    <w:rPr>
      <w:rFonts w:ascii="Times New Roman" w:hAnsi="Times New Roman" w:eastAsia="Times New Roman" w:cs="Times New Roman"/>
      <w:smallCaps/>
      <w:sz w:val="20"/>
      <w:szCs w:val="20"/>
    </w:rPr>
  </w:style>
  <w:style w:type="paragraph" w:styleId="BodyTextIndent">
    <w:name w:val="Body Text Indent"/>
    <w:basedOn w:val="Normal"/>
    <w:link w:val="Style8"/>
    <w:rsid w:val="00e56f03"/>
    <w:pPr>
      <w:spacing w:lineRule="auto" w:line="240" w:before="0" w:after="120"/>
      <w:ind w:left="283"/>
    </w:pPr>
    <w:rPr>
      <w:rFonts w:ascii="Times New Roman" w:hAnsi="Times New Roman" w:eastAsia="Times New Roman" w:cs="Times New Roman"/>
      <w:sz w:val="24"/>
      <w:szCs w:val="24"/>
    </w:rPr>
  </w:style>
  <w:style w:type="paragraph" w:styleId="BodyTextIndent2">
    <w:name w:val="Body Text Indent 2"/>
    <w:basedOn w:val="Normal"/>
    <w:link w:val="21"/>
    <w:qFormat/>
    <w:rsid w:val="00e56f03"/>
    <w:pPr>
      <w:spacing w:lineRule="auto" w:line="480" w:before="0" w:after="120"/>
      <w:ind w:left="283"/>
    </w:pPr>
    <w:rPr>
      <w:rFonts w:ascii="Times New Roman" w:hAnsi="Times New Roman" w:eastAsia="Times New Roman" w:cs="Times New Roman"/>
      <w:sz w:val="24"/>
      <w:szCs w:val="24"/>
    </w:rPr>
  </w:style>
  <w:style w:type="paragraph" w:styleId="BodyTextIndent3">
    <w:name w:val="Body Text Indent 3"/>
    <w:basedOn w:val="Normal"/>
    <w:link w:val="31"/>
    <w:qFormat/>
    <w:rsid w:val="00e56f03"/>
    <w:pPr>
      <w:spacing w:lineRule="auto" w:line="240" w:before="0" w:after="120"/>
      <w:ind w:left="283"/>
    </w:pPr>
    <w:rPr>
      <w:rFonts w:ascii="Times New Roman" w:hAnsi="Times New Roman" w:eastAsia="Times New Roman" w:cs="Times New Roman"/>
      <w:sz w:val="16"/>
      <w:szCs w:val="16"/>
    </w:rPr>
  </w:style>
  <w:style w:type="paragraph" w:styleId="PlainText">
    <w:name w:val="Plain Text"/>
    <w:basedOn w:val="Normal"/>
    <w:link w:val="Style9"/>
    <w:qFormat/>
    <w:rsid w:val="00e56f03"/>
    <w:pPr>
      <w:spacing w:lineRule="auto" w:line="240" w:before="0" w:after="0"/>
    </w:pPr>
    <w:rPr>
      <w:rFonts w:ascii="Courier New" w:hAnsi="Courier New" w:eastAsia="Times New Roman" w:cs="Courier New"/>
      <w:sz w:val="20"/>
      <w:szCs w:val="20"/>
    </w:rPr>
  </w:style>
  <w:style w:type="paragraph" w:styleId="HTMLPreformatted">
    <w:name w:val="HTML Preformatted"/>
    <w:basedOn w:val="Normal"/>
    <w:link w:val="HTML"/>
    <w:qFormat/>
    <w:rsid w:val="00e56f03"/>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Arial Unicode MS" w:hAnsi="Arial Unicode MS" w:eastAsia="Arial Unicode MS" w:cs="Arial Unicode MS"/>
      <w:color w:val="4C5A66"/>
      <w:sz w:val="20"/>
      <w:szCs w:val="20"/>
    </w:rPr>
  </w:style>
  <w:style w:type="paragraph" w:styleId="ListBullet">
    <w:name w:val="List Bullet"/>
    <w:basedOn w:val="Normal"/>
    <w:autoRedefine/>
    <w:rsid w:val="00e56f03"/>
    <w:pPr>
      <w:overflowPunct w:val="false"/>
      <w:spacing w:lineRule="auto" w:line="240" w:before="60" w:after="60"/>
      <w:ind w:hanging="284" w:left="1440"/>
      <w:textAlignment w:val="baseline"/>
    </w:pPr>
    <w:rPr>
      <w:rFonts w:ascii="Times New Roman" w:hAnsi="Times New Roman" w:eastAsia="Times New Roman" w:cs="Times New Roman"/>
      <w:b/>
      <w:sz w:val="24"/>
      <w:szCs w:val="20"/>
    </w:rPr>
  </w:style>
  <w:style w:type="paragraph" w:styleId="BodyText2">
    <w:name w:val="Body Text 2"/>
    <w:basedOn w:val="Normal"/>
    <w:link w:val="22"/>
    <w:qFormat/>
    <w:rsid w:val="00e56f03"/>
    <w:pPr>
      <w:spacing w:lineRule="auto" w:line="360" w:before="0" w:after="0"/>
    </w:pPr>
    <w:rPr>
      <w:rFonts w:ascii="Arial" w:hAnsi="Arial" w:eastAsia="Times New Roman" w:cs="Arial"/>
      <w:bCs/>
      <w:iCs/>
      <w:sz w:val="26"/>
      <w:szCs w:val="24"/>
    </w:rPr>
  </w:style>
  <w:style w:type="paragraph" w:styleId="Style15" w:customStyle="1">
    <w:name w:val="Таблица"/>
    <w:qFormat/>
    <w:rsid w:val="00e56f03"/>
    <w:pPr>
      <w:widowControl/>
      <w:suppressAutoHyphens w:val="true"/>
      <w:overflowPunct w:val="false"/>
      <w:bidi w:val="0"/>
      <w:spacing w:lineRule="auto" w:line="240" w:before="60" w:after="60"/>
      <w:jc w:val="left"/>
      <w:textAlignment w:val="baseline"/>
    </w:pPr>
    <w:rPr>
      <w:rFonts w:ascii="Times New Roman" w:hAnsi="Times New Roman" w:eastAsia="Times New Roman" w:cs="Times New Roman"/>
      <w:color w:val="auto"/>
      <w:kern w:val="0"/>
      <w:sz w:val="24"/>
      <w:szCs w:val="20"/>
      <w:lang w:val="ru-RU" w:eastAsia="ru-RU" w:bidi="ar-SA"/>
    </w:rPr>
  </w:style>
  <w:style w:type="paragraph" w:styleId="Style16" w:customStyle="1">
    <w:name w:val="Надпись"/>
    <w:qFormat/>
    <w:rsid w:val="00e56f03"/>
    <w:pPr>
      <w:widowControl/>
      <w:suppressAutoHyphens w:val="true"/>
      <w:overflowPunct w:val="false"/>
      <w:bidi w:val="0"/>
      <w:spacing w:lineRule="auto" w:line="240" w:before="80" w:after="80"/>
      <w:jc w:val="center"/>
      <w:textAlignment w:val="baseline"/>
    </w:pPr>
    <w:rPr>
      <w:rFonts w:ascii="Courier New" w:hAnsi="Courier New" w:eastAsia="Times New Roman" w:cs="Times New Roman"/>
      <w:color w:val="auto"/>
      <w:kern w:val="0"/>
      <w:sz w:val="22"/>
      <w:szCs w:val="20"/>
      <w:lang w:val="ru-RU" w:eastAsia="ru-RU" w:bidi="ar-SA"/>
    </w:rPr>
  </w:style>
  <w:style w:type="paragraph" w:styleId="Style17" w:customStyle="1">
    <w:name w:val="Пример"/>
    <w:basedOn w:val="Normal"/>
    <w:qFormat/>
    <w:rsid w:val="00e56f03"/>
    <w:pPr>
      <w:overflowPunct w:val="false"/>
      <w:spacing w:lineRule="auto" w:line="240" w:before="60" w:after="60"/>
      <w:ind w:left="2268"/>
      <w:textAlignment w:val="baseline"/>
    </w:pPr>
    <w:rPr>
      <w:rFonts w:ascii="Courier New" w:hAnsi="Courier New" w:eastAsia="Times New Roman" w:cs="Times New Roman"/>
      <w:szCs w:val="20"/>
    </w:rPr>
  </w:style>
  <w:style w:type="paragraph" w:styleId="Header">
    <w:name w:val="header"/>
    <w:basedOn w:val="Normal"/>
    <w:link w:val="Style11"/>
    <w:rsid w:val="00e56f03"/>
    <w:pPr>
      <w:tabs>
        <w:tab w:val="clear" w:pos="708"/>
        <w:tab w:val="center" w:pos="4153" w:leader="none"/>
        <w:tab w:val="right" w:pos="8306" w:leader="none"/>
      </w:tabs>
      <w:overflowPunct w:val="false"/>
      <w:spacing w:lineRule="auto" w:line="240" w:before="60" w:after="60"/>
      <w:ind w:left="2268"/>
      <w:textAlignment w:val="baseline"/>
    </w:pPr>
    <w:rPr>
      <w:rFonts w:ascii="Times New Roman" w:hAnsi="Times New Roman" w:eastAsia="Times New Roman" w:cs="Times New Roman"/>
      <w:sz w:val="24"/>
      <w:szCs w:val="20"/>
    </w:rPr>
  </w:style>
  <w:style w:type="paragraph" w:styleId="Style18" w:customStyle="1">
    <w:name w:val="Таблицы заголовок"/>
    <w:qFormat/>
    <w:rsid w:val="00e56f03"/>
    <w:pPr>
      <w:widowControl/>
      <w:suppressAutoHyphens w:val="true"/>
      <w:overflowPunct w:val="false"/>
      <w:bidi w:val="0"/>
      <w:spacing w:lineRule="auto" w:line="240" w:before="60" w:after="60"/>
      <w:jc w:val="center"/>
      <w:textAlignment w:val="baseline"/>
    </w:pPr>
    <w:rPr>
      <w:rFonts w:ascii="Arial" w:hAnsi="Arial" w:eastAsia="Times New Roman" w:cs="Times New Roman"/>
      <w:b/>
      <w:color w:val="auto"/>
      <w:kern w:val="0"/>
      <w:sz w:val="20"/>
      <w:szCs w:val="20"/>
      <w:lang w:val="ru-RU" w:eastAsia="ru-RU" w:bidi="ar-SA"/>
    </w:rPr>
  </w:style>
  <w:style w:type="paragraph" w:styleId="Style19" w:customStyle="1">
    <w:name w:val="Локальный заголовок"/>
    <w:basedOn w:val="Normal"/>
    <w:next w:val="Normal"/>
    <w:qFormat/>
    <w:rsid w:val="00e56f03"/>
    <w:pPr>
      <w:overflowPunct w:val="false"/>
      <w:spacing w:lineRule="auto" w:line="240" w:before="240" w:after="60"/>
      <w:ind w:left="1134"/>
      <w:textAlignment w:val="baseline"/>
    </w:pPr>
    <w:rPr>
      <w:rFonts w:ascii="Arial" w:hAnsi="Arial" w:eastAsia="Times New Roman" w:cs="Times New Roman"/>
      <w:b/>
      <w:i/>
      <w:sz w:val="20"/>
      <w:szCs w:val="20"/>
    </w:rPr>
  </w:style>
  <w:style w:type="paragraph" w:styleId="ListContinue">
    <w:name w:val="List Continue"/>
    <w:basedOn w:val="Normal"/>
    <w:rsid w:val="00e56f03"/>
    <w:pPr>
      <w:numPr>
        <w:ilvl w:val="2"/>
        <w:numId w:val="1"/>
      </w:numPr>
      <w:spacing w:lineRule="auto" w:line="240" w:before="0" w:after="120"/>
    </w:pPr>
    <w:rPr>
      <w:rFonts w:ascii="Times New Roman" w:hAnsi="Times New Roman" w:eastAsia="Times New Roman" w:cs="Times New Roman"/>
      <w:sz w:val="20"/>
      <w:szCs w:val="20"/>
    </w:rPr>
  </w:style>
  <w:style w:type="paragraph" w:styleId="23" w:customStyle="1">
    <w:name w:val="заг2"/>
    <w:basedOn w:val="Normal"/>
    <w:qFormat/>
    <w:rsid w:val="00e56f03"/>
    <w:pPr>
      <w:numPr>
        <w:ilvl w:val="1"/>
        <w:numId w:val="2"/>
      </w:numPr>
      <w:spacing w:lineRule="auto" w:line="240" w:before="0" w:after="0"/>
    </w:pPr>
    <w:rPr>
      <w:rFonts w:ascii="Times New Roman" w:hAnsi="Times New Roman" w:eastAsia="Times New Roman" w:cs="Times New Roman"/>
      <w:sz w:val="28"/>
      <w:szCs w:val="24"/>
    </w:rPr>
  </w:style>
  <w:style w:type="paragraph" w:styleId="TOC4">
    <w:name w:val="toc 4"/>
    <w:basedOn w:val="Normal"/>
    <w:next w:val="Normal"/>
    <w:autoRedefine/>
    <w:semiHidden/>
    <w:rsid w:val="00e56f03"/>
    <w:pPr>
      <w:spacing w:lineRule="auto" w:line="240" w:before="0" w:after="0"/>
      <w:ind w:left="720"/>
    </w:pPr>
    <w:rPr>
      <w:rFonts w:ascii="Times New Roman" w:hAnsi="Times New Roman" w:eastAsia="Times New Roman" w:cs="Times New Roman"/>
      <w:sz w:val="18"/>
      <w:szCs w:val="18"/>
    </w:rPr>
  </w:style>
  <w:style w:type="paragraph" w:styleId="NormalWeb">
    <w:name w:val="Normal (Web)"/>
    <w:basedOn w:val="Normal"/>
    <w:qFormat/>
    <w:rsid w:val="00e56f03"/>
    <w:pPr>
      <w:spacing w:lineRule="auto" w:line="240" w:beforeAutospacing="1" w:afterAutospacing="1"/>
    </w:pPr>
    <w:rPr>
      <w:rFonts w:ascii="Times New Roman" w:hAnsi="Times New Roman" w:eastAsia="Times New Roman" w:cs="Times New Roman"/>
      <w:color w:val="000000"/>
      <w:sz w:val="24"/>
      <w:szCs w:val="24"/>
    </w:rPr>
  </w:style>
  <w:style w:type="paragraph" w:styleId="center" w:customStyle="1">
    <w:name w:val="center"/>
    <w:basedOn w:val="Normal"/>
    <w:qFormat/>
    <w:rsid w:val="00e56f03"/>
    <w:pPr>
      <w:spacing w:lineRule="atLeast" w:line="220" w:beforeAutospacing="1" w:afterAutospacing="1"/>
      <w:jc w:val="center"/>
    </w:pPr>
    <w:rPr>
      <w:rFonts w:ascii="Tahoma" w:hAnsi="Tahoma" w:eastAsia="Times New Roman" w:cs="Tahoma"/>
      <w:b/>
      <w:bCs/>
      <w:color w:val="000000"/>
      <w:sz w:val="20"/>
      <w:szCs w:val="20"/>
    </w:rPr>
  </w:style>
  <w:style w:type="paragraph" w:styleId="TOC5">
    <w:name w:val="toc 5"/>
    <w:basedOn w:val="Normal"/>
    <w:next w:val="Normal"/>
    <w:autoRedefine/>
    <w:semiHidden/>
    <w:rsid w:val="00e56f03"/>
    <w:pPr>
      <w:spacing w:lineRule="auto" w:line="240" w:before="0" w:after="0"/>
      <w:ind w:left="960"/>
    </w:pPr>
    <w:rPr>
      <w:rFonts w:ascii="Times New Roman" w:hAnsi="Times New Roman" w:eastAsia="Times New Roman" w:cs="Times New Roman"/>
      <w:sz w:val="18"/>
      <w:szCs w:val="18"/>
    </w:rPr>
  </w:style>
  <w:style w:type="paragraph" w:styleId="TOC6">
    <w:name w:val="toc 6"/>
    <w:basedOn w:val="Normal"/>
    <w:next w:val="Normal"/>
    <w:autoRedefine/>
    <w:semiHidden/>
    <w:rsid w:val="00e56f03"/>
    <w:pPr>
      <w:spacing w:lineRule="auto" w:line="240" w:before="0" w:after="0"/>
      <w:ind w:left="1200"/>
    </w:pPr>
    <w:rPr>
      <w:rFonts w:ascii="Times New Roman" w:hAnsi="Times New Roman" w:eastAsia="Times New Roman" w:cs="Times New Roman"/>
      <w:sz w:val="18"/>
      <w:szCs w:val="18"/>
    </w:rPr>
  </w:style>
  <w:style w:type="paragraph" w:styleId="TOC7">
    <w:name w:val="toc 7"/>
    <w:basedOn w:val="Normal"/>
    <w:next w:val="Normal"/>
    <w:autoRedefine/>
    <w:semiHidden/>
    <w:rsid w:val="00e56f03"/>
    <w:pPr>
      <w:spacing w:lineRule="auto" w:line="240" w:before="0" w:after="0"/>
      <w:ind w:left="1440"/>
    </w:pPr>
    <w:rPr>
      <w:rFonts w:ascii="Times New Roman" w:hAnsi="Times New Roman" w:eastAsia="Times New Roman" w:cs="Times New Roman"/>
      <w:sz w:val="18"/>
      <w:szCs w:val="18"/>
    </w:rPr>
  </w:style>
  <w:style w:type="paragraph" w:styleId="TOC8">
    <w:name w:val="toc 8"/>
    <w:basedOn w:val="Normal"/>
    <w:next w:val="Normal"/>
    <w:autoRedefine/>
    <w:semiHidden/>
    <w:rsid w:val="00e56f03"/>
    <w:pPr>
      <w:spacing w:lineRule="auto" w:line="240" w:before="0" w:after="0"/>
      <w:ind w:left="1680"/>
    </w:pPr>
    <w:rPr>
      <w:rFonts w:ascii="Times New Roman" w:hAnsi="Times New Roman" w:eastAsia="Times New Roman" w:cs="Times New Roman"/>
      <w:sz w:val="18"/>
      <w:szCs w:val="18"/>
    </w:rPr>
  </w:style>
  <w:style w:type="paragraph" w:styleId="TOC9">
    <w:name w:val="toc 9"/>
    <w:basedOn w:val="Normal"/>
    <w:next w:val="Normal"/>
    <w:autoRedefine/>
    <w:semiHidden/>
    <w:rsid w:val="00e56f03"/>
    <w:pPr>
      <w:spacing w:lineRule="auto" w:line="240" w:before="0" w:after="0"/>
      <w:ind w:left="1920"/>
    </w:pPr>
    <w:rPr>
      <w:rFonts w:ascii="Times New Roman" w:hAnsi="Times New Roman" w:eastAsia="Times New Roman" w:cs="Times New Roman"/>
      <w:sz w:val="18"/>
      <w:szCs w:val="18"/>
    </w:rPr>
  </w:style>
  <w:style w:type="numbering" w:styleId="user3" w:default="1">
    <w:name w:val="Без списка (user)"/>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e">
    <w:name w:val="Table Grid"/>
    <w:basedOn w:val="a2"/>
    <w:rsid w:val="00e56f03"/>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aff">
    <w:name w:val="Table Elegant"/>
    <w:basedOn w:val="a2"/>
    <w:rsid w:val="00e56f03"/>
    <w:pPr>
      <w:spacing w:after="0" w:line="240" w:lineRule="auto"/>
    </w:pPr>
    <w:rPr>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5DAAC2-3417-4ADA-899F-3853D10A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Application>LibreOffice/25.2.6.2$Linux_X86_64 LibreOffice_project/520$Build-2</Application>
  <AppVersion>15.0000</AppVersion>
  <Pages>16</Pages>
  <Words>2355</Words>
  <Characters>16419</Characters>
  <CharactersWithSpaces>22400</CharactersWithSpaces>
  <Paragraphs>460</Paragraphs>
  <Company>MultiDVD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2016-09-03T05:36:00Z</dcterms:created>
  <dc:creator>User</dc:creator>
  <dc:description/>
  <dc:language>ru-RU</dc:language>
  <cp:lastModifiedBy/>
  <dcterms:modified xsi:type="dcterms:W3CDTF">2025-11-17T12:17:15Z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