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1F63" w14:textId="4153E49F" w:rsidR="00F67BB1" w:rsidRDefault="00F67BB1" w:rsidP="00F67BB1">
      <w:pPr>
        <w:jc w:val="center"/>
        <w:rPr>
          <w:rFonts w:ascii="Times New Roman" w:hAnsi="Times New Roman" w:cs="Times New Roman"/>
          <w:b/>
          <w:bCs/>
        </w:rPr>
      </w:pPr>
      <w:r w:rsidRPr="00F67BB1">
        <w:rPr>
          <w:rFonts w:ascii="Times New Roman" w:hAnsi="Times New Roman" w:cs="Times New Roman"/>
          <w:b/>
          <w:bCs/>
        </w:rPr>
        <w:t>Саморазвитие посредством занятия триатлоном</w:t>
      </w:r>
    </w:p>
    <w:p w14:paraId="4A7683C6" w14:textId="3F39971B" w:rsidR="00B21BD1" w:rsidRDefault="00B21BD1" w:rsidP="00B21BD1">
      <w:pPr>
        <w:jc w:val="both"/>
        <w:rPr>
          <w:rFonts w:ascii="Segoe UI" w:hAnsi="Segoe UI" w:cs="Segoe UI"/>
          <w:color w:val="444444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Триатлон – особый комплексный вид спорта</w:t>
      </w:r>
      <w:r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,</w:t>
      </w:r>
      <w:r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который сочетает плавание велогонку и </w:t>
      </w:r>
      <w:proofErr w:type="gramStart"/>
      <w:r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бег</w:t>
      </w:r>
      <w:proofErr w:type="gramEnd"/>
      <w:r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позволяющий не только гармонично развить все группы мышц но и закалить силу духа воспитать бойцовский характер стремление спортсменов к победе и достижению целей которые требуют недюжинных усилий и труда </w:t>
      </w:r>
    </w:p>
    <w:p w14:paraId="3BF99D0D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Сегодня существуют такие виды триатлона как</w:t>
      </w:r>
    </w:p>
    <w:p w14:paraId="0EA8ACCE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кросс-кантри плавание 200 – 800 м велогонка 10– 30 км бег 25 – 5 км</w:t>
      </w:r>
    </w:p>
    <w:p w14:paraId="71186D87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tristar</w:t>
      </w:r>
      <w:proofErr w:type="spellEnd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111 плавание 100 м велогонка 10 км и кросс 1 км</w:t>
      </w:r>
    </w:p>
    <w:p w14:paraId="3ED4EAAE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cуперспринт</w:t>
      </w:r>
      <w:proofErr w:type="spellEnd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плавание 400 м велогонка 10 км и кросс 2.5 км</w:t>
      </w:r>
    </w:p>
    <w:p w14:paraId="7D36DE1A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короткая дистанция спринт плавание 750 м велогонка 20 км и кросс 5 км</w:t>
      </w:r>
    </w:p>
    <w:p w14:paraId="7FC0160F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олимпийская дистанция плавание 1500 м велогонка 40 км и бег 10 км</w:t>
      </w:r>
    </w:p>
    <w:p w14:paraId="7B147162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tristar</w:t>
      </w:r>
      <w:proofErr w:type="spellEnd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111 плавание 1000 м велогонка 100 км бег 10 км</w:t>
      </w:r>
    </w:p>
    <w:p w14:paraId="03B0E631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long</w:t>
      </w:r>
      <w:proofErr w:type="spellEnd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distance</w:t>
      </w:r>
      <w:proofErr w:type="spellEnd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длинная дистанция двойная или тройная Олимпийская</w:t>
      </w:r>
      <w:r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</w:t>
      </w:r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дистанция плавание 3 – 4 км велогонка 80-120 км и бег 20-30 км</w:t>
      </w:r>
    </w:p>
    <w:p w14:paraId="081B6C8F" w14:textId="77777777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WTC 70.3 или Half </w:t>
      </w:r>
      <w:proofErr w:type="spellStart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Ironman</w:t>
      </w:r>
      <w:proofErr w:type="spellEnd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плавание 193 км велогонка 90 км и бег 21 км</w:t>
      </w:r>
    </w:p>
    <w:p w14:paraId="4E597991" w14:textId="044C8F20" w:rsidR="00B21BD1" w:rsidRPr="00B21BD1" w:rsidRDefault="00B21BD1" w:rsidP="00B21B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WTC </w:t>
      </w:r>
      <w:proofErr w:type="spellStart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>Ironman</w:t>
      </w:r>
      <w:proofErr w:type="spellEnd"/>
      <w:r w:rsidRPr="00B21BD1">
        <w:rPr>
          <w:rFonts w:ascii="Segoe UI" w:hAnsi="Segoe UI" w:cs="Segoe UI"/>
          <w:color w:val="444444"/>
          <w:sz w:val="26"/>
          <w:szCs w:val="26"/>
          <w:shd w:val="clear" w:color="auto" w:fill="FFFFFF"/>
        </w:rPr>
        <w:t xml:space="preserve"> плавание 386 км велогонка 180 км и бег 42195 км.</w:t>
      </w:r>
    </w:p>
    <w:p w14:paraId="60C517EB" w14:textId="77777777" w:rsidR="00F67BB1" w:rsidRPr="00F67BB1" w:rsidRDefault="00F67BB1">
      <w:pPr>
        <w:rPr>
          <w:rFonts w:ascii="Times New Roman" w:hAnsi="Times New Roman" w:cs="Times New Roman"/>
        </w:rPr>
      </w:pPr>
    </w:p>
    <w:p w14:paraId="73987405" w14:textId="5BCCF44D" w:rsidR="00547E7C" w:rsidRPr="00F23AB1" w:rsidRDefault="00F67BB1">
      <w:pPr>
        <w:rPr>
          <w:rFonts w:ascii="Times New Roman" w:hAnsi="Times New Roman" w:cs="Times New Roman"/>
          <w:sz w:val="40"/>
          <w:szCs w:val="40"/>
        </w:rPr>
      </w:pPr>
      <w:r w:rsidRPr="00F23AB1">
        <w:rPr>
          <w:rFonts w:ascii="Times New Roman" w:hAnsi="Times New Roman" w:cs="Times New Roman"/>
          <w:sz w:val="40"/>
          <w:szCs w:val="40"/>
        </w:rPr>
        <w:t xml:space="preserve">Физиологи </w:t>
      </w:r>
    </w:p>
    <w:p w14:paraId="508E614F" w14:textId="3CAFDA3B" w:rsidR="00F67BB1" w:rsidRPr="00F23AB1" w:rsidRDefault="00B21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AB1">
        <w:rPr>
          <w:rFonts w:ascii="Times New Roman" w:hAnsi="Times New Roman" w:cs="Times New Roman"/>
          <w:b/>
          <w:bCs/>
          <w:sz w:val="24"/>
          <w:szCs w:val="24"/>
        </w:rPr>
        <w:t>Мнение п</w:t>
      </w:r>
      <w:r w:rsidR="00F67BB1" w:rsidRPr="00F23AB1">
        <w:rPr>
          <w:rFonts w:ascii="Times New Roman" w:hAnsi="Times New Roman" w:cs="Times New Roman"/>
          <w:b/>
          <w:bCs/>
          <w:sz w:val="24"/>
          <w:szCs w:val="24"/>
        </w:rPr>
        <w:t>едагог</w:t>
      </w:r>
      <w:r w:rsidRPr="00F23AB1">
        <w:rPr>
          <w:rFonts w:ascii="Times New Roman" w:hAnsi="Times New Roman" w:cs="Times New Roman"/>
          <w:b/>
          <w:bCs/>
          <w:sz w:val="24"/>
          <w:szCs w:val="24"/>
        </w:rPr>
        <w:t>ов о занятии триатлоном детей</w:t>
      </w:r>
    </w:p>
    <w:p w14:paraId="013C836A" w14:textId="77777777" w:rsidR="00F23AB1" w:rsidRDefault="00B21BD1">
      <w:p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Рассматривая программы по подготовки триатлонистов в группах начальной подготовки и </w:t>
      </w:r>
      <w:proofErr w:type="gramStart"/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учебно-тренировочных группах</w:t>
      </w:r>
      <w:proofErr w:type="gramEnd"/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можно выделить основные моменты</w:t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7B2EC685" w14:textId="468F4450" w:rsidR="00F23AB1" w:rsidRDefault="00B21BD1">
      <w:p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Цели этапов</w:t>
      </w:r>
    </w:p>
    <w:p w14:paraId="25F1F128" w14:textId="77777777" w:rsidR="00F23AB1" w:rsidRPr="00F23AB1" w:rsidRDefault="00B21BD1" w:rsidP="00F23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систематические занятия спортом максимально возможного числа детей и подростков</w:t>
      </w:r>
    </w:p>
    <w:p w14:paraId="1FA04A0B" w14:textId="77777777" w:rsidR="00F23AB1" w:rsidRPr="00F23AB1" w:rsidRDefault="00B21BD1" w:rsidP="00F23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привитие навыков здорового образа жизни</w:t>
      </w:r>
    </w:p>
    <w:p w14:paraId="12CC49AF" w14:textId="77777777" w:rsidR="00F23AB1" w:rsidRPr="00F23AB1" w:rsidRDefault="00B21BD1" w:rsidP="00F23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воспитание физических морально-этических и волевых качеств.</w:t>
      </w:r>
    </w:p>
    <w:p w14:paraId="5F0ACFED" w14:textId="3CD7B08F" w:rsidR="00F23AB1" w:rsidRDefault="00B21BD1">
      <w:p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Основные задачи этапа</w:t>
      </w:r>
      <w:r w:rsid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4B0FADB6" w14:textId="77777777" w:rsidR="00F23AB1" w:rsidRPr="00F23AB1" w:rsidRDefault="00B21BD1" w:rsidP="00F23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укрепление здоровья</w:t>
      </w:r>
    </w:p>
    <w:p w14:paraId="2CC6515E" w14:textId="77777777" w:rsidR="00F23AB1" w:rsidRPr="00F23AB1" w:rsidRDefault="00B21BD1" w:rsidP="00F23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овладение основами техники плавания кролем на груди и спине</w:t>
      </w:r>
    </w:p>
    <w:p w14:paraId="5682A2C8" w14:textId="77777777" w:rsidR="00F23AB1" w:rsidRPr="00F23AB1" w:rsidRDefault="00B21BD1" w:rsidP="00F23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разносторонняя физическая подготовка</w:t>
      </w:r>
    </w:p>
    <w:p w14:paraId="597DEF7E" w14:textId="77777777" w:rsidR="00F23AB1" w:rsidRPr="00F23AB1" w:rsidRDefault="00B21BD1" w:rsidP="00F23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расширение функциональных возможностей организма</w:t>
      </w:r>
    </w:p>
    <w:p w14:paraId="0ABA822D" w14:textId="77777777" w:rsidR="00F23AB1" w:rsidRPr="00F23AB1" w:rsidRDefault="00B21BD1" w:rsidP="00F23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участие в массовых командных соревнованиях</w:t>
      </w:r>
    </w:p>
    <w:p w14:paraId="1521E57F" w14:textId="77777777" w:rsidR="00F23AB1" w:rsidRPr="00F23AB1" w:rsidRDefault="00B21BD1" w:rsidP="00F23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гармоничное развитие личности</w:t>
      </w:r>
    </w:p>
    <w:p w14:paraId="40AC5800" w14:textId="3AC0E51A" w:rsidR="00B21BD1" w:rsidRPr="00F23AB1" w:rsidRDefault="00B21BD1" w:rsidP="00F23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формирование мотивации к занятиям триатлоном.</w:t>
      </w:r>
    </w:p>
    <w:p w14:paraId="4AE95B86" w14:textId="2995C280" w:rsidR="00F23AB1" w:rsidRPr="00F23AB1" w:rsidRDefault="00F23AB1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В.П. </w:t>
      </w:r>
      <w:proofErr w:type="spellStart"/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Тюникова</w:t>
      </w:r>
      <w:proofErr w:type="spellEnd"/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считает</w:t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что психологическая подготовка осуществляется следующими основными методами</w:t>
      </w:r>
      <w:r w:rsidRPr="00F23AB1">
        <w:rPr>
          <w:rFonts w:ascii="Times New Roman" w:hAnsi="Times New Roman" w:cs="Times New Roman"/>
          <w:sz w:val="26"/>
          <w:szCs w:val="26"/>
        </w:rPr>
        <w:br/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• преодоления трудностей</w:t>
      </w:r>
      <w:r w:rsidRPr="00F23AB1">
        <w:rPr>
          <w:rFonts w:ascii="Times New Roman" w:hAnsi="Times New Roman" w:cs="Times New Roman"/>
          <w:sz w:val="26"/>
          <w:szCs w:val="26"/>
        </w:rPr>
        <w:br/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• настраивающих упражнений</w:t>
      </w:r>
      <w:r w:rsidRPr="00F23AB1">
        <w:rPr>
          <w:rFonts w:ascii="Times New Roman" w:hAnsi="Times New Roman" w:cs="Times New Roman"/>
          <w:sz w:val="26"/>
          <w:szCs w:val="26"/>
        </w:rPr>
        <w:br/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• идеомоторный</w:t>
      </w:r>
      <w:r w:rsidRPr="00F23AB1">
        <w:rPr>
          <w:rFonts w:ascii="Times New Roman" w:hAnsi="Times New Roman" w:cs="Times New Roman"/>
          <w:sz w:val="26"/>
          <w:szCs w:val="26"/>
        </w:rPr>
        <w:br/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• психорегулирующий.</w:t>
      </w:r>
      <w:r w:rsidRPr="00F23AB1">
        <w:rPr>
          <w:rFonts w:ascii="Times New Roman" w:hAnsi="Times New Roman" w:cs="Times New Roman"/>
          <w:sz w:val="26"/>
          <w:szCs w:val="26"/>
        </w:rPr>
        <w:br/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И.В. Сысоев указывает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что у детей до 14-16 лет плавание является основным средством развития и тренировки сердечно-сосудистой и респираторной систем. Поскольку соревнования проходят на открытой воде то у участников возникают трудности с ориентированием по трассе и в плывущей группе соперников это предъявляет высокие требования к психологической и силовой подготовленности юных спортсменов. В дискомфорте</w:t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возникающем </w:t>
      </w:r>
      <w:proofErr w:type="gramStart"/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>в холодной воде</w:t>
      </w:r>
      <w:proofErr w:type="gramEnd"/>
      <w:r w:rsidRPr="00F23A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снижается подвижность суставов теряется эластичность мышц нарушается индивидуальная техника плавания что приводит к техническим ошибкам и закреплению динамического стереотипа. Данные факторы необходимо учитывать в учебно-тренировочном процессе.</w:t>
      </w:r>
    </w:p>
    <w:p w14:paraId="12731CBE" w14:textId="1172A63F" w:rsidR="00F67BB1" w:rsidRDefault="00F67BB1">
      <w:pPr>
        <w:rPr>
          <w:rFonts w:ascii="Times New Roman" w:hAnsi="Times New Roman" w:cs="Times New Roman"/>
          <w:sz w:val="32"/>
          <w:szCs w:val="32"/>
        </w:rPr>
      </w:pPr>
      <w:r w:rsidRPr="00F23AB1">
        <w:rPr>
          <w:rFonts w:ascii="Times New Roman" w:hAnsi="Times New Roman" w:cs="Times New Roman"/>
          <w:sz w:val="32"/>
          <w:szCs w:val="32"/>
        </w:rPr>
        <w:t>Философы</w:t>
      </w:r>
    </w:p>
    <w:p w14:paraId="76606818" w14:textId="69C4990B" w:rsidR="00F23AB1" w:rsidRPr="00F23AB1" w:rsidRDefault="00F23AB1">
      <w:pPr>
        <w:rPr>
          <w:rFonts w:ascii="Times New Roman" w:hAnsi="Times New Roman" w:cs="Times New Roman"/>
          <w:sz w:val="32"/>
          <w:szCs w:val="32"/>
        </w:rPr>
      </w:pPr>
      <w:r>
        <w:rPr>
          <w:rStyle w:val="a4"/>
          <w:rFonts w:ascii="Roboto" w:hAnsi="Roboto"/>
          <w:color w:val="222222"/>
          <w:sz w:val="23"/>
          <w:szCs w:val="23"/>
          <w:shd w:val="clear" w:color="auto" w:fill="FFFFFF"/>
        </w:rPr>
        <w:t>Аристотель, Древняя Греция (384 – 322 годы до н. э.):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«Жизнь требует движения &lt;...&gt; слишком усиленное и недостаточное занятие гимнастикой губит телесную силу, точно так же и недостаточная или излишняя пища и питье губят здоровье, в то время как пользование ими в меру рождает, сохраняет и увеличивает здоровье».</w:t>
      </w:r>
    </w:p>
    <w:p w14:paraId="0C39237A" w14:textId="77777777" w:rsidR="00F67BB1" w:rsidRPr="00F23AB1" w:rsidRDefault="00F67BB1" w:rsidP="00F67BB1">
      <w:pPr>
        <w:rPr>
          <w:rFonts w:ascii="Times New Roman" w:hAnsi="Times New Roman" w:cs="Times New Roman"/>
          <w:sz w:val="32"/>
          <w:szCs w:val="32"/>
        </w:rPr>
      </w:pPr>
      <w:r w:rsidRPr="00F23AB1">
        <w:rPr>
          <w:rFonts w:ascii="Times New Roman" w:hAnsi="Times New Roman" w:cs="Times New Roman"/>
          <w:sz w:val="32"/>
          <w:szCs w:val="32"/>
        </w:rPr>
        <w:t>Медицина</w:t>
      </w:r>
    </w:p>
    <w:p w14:paraId="71DA9A14" w14:textId="72B6EFBF" w:rsidR="00F67BB1" w:rsidRDefault="00B21BD1" w:rsidP="00F67BB1">
      <w:pP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t>Мнение с</w:t>
      </w:r>
      <w:r w:rsidR="00F67BB1" w:rsidRPr="00F67BB1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t>портивн</w:t>
      </w:r>
      <w:r w:rsidR="00F23AB1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t>ого</w:t>
      </w:r>
      <w:r w:rsidR="00F67BB1" w:rsidRPr="00F67BB1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t xml:space="preserve"> врач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t>а</w:t>
      </w:r>
      <w:r w:rsidR="00F67BB1" w:rsidRPr="00F67BB1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t>о занятиях триатлоном</w:t>
      </w:r>
    </w:p>
    <w:p w14:paraId="73C6A941" w14:textId="60E6CC2B" w:rsidR="00F67BB1" w:rsidRPr="00F67BB1" w:rsidRDefault="00F67BB1" w:rsidP="00F67BB1">
      <w:pPr>
        <w:jc w:val="both"/>
        <w:rPr>
          <w:rFonts w:ascii="Times New Roman" w:hAnsi="Times New Roman" w:cs="Times New Roman"/>
          <w:sz w:val="28"/>
          <w:szCs w:val="28"/>
        </w:rPr>
      </w:pPr>
      <w:r w:rsidRPr="00F67BB1">
        <w:rPr>
          <w:rFonts w:ascii="Times New Roman" w:hAnsi="Times New Roman" w:cs="Times New Roman"/>
          <w:sz w:val="28"/>
          <w:szCs w:val="28"/>
        </w:rPr>
        <w:t xml:space="preserve">Константин </w:t>
      </w:r>
      <w:proofErr w:type="spellStart"/>
      <w:r w:rsidRPr="00F67BB1">
        <w:rPr>
          <w:rFonts w:ascii="Times New Roman" w:hAnsi="Times New Roman" w:cs="Times New Roman"/>
          <w:sz w:val="28"/>
          <w:szCs w:val="28"/>
        </w:rPr>
        <w:t>Карузин</w:t>
      </w:r>
      <w:proofErr w:type="spellEnd"/>
      <w:r w:rsidRPr="00F67BB1">
        <w:rPr>
          <w:rFonts w:ascii="Times New Roman" w:hAnsi="Times New Roman" w:cs="Times New Roman"/>
          <w:sz w:val="28"/>
          <w:szCs w:val="28"/>
        </w:rPr>
        <w:t>, спортивный врач и создатель инновационной системы биохимического анализа крови, считает, что секрет популярности этого вида спорта кроется в активном выбросе гормонов и психологии — люди ставят перед собой сложные цели, чтобы, добиваясь их, ощущать себя все более неуязвимыми. Проработав долгое время с олимпийской сборной, он не сомневается, что даже самому здоровому человеку могут навредить неправильный режим тренировок и несерьезное отношение к состоянию организма.</w:t>
      </w:r>
    </w:p>
    <w:p w14:paraId="64445A1F" w14:textId="0640C413" w:rsidR="00F67BB1" w:rsidRPr="00F67BB1" w:rsidRDefault="00F67BB1" w:rsidP="00F67BB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7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Прежде чем начинать подготовку к длительной дистанции вроде </w:t>
      </w:r>
      <w:proofErr w:type="spellStart"/>
      <w:r w:rsidRPr="00F67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Ironman</w:t>
      </w:r>
      <w:proofErr w:type="spellEnd"/>
      <w:r w:rsidRPr="00F67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любителю спорта нужно убедиться в нескольких вещах. Например, в том, что у него здоровое сердце — для этого надо пройти ультразвуковое исследование у кардиолога. Для людей старшего возраста обязательны проверка сосудов и контроль давления. Если человек настроен заниматься серьезно, то ему следует пройти спортивный нагрузочный тест. Он позволяет определить верхний предел пульса — порог анаэробного обмена (ПАНО), за которым надо следить в ходе тренировок. Важно себя изучать, а не изнурять.</w:t>
      </w:r>
    </w:p>
    <w:p w14:paraId="61BABBE4" w14:textId="30A8D977" w:rsidR="00F67BB1" w:rsidRDefault="00F67BB1" w:rsidP="00F67BB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7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Наше здоровье зачастую формируется из полезных привычек. Среди них: ранний подъем, стакан воды по утрам и зарядка. В зависимости от веса нужно следить за употреблением жидкости в течение дня — по 2–3 литра.</w:t>
      </w:r>
    </w:p>
    <w:p w14:paraId="58AB6C04" w14:textId="190C7C78" w:rsidR="00B21BD1" w:rsidRPr="00B21BD1" w:rsidRDefault="00B21BD1" w:rsidP="00F67BB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21B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Мнение </w:t>
      </w:r>
      <w:proofErr w:type="spellStart"/>
      <w:r w:rsidRPr="00B21B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Триатлета</w:t>
      </w:r>
      <w:proofErr w:type="spellEnd"/>
      <w:r w:rsidRPr="00B21B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0F0FCE7B" w14:textId="66E2D8FB" w:rsidR="00B21BD1" w:rsidRPr="00F67BB1" w:rsidRDefault="00B21BD1" w:rsidP="00F6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21BD1">
        <w:rPr>
          <w:rFonts w:ascii="Times New Roman" w:hAnsi="Times New Roman" w:cs="Times New Roman"/>
          <w:sz w:val="28"/>
          <w:szCs w:val="28"/>
        </w:rPr>
        <w:t xml:space="preserve">Лишь немногие люди способны эффективно совмещать плавание, езду на велосипеде и бег – будь то часовая спринтерская гонка или двенадцатичасовой </w:t>
      </w:r>
      <w:proofErr w:type="spellStart"/>
      <w:r w:rsidRPr="00B21BD1">
        <w:rPr>
          <w:rFonts w:ascii="Times New Roman" w:hAnsi="Times New Roman" w:cs="Times New Roman"/>
          <w:sz w:val="28"/>
          <w:szCs w:val="28"/>
        </w:rPr>
        <w:t>Ironman</w:t>
      </w:r>
      <w:proofErr w:type="spellEnd"/>
      <w:r w:rsidRPr="00B21BD1">
        <w:rPr>
          <w:rFonts w:ascii="Times New Roman" w:hAnsi="Times New Roman" w:cs="Times New Roman"/>
          <w:sz w:val="28"/>
          <w:szCs w:val="28"/>
        </w:rPr>
        <w:t xml:space="preserve">. Тренировка в трех видах спорта забирает куда больше времени, чем подготовка к соревнованию по бегу на 10 километров. Так как нам, </w:t>
      </w:r>
      <w:proofErr w:type="spellStart"/>
      <w:r w:rsidRPr="00B21BD1">
        <w:rPr>
          <w:rFonts w:ascii="Times New Roman" w:hAnsi="Times New Roman" w:cs="Times New Roman"/>
          <w:sz w:val="28"/>
          <w:szCs w:val="28"/>
        </w:rPr>
        <w:t>триатлетам</w:t>
      </w:r>
      <w:proofErr w:type="spellEnd"/>
      <w:r w:rsidRPr="00B21BD1">
        <w:rPr>
          <w:rFonts w:ascii="Times New Roman" w:hAnsi="Times New Roman" w:cs="Times New Roman"/>
          <w:sz w:val="28"/>
          <w:szCs w:val="28"/>
        </w:rPr>
        <w:t>, приходится совмещать тренировки с работой, семьей и множеством других занятий, крайне важно относиться ко времени, отведенному на тренировки, с должной мудростью.</w:t>
      </w:r>
    </w:p>
    <w:sectPr w:rsidR="00B21BD1" w:rsidRPr="00F67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27BB"/>
    <w:multiLevelType w:val="hybridMultilevel"/>
    <w:tmpl w:val="C19AA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C3E"/>
    <w:multiLevelType w:val="hybridMultilevel"/>
    <w:tmpl w:val="E01C4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71778"/>
    <w:multiLevelType w:val="hybridMultilevel"/>
    <w:tmpl w:val="098C8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BB"/>
    <w:rsid w:val="00547E7C"/>
    <w:rsid w:val="00A751BB"/>
    <w:rsid w:val="00B21BD1"/>
    <w:rsid w:val="00D506D2"/>
    <w:rsid w:val="00F23AB1"/>
    <w:rsid w:val="00F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568A"/>
  <w15:chartTrackingRefBased/>
  <w15:docId w15:val="{14A66545-5261-49E6-9FDC-FF7ACFF3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7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21BD1"/>
    <w:pPr>
      <w:ind w:left="720"/>
      <w:contextualSpacing/>
    </w:pPr>
  </w:style>
  <w:style w:type="character" w:styleId="a4">
    <w:name w:val="Strong"/>
    <w:basedOn w:val="a0"/>
    <w:uiPriority w:val="22"/>
    <w:qFormat/>
    <w:rsid w:val="00F2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2023-10-06T10:02:00Z</dcterms:created>
  <dcterms:modified xsi:type="dcterms:W3CDTF">2023-10-08T15:28:00Z</dcterms:modified>
</cp:coreProperties>
</file>