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95659" w14:textId="1FA1141D" w:rsidR="007C3C8F" w:rsidRDefault="00B103B1" w:rsidP="00B8043D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 w:rsidRPr="00B103B1">
        <w:rPr>
          <w:rFonts w:ascii="Times New Roman" w:hAnsi="Times New Roman" w:cs="Times New Roman"/>
          <w:i/>
          <w:iCs/>
          <w:sz w:val="32"/>
          <w:szCs w:val="32"/>
        </w:rPr>
        <w:t>Преподаватель: Политов Андрей Викторович</w:t>
      </w:r>
    </w:p>
    <w:p w14:paraId="076A3E0F" w14:textId="2FBD9D7D" w:rsidR="00FC2D82" w:rsidRPr="00FC2D82" w:rsidRDefault="00FC2D82" w:rsidP="00B103B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C2D82">
        <w:rPr>
          <w:rFonts w:ascii="Times New Roman" w:hAnsi="Times New Roman" w:cs="Times New Roman"/>
          <w:b/>
          <w:bCs/>
          <w:sz w:val="40"/>
          <w:szCs w:val="40"/>
        </w:rPr>
        <w:t>Введение в курс.</w:t>
      </w:r>
    </w:p>
    <w:p w14:paraId="184F8108" w14:textId="60000F2B" w:rsidR="00FC2D82" w:rsidRPr="00500826" w:rsidRDefault="00FC2D82" w:rsidP="00FC2D82">
      <w:pPr>
        <w:rPr>
          <w:rFonts w:ascii="Times New Roman" w:hAnsi="Times New Roman" w:cs="Times New Roman"/>
          <w:sz w:val="28"/>
          <w:szCs w:val="28"/>
        </w:rPr>
      </w:pPr>
      <w:r w:rsidRPr="00500826">
        <w:rPr>
          <w:rFonts w:ascii="Times New Roman" w:hAnsi="Times New Roman" w:cs="Times New Roman"/>
          <w:sz w:val="28"/>
          <w:szCs w:val="28"/>
        </w:rPr>
        <w:t>Философия – наука отличающаяся от остальных наук всеобщим и универсальным характером.</w:t>
      </w:r>
    </w:p>
    <w:p w14:paraId="7D52D336" w14:textId="41917257" w:rsidR="004A11DC" w:rsidRPr="00500826" w:rsidRDefault="004A11DC" w:rsidP="00FC2D82">
      <w:pPr>
        <w:rPr>
          <w:rFonts w:ascii="Times New Roman" w:hAnsi="Times New Roman" w:cs="Times New Roman"/>
          <w:sz w:val="28"/>
          <w:szCs w:val="28"/>
        </w:rPr>
      </w:pPr>
      <w:r w:rsidRPr="00500826">
        <w:rPr>
          <w:rFonts w:ascii="Times New Roman" w:hAnsi="Times New Roman" w:cs="Times New Roman"/>
          <w:sz w:val="28"/>
          <w:szCs w:val="28"/>
        </w:rPr>
        <w:t xml:space="preserve">Предметом науки является: </w:t>
      </w:r>
      <w:r w:rsidR="005D3EB7" w:rsidRPr="00500826">
        <w:rPr>
          <w:rFonts w:ascii="Times New Roman" w:hAnsi="Times New Roman" w:cs="Times New Roman"/>
          <w:sz w:val="28"/>
          <w:szCs w:val="28"/>
        </w:rPr>
        <w:t>первопричины сущности</w:t>
      </w:r>
    </w:p>
    <w:p w14:paraId="701C0EC8" w14:textId="186C87AC" w:rsidR="004A11DC" w:rsidRPr="00500826" w:rsidRDefault="004A11DC" w:rsidP="00FC2D82">
      <w:pPr>
        <w:rPr>
          <w:rFonts w:ascii="Times New Roman" w:hAnsi="Times New Roman" w:cs="Times New Roman"/>
          <w:sz w:val="28"/>
          <w:szCs w:val="28"/>
        </w:rPr>
      </w:pPr>
      <w:r w:rsidRPr="00500826">
        <w:rPr>
          <w:rFonts w:ascii="Times New Roman" w:hAnsi="Times New Roman" w:cs="Times New Roman"/>
          <w:sz w:val="28"/>
          <w:szCs w:val="28"/>
        </w:rPr>
        <w:t>Объектом науки является:</w:t>
      </w:r>
      <w:r w:rsidR="005D3EB7" w:rsidRPr="00500826">
        <w:rPr>
          <w:rFonts w:ascii="Times New Roman" w:hAnsi="Times New Roman" w:cs="Times New Roman"/>
          <w:sz w:val="28"/>
          <w:szCs w:val="28"/>
        </w:rPr>
        <w:t xml:space="preserve"> все существующее</w:t>
      </w:r>
    </w:p>
    <w:p w14:paraId="4858BA7C" w14:textId="3FEC600F" w:rsidR="003B4576" w:rsidRPr="00500826" w:rsidRDefault="00897CC0" w:rsidP="003B457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00826">
        <w:rPr>
          <w:rFonts w:ascii="Times New Roman" w:hAnsi="Times New Roman" w:cs="Times New Roman"/>
          <w:b/>
          <w:bCs/>
          <w:sz w:val="28"/>
          <w:szCs w:val="28"/>
        </w:rPr>
        <w:t>Цели задачи и функции наук и философии как науки.</w:t>
      </w:r>
    </w:p>
    <w:tbl>
      <w:tblPr>
        <w:tblStyle w:val="a3"/>
        <w:tblW w:w="9306" w:type="dxa"/>
        <w:tblLook w:val="04A0" w:firstRow="1" w:lastRow="0" w:firstColumn="1" w:lastColumn="0" w:noHBand="0" w:noVBand="1"/>
      </w:tblPr>
      <w:tblGrid>
        <w:gridCol w:w="548"/>
        <w:gridCol w:w="5826"/>
        <w:gridCol w:w="2932"/>
      </w:tblGrid>
      <w:tr w:rsidR="003B4576" w:rsidRPr="00500826" w14:paraId="410729E8" w14:textId="77777777" w:rsidTr="00F6789A">
        <w:tc>
          <w:tcPr>
            <w:tcW w:w="548" w:type="dxa"/>
          </w:tcPr>
          <w:p w14:paraId="43DA5C20" w14:textId="77777777" w:rsidR="003B4576" w:rsidRPr="00500826" w:rsidRDefault="003B4576" w:rsidP="003B457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826" w:type="dxa"/>
          </w:tcPr>
          <w:p w14:paraId="2B0D1CB4" w14:textId="1D81BF4F" w:rsidR="003B4576" w:rsidRPr="00500826" w:rsidRDefault="003B4576" w:rsidP="003B457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008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Цели и задачи</w:t>
            </w:r>
          </w:p>
        </w:tc>
        <w:tc>
          <w:tcPr>
            <w:tcW w:w="2932" w:type="dxa"/>
          </w:tcPr>
          <w:p w14:paraId="31130081" w14:textId="426008E6" w:rsidR="003B4576" w:rsidRPr="00500826" w:rsidRDefault="003B4576" w:rsidP="003B457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008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Функции</w:t>
            </w:r>
          </w:p>
        </w:tc>
      </w:tr>
      <w:tr w:rsidR="003B4576" w:rsidRPr="00500826" w14:paraId="0346040A" w14:textId="77777777" w:rsidTr="00F6789A">
        <w:tc>
          <w:tcPr>
            <w:tcW w:w="548" w:type="dxa"/>
          </w:tcPr>
          <w:p w14:paraId="4ADF8957" w14:textId="1E6EC2AC" w:rsidR="003B4576" w:rsidRPr="00500826" w:rsidRDefault="003B4576" w:rsidP="003B457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008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826" w:type="dxa"/>
          </w:tcPr>
          <w:p w14:paraId="7CA4A332" w14:textId="1C525AB6" w:rsidR="003B4576" w:rsidRPr="00500826" w:rsidRDefault="003B4576" w:rsidP="003B45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0826">
              <w:rPr>
                <w:rFonts w:ascii="Times New Roman" w:hAnsi="Times New Roman" w:cs="Times New Roman"/>
                <w:sz w:val="28"/>
                <w:szCs w:val="28"/>
              </w:rPr>
              <w:t>Описать объект изучения</w:t>
            </w:r>
          </w:p>
        </w:tc>
        <w:tc>
          <w:tcPr>
            <w:tcW w:w="2932" w:type="dxa"/>
          </w:tcPr>
          <w:p w14:paraId="5315B823" w14:textId="79C5A3D2" w:rsidR="003B4576" w:rsidRPr="00500826" w:rsidRDefault="003B4576" w:rsidP="003B45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0826">
              <w:rPr>
                <w:rFonts w:ascii="Times New Roman" w:hAnsi="Times New Roman" w:cs="Times New Roman"/>
                <w:sz w:val="28"/>
                <w:szCs w:val="28"/>
              </w:rPr>
              <w:t>Описательная</w:t>
            </w:r>
          </w:p>
        </w:tc>
      </w:tr>
      <w:tr w:rsidR="003B4576" w:rsidRPr="00500826" w14:paraId="57C408DD" w14:textId="77777777" w:rsidTr="00F6789A">
        <w:tc>
          <w:tcPr>
            <w:tcW w:w="548" w:type="dxa"/>
          </w:tcPr>
          <w:p w14:paraId="3015A7A2" w14:textId="6A7DD405" w:rsidR="003B4576" w:rsidRPr="00500826" w:rsidRDefault="003B4576" w:rsidP="003B457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008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5826" w:type="dxa"/>
          </w:tcPr>
          <w:p w14:paraId="49CCCDF1" w14:textId="47F3E7C7" w:rsidR="003B4576" w:rsidRPr="00500826" w:rsidRDefault="003B4576" w:rsidP="003B45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0826">
              <w:rPr>
                <w:rFonts w:ascii="Times New Roman" w:hAnsi="Times New Roman" w:cs="Times New Roman"/>
                <w:sz w:val="28"/>
                <w:szCs w:val="28"/>
              </w:rPr>
              <w:t>Объяснение сути объекта</w:t>
            </w:r>
          </w:p>
        </w:tc>
        <w:tc>
          <w:tcPr>
            <w:tcW w:w="2932" w:type="dxa"/>
          </w:tcPr>
          <w:p w14:paraId="51056A18" w14:textId="2EC613FD" w:rsidR="003B4576" w:rsidRPr="00500826" w:rsidRDefault="003B4576" w:rsidP="003B45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0826">
              <w:rPr>
                <w:rFonts w:ascii="Times New Roman" w:hAnsi="Times New Roman" w:cs="Times New Roman"/>
                <w:sz w:val="28"/>
                <w:szCs w:val="28"/>
              </w:rPr>
              <w:t>Объяснительная</w:t>
            </w:r>
          </w:p>
        </w:tc>
      </w:tr>
      <w:tr w:rsidR="003B4576" w:rsidRPr="00500826" w14:paraId="36815BA8" w14:textId="77777777" w:rsidTr="00F6789A">
        <w:tc>
          <w:tcPr>
            <w:tcW w:w="548" w:type="dxa"/>
          </w:tcPr>
          <w:p w14:paraId="72866E16" w14:textId="4B9A8527" w:rsidR="003B4576" w:rsidRPr="00500826" w:rsidRDefault="003B4576" w:rsidP="003B457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008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5826" w:type="dxa"/>
          </w:tcPr>
          <w:p w14:paraId="2A3A3CF4" w14:textId="5BA2DAFD" w:rsidR="003B4576" w:rsidRPr="00500826" w:rsidRDefault="003B4576" w:rsidP="003B45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0826">
              <w:rPr>
                <w:rFonts w:ascii="Times New Roman" w:hAnsi="Times New Roman" w:cs="Times New Roman"/>
                <w:sz w:val="28"/>
                <w:szCs w:val="28"/>
              </w:rPr>
              <w:t xml:space="preserve">Практическое владение </w:t>
            </w:r>
          </w:p>
        </w:tc>
        <w:tc>
          <w:tcPr>
            <w:tcW w:w="2932" w:type="dxa"/>
          </w:tcPr>
          <w:p w14:paraId="174112F7" w14:textId="4397FA6A" w:rsidR="003B4576" w:rsidRPr="00500826" w:rsidRDefault="003B4576" w:rsidP="003B45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0826">
              <w:rPr>
                <w:rFonts w:ascii="Times New Roman" w:hAnsi="Times New Roman" w:cs="Times New Roman"/>
                <w:sz w:val="28"/>
                <w:szCs w:val="28"/>
              </w:rPr>
              <w:t>Понимания</w:t>
            </w:r>
          </w:p>
        </w:tc>
      </w:tr>
      <w:tr w:rsidR="003B4576" w:rsidRPr="00500826" w14:paraId="0FEA3FD0" w14:textId="77777777" w:rsidTr="00F6789A">
        <w:tc>
          <w:tcPr>
            <w:tcW w:w="548" w:type="dxa"/>
          </w:tcPr>
          <w:p w14:paraId="45366D9B" w14:textId="01F2F779" w:rsidR="003B4576" w:rsidRPr="00500826" w:rsidRDefault="003B4576" w:rsidP="003B457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008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5826" w:type="dxa"/>
          </w:tcPr>
          <w:p w14:paraId="541799E4" w14:textId="7C841106" w:rsidR="003B4576" w:rsidRPr="00500826" w:rsidRDefault="003B4576" w:rsidP="003B45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0826">
              <w:rPr>
                <w:rFonts w:ascii="Times New Roman" w:hAnsi="Times New Roman" w:cs="Times New Roman"/>
                <w:sz w:val="28"/>
                <w:szCs w:val="28"/>
              </w:rPr>
              <w:t>Прогноз поведения объекта</w:t>
            </w:r>
          </w:p>
        </w:tc>
        <w:tc>
          <w:tcPr>
            <w:tcW w:w="2932" w:type="dxa"/>
          </w:tcPr>
          <w:p w14:paraId="28779DB7" w14:textId="6F645B9B" w:rsidR="003B4576" w:rsidRPr="00500826" w:rsidRDefault="003B4576" w:rsidP="003B45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0826">
              <w:rPr>
                <w:rFonts w:ascii="Times New Roman" w:hAnsi="Times New Roman" w:cs="Times New Roman"/>
                <w:sz w:val="28"/>
                <w:szCs w:val="28"/>
              </w:rPr>
              <w:t>Прогнозирования</w:t>
            </w:r>
          </w:p>
        </w:tc>
      </w:tr>
      <w:tr w:rsidR="003B4576" w:rsidRPr="00500826" w14:paraId="4BA9E24A" w14:textId="77777777" w:rsidTr="00F6789A">
        <w:tc>
          <w:tcPr>
            <w:tcW w:w="548" w:type="dxa"/>
          </w:tcPr>
          <w:p w14:paraId="4C9CDAC6" w14:textId="4F5AFF55" w:rsidR="003B4576" w:rsidRPr="00500826" w:rsidRDefault="003B4576" w:rsidP="003B457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008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5826" w:type="dxa"/>
          </w:tcPr>
          <w:p w14:paraId="4BB3C364" w14:textId="77777777" w:rsidR="003B4576" w:rsidRPr="00500826" w:rsidRDefault="003B4576" w:rsidP="003B45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0826">
              <w:rPr>
                <w:rFonts w:ascii="Times New Roman" w:hAnsi="Times New Roman" w:cs="Times New Roman"/>
                <w:sz w:val="28"/>
                <w:szCs w:val="28"/>
              </w:rPr>
              <w:t>Формирование систем</w:t>
            </w:r>
            <w:r w:rsidR="00F6789A" w:rsidRPr="00500826">
              <w:rPr>
                <w:rFonts w:ascii="Times New Roman" w:hAnsi="Times New Roman" w:cs="Times New Roman"/>
                <w:sz w:val="28"/>
                <w:szCs w:val="28"/>
              </w:rPr>
              <w:t xml:space="preserve">ы </w:t>
            </w:r>
            <w:r w:rsidRPr="00500826">
              <w:rPr>
                <w:rFonts w:ascii="Times New Roman" w:hAnsi="Times New Roman" w:cs="Times New Roman"/>
                <w:sz w:val="28"/>
                <w:szCs w:val="28"/>
              </w:rPr>
              <w:t>ценностей</w:t>
            </w:r>
            <w:r w:rsidR="00F6789A" w:rsidRPr="00500826">
              <w:rPr>
                <w:rFonts w:ascii="Times New Roman" w:hAnsi="Times New Roman" w:cs="Times New Roman"/>
                <w:sz w:val="28"/>
                <w:szCs w:val="28"/>
              </w:rPr>
              <w:t xml:space="preserve"> (отношения объекта к субъекту)</w:t>
            </w:r>
          </w:p>
          <w:p w14:paraId="3881BF7D" w14:textId="1D4784DA" w:rsidR="00F6789A" w:rsidRPr="00500826" w:rsidRDefault="00F6789A" w:rsidP="003B45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08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Аксиология</w:t>
            </w:r>
            <w:r w:rsidRPr="00500826">
              <w:rPr>
                <w:rFonts w:ascii="Times New Roman" w:hAnsi="Times New Roman" w:cs="Times New Roman"/>
                <w:sz w:val="28"/>
                <w:szCs w:val="28"/>
              </w:rPr>
              <w:t xml:space="preserve"> – наука о системе ценностей.</w:t>
            </w:r>
          </w:p>
        </w:tc>
        <w:tc>
          <w:tcPr>
            <w:tcW w:w="2932" w:type="dxa"/>
          </w:tcPr>
          <w:p w14:paraId="649BE4EA" w14:textId="06938975" w:rsidR="003B4576" w:rsidRPr="00500826" w:rsidRDefault="00F6789A" w:rsidP="003B45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0826">
              <w:rPr>
                <w:rFonts w:ascii="Times New Roman" w:hAnsi="Times New Roman" w:cs="Times New Roman"/>
                <w:sz w:val="28"/>
                <w:szCs w:val="28"/>
              </w:rPr>
              <w:t>Аксиологическая</w:t>
            </w:r>
          </w:p>
        </w:tc>
      </w:tr>
      <w:tr w:rsidR="00F6789A" w:rsidRPr="00500826" w14:paraId="07C83FD4" w14:textId="77777777" w:rsidTr="00F6789A">
        <w:tc>
          <w:tcPr>
            <w:tcW w:w="548" w:type="dxa"/>
          </w:tcPr>
          <w:p w14:paraId="3CFC4683" w14:textId="2DE79E04" w:rsidR="00F6789A" w:rsidRPr="00500826" w:rsidRDefault="00F6789A" w:rsidP="003B457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008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5826" w:type="dxa"/>
          </w:tcPr>
          <w:p w14:paraId="3529D7E6" w14:textId="25A7B56B" w:rsidR="00F6789A" w:rsidRPr="00500826" w:rsidRDefault="00F6789A" w:rsidP="003B45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0826">
              <w:rPr>
                <w:rFonts w:ascii="Times New Roman" w:hAnsi="Times New Roman" w:cs="Times New Roman"/>
                <w:sz w:val="28"/>
                <w:szCs w:val="28"/>
              </w:rPr>
              <w:t>Формирование мировоззрения человека</w:t>
            </w:r>
          </w:p>
        </w:tc>
        <w:tc>
          <w:tcPr>
            <w:tcW w:w="2932" w:type="dxa"/>
          </w:tcPr>
          <w:p w14:paraId="214C50E6" w14:textId="5CDC4AFA" w:rsidR="00F6789A" w:rsidRPr="00500826" w:rsidRDefault="00F6789A" w:rsidP="003B45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0826">
              <w:rPr>
                <w:rFonts w:ascii="Times New Roman" w:hAnsi="Times New Roman" w:cs="Times New Roman"/>
                <w:sz w:val="28"/>
                <w:szCs w:val="28"/>
              </w:rPr>
              <w:t>Мировоззренческая</w:t>
            </w:r>
          </w:p>
        </w:tc>
      </w:tr>
    </w:tbl>
    <w:p w14:paraId="3422C3B9" w14:textId="16A94D9D" w:rsidR="00897CC0" w:rsidRPr="00500826" w:rsidRDefault="00897CC0" w:rsidP="003B457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132DBD" w14:textId="77961AB5" w:rsidR="002A6C63" w:rsidRPr="00500826" w:rsidRDefault="00D24B80" w:rsidP="00D24B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00826">
        <w:rPr>
          <w:rFonts w:ascii="Times New Roman" w:hAnsi="Times New Roman" w:cs="Times New Roman"/>
          <w:b/>
          <w:bCs/>
          <w:sz w:val="28"/>
          <w:szCs w:val="28"/>
        </w:rPr>
        <w:t>Взаимодействие философии и частных наук</w:t>
      </w:r>
    </w:p>
    <w:p w14:paraId="548B8212" w14:textId="7714A68C" w:rsidR="00D24B80" w:rsidRPr="00500826" w:rsidRDefault="00F10539" w:rsidP="00D24B80">
      <w:pPr>
        <w:rPr>
          <w:rFonts w:ascii="Times New Roman" w:hAnsi="Times New Roman" w:cs="Times New Roman"/>
          <w:sz w:val="28"/>
          <w:szCs w:val="28"/>
        </w:rPr>
      </w:pPr>
      <w:r w:rsidRPr="00500826">
        <w:rPr>
          <w:rFonts w:ascii="Times New Roman" w:hAnsi="Times New Roman" w:cs="Times New Roman"/>
          <w:sz w:val="28"/>
          <w:szCs w:val="28"/>
        </w:rPr>
        <w:t>Наука – процесс познания окружающего мира</w:t>
      </w:r>
    </w:p>
    <w:p w14:paraId="6E463CD9" w14:textId="420DF17E" w:rsidR="00F10539" w:rsidRPr="00500826" w:rsidRDefault="00F10539" w:rsidP="00D24B80">
      <w:pPr>
        <w:rPr>
          <w:rFonts w:ascii="Times New Roman" w:hAnsi="Times New Roman" w:cs="Times New Roman"/>
          <w:sz w:val="28"/>
          <w:szCs w:val="28"/>
        </w:rPr>
      </w:pPr>
      <w:r w:rsidRPr="00500826">
        <w:rPr>
          <w:rFonts w:ascii="Times New Roman" w:hAnsi="Times New Roman" w:cs="Times New Roman"/>
          <w:sz w:val="28"/>
          <w:szCs w:val="28"/>
        </w:rPr>
        <w:t xml:space="preserve">Наука – система знаний </w:t>
      </w:r>
      <w:r w:rsidR="00975C5B" w:rsidRPr="00500826">
        <w:rPr>
          <w:rFonts w:ascii="Times New Roman" w:hAnsi="Times New Roman" w:cs="Times New Roman"/>
          <w:sz w:val="28"/>
          <w:szCs w:val="28"/>
        </w:rPr>
        <w:t>об окружающем мире</w:t>
      </w:r>
    </w:p>
    <w:p w14:paraId="2BF63BE0" w14:textId="5597CC87" w:rsidR="00975C5B" w:rsidRPr="00500826" w:rsidRDefault="00975C5B" w:rsidP="00D24B80">
      <w:pPr>
        <w:rPr>
          <w:rFonts w:ascii="Times New Roman" w:hAnsi="Times New Roman" w:cs="Times New Roman"/>
          <w:sz w:val="28"/>
          <w:szCs w:val="28"/>
        </w:rPr>
      </w:pPr>
      <w:r w:rsidRPr="00500826">
        <w:rPr>
          <w:rFonts w:ascii="Times New Roman" w:hAnsi="Times New Roman" w:cs="Times New Roman"/>
          <w:sz w:val="28"/>
          <w:szCs w:val="28"/>
        </w:rPr>
        <w:t>Наука -</w:t>
      </w:r>
      <w:r w:rsidR="00951BFB" w:rsidRPr="00500826">
        <w:rPr>
          <w:rFonts w:ascii="Times New Roman" w:hAnsi="Times New Roman" w:cs="Times New Roman"/>
          <w:sz w:val="28"/>
          <w:szCs w:val="28"/>
        </w:rPr>
        <w:t xml:space="preserve"> </w:t>
      </w:r>
      <w:r w:rsidRPr="00500826">
        <w:rPr>
          <w:rFonts w:ascii="Times New Roman" w:hAnsi="Times New Roman" w:cs="Times New Roman"/>
          <w:sz w:val="28"/>
          <w:szCs w:val="28"/>
        </w:rPr>
        <w:t>социальный институт</w:t>
      </w:r>
      <w:r w:rsidR="00951BFB" w:rsidRPr="00500826">
        <w:rPr>
          <w:rFonts w:ascii="Times New Roman" w:hAnsi="Times New Roman" w:cs="Times New Roman"/>
          <w:sz w:val="28"/>
          <w:szCs w:val="28"/>
        </w:rPr>
        <w:t>,</w:t>
      </w:r>
      <w:r w:rsidR="00514F11" w:rsidRPr="00500826">
        <w:rPr>
          <w:rFonts w:ascii="Times New Roman" w:hAnsi="Times New Roman" w:cs="Times New Roman"/>
          <w:sz w:val="28"/>
          <w:szCs w:val="28"/>
        </w:rPr>
        <w:t xml:space="preserve"> </w:t>
      </w:r>
      <w:r w:rsidR="006D3DF0" w:rsidRPr="00500826">
        <w:rPr>
          <w:rFonts w:ascii="Times New Roman" w:hAnsi="Times New Roman" w:cs="Times New Roman"/>
          <w:sz w:val="28"/>
          <w:szCs w:val="28"/>
        </w:rPr>
        <w:t xml:space="preserve">отвечающий </w:t>
      </w:r>
      <w:r w:rsidR="00C34B81" w:rsidRPr="00500826">
        <w:rPr>
          <w:rFonts w:ascii="Times New Roman" w:hAnsi="Times New Roman" w:cs="Times New Roman"/>
          <w:sz w:val="28"/>
          <w:szCs w:val="28"/>
        </w:rPr>
        <w:t>потребностям государства и общества.</w:t>
      </w:r>
    </w:p>
    <w:p w14:paraId="32AAF276" w14:textId="0EE836C7" w:rsidR="0071789C" w:rsidRPr="00500826" w:rsidRDefault="0071789C" w:rsidP="00D24B80">
      <w:pPr>
        <w:rPr>
          <w:rFonts w:ascii="Times New Roman" w:hAnsi="Times New Roman" w:cs="Times New Roman"/>
          <w:sz w:val="28"/>
          <w:szCs w:val="28"/>
        </w:rPr>
      </w:pPr>
      <w:r w:rsidRPr="00500826">
        <w:rPr>
          <w:rFonts w:ascii="Times New Roman" w:hAnsi="Times New Roman" w:cs="Times New Roman"/>
          <w:sz w:val="28"/>
          <w:szCs w:val="28"/>
        </w:rPr>
        <w:t>Стадии развития науки:</w:t>
      </w:r>
    </w:p>
    <w:p w14:paraId="7D8A2424" w14:textId="57554912" w:rsidR="0071789C" w:rsidRPr="00500826" w:rsidRDefault="00951BFB" w:rsidP="0071789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00826">
        <w:rPr>
          <w:rFonts w:ascii="Times New Roman" w:hAnsi="Times New Roman" w:cs="Times New Roman"/>
          <w:sz w:val="28"/>
          <w:szCs w:val="28"/>
        </w:rPr>
        <w:t xml:space="preserve">Античная </w:t>
      </w:r>
    </w:p>
    <w:p w14:paraId="7DE11186" w14:textId="55A2FE16" w:rsidR="00951BFB" w:rsidRPr="00500826" w:rsidRDefault="00951BFB" w:rsidP="0071789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00826">
        <w:rPr>
          <w:rFonts w:ascii="Times New Roman" w:hAnsi="Times New Roman" w:cs="Times New Roman"/>
          <w:sz w:val="28"/>
          <w:szCs w:val="28"/>
        </w:rPr>
        <w:t>Средневековая</w:t>
      </w:r>
      <w:r w:rsidR="00EB6433" w:rsidRPr="00500826">
        <w:rPr>
          <w:rFonts w:ascii="Times New Roman" w:hAnsi="Times New Roman" w:cs="Times New Roman"/>
          <w:sz w:val="28"/>
          <w:szCs w:val="28"/>
        </w:rPr>
        <w:t xml:space="preserve"> </w:t>
      </w:r>
      <w:r w:rsidR="00BC418D" w:rsidRPr="00500826">
        <w:rPr>
          <w:rFonts w:ascii="Times New Roman" w:hAnsi="Times New Roman" w:cs="Times New Roman"/>
          <w:sz w:val="28"/>
          <w:szCs w:val="28"/>
        </w:rPr>
        <w:t>религия</w:t>
      </w:r>
    </w:p>
    <w:p w14:paraId="65AA0064" w14:textId="60AC2F4A" w:rsidR="00951BFB" w:rsidRPr="00500826" w:rsidRDefault="00951BFB" w:rsidP="0071789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00826">
        <w:rPr>
          <w:rFonts w:ascii="Times New Roman" w:hAnsi="Times New Roman" w:cs="Times New Roman"/>
          <w:sz w:val="28"/>
          <w:szCs w:val="28"/>
        </w:rPr>
        <w:t>Новоевропейская</w:t>
      </w:r>
      <w:r w:rsidR="00BC418D" w:rsidRPr="00500826">
        <w:rPr>
          <w:rFonts w:ascii="Times New Roman" w:hAnsi="Times New Roman" w:cs="Times New Roman"/>
          <w:sz w:val="28"/>
          <w:szCs w:val="28"/>
        </w:rPr>
        <w:t xml:space="preserve"> естествознание</w:t>
      </w:r>
      <w:r w:rsidR="009148D3" w:rsidRPr="00500826">
        <w:rPr>
          <w:rFonts w:ascii="Times New Roman" w:hAnsi="Times New Roman" w:cs="Times New Roman"/>
          <w:sz w:val="28"/>
          <w:szCs w:val="28"/>
        </w:rPr>
        <w:t xml:space="preserve"> -</w:t>
      </w:r>
      <w:r w:rsidR="009148D3" w:rsidRPr="00500826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r w:rsidR="009148D3" w:rsidRPr="00500826">
        <w:rPr>
          <w:rFonts w:ascii="Times New Roman" w:hAnsi="Times New Roman" w:cs="Times New Roman"/>
          <w:sz w:val="28"/>
          <w:szCs w:val="28"/>
        </w:rPr>
        <w:t>физика</w:t>
      </w:r>
    </w:p>
    <w:p w14:paraId="489F0513" w14:textId="74915691" w:rsidR="00500826" w:rsidRPr="0081638E" w:rsidRDefault="00500826" w:rsidP="0050082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1638E">
        <w:rPr>
          <w:rFonts w:ascii="Times New Roman" w:hAnsi="Times New Roman" w:cs="Times New Roman"/>
          <w:b/>
          <w:bCs/>
          <w:sz w:val="28"/>
          <w:szCs w:val="28"/>
        </w:rPr>
        <w:t>История античной философии</w:t>
      </w:r>
    </w:p>
    <w:p w14:paraId="06B2EBC5" w14:textId="3C1E4F18" w:rsidR="00500826" w:rsidRPr="0081638E" w:rsidRDefault="00500826" w:rsidP="00500826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1638E">
        <w:rPr>
          <w:rFonts w:ascii="Times New Roman" w:hAnsi="Times New Roman" w:cs="Times New Roman"/>
          <w:sz w:val="28"/>
          <w:szCs w:val="28"/>
        </w:rPr>
        <w:t>Досократики</w:t>
      </w:r>
    </w:p>
    <w:p w14:paraId="71CD1752" w14:textId="13E60141" w:rsidR="00500826" w:rsidRPr="0081638E" w:rsidRDefault="00500826" w:rsidP="00500826">
      <w:pPr>
        <w:pStyle w:val="a4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1638E">
        <w:rPr>
          <w:rFonts w:ascii="Times New Roman" w:hAnsi="Times New Roman" w:cs="Times New Roman"/>
          <w:sz w:val="28"/>
          <w:szCs w:val="28"/>
        </w:rPr>
        <w:t>Милетская школа</w:t>
      </w:r>
    </w:p>
    <w:p w14:paraId="79CAE46A" w14:textId="72513F32" w:rsidR="00500826" w:rsidRPr="0081638E" w:rsidRDefault="00500826" w:rsidP="00500826">
      <w:pPr>
        <w:pStyle w:val="a4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1638E">
        <w:rPr>
          <w:rFonts w:ascii="Times New Roman" w:hAnsi="Times New Roman" w:cs="Times New Roman"/>
          <w:sz w:val="28"/>
          <w:szCs w:val="28"/>
        </w:rPr>
        <w:t>Фалес</w:t>
      </w:r>
    </w:p>
    <w:p w14:paraId="31F2602B" w14:textId="10757B6D" w:rsidR="00500826" w:rsidRPr="0081638E" w:rsidRDefault="00500826" w:rsidP="00500826">
      <w:pPr>
        <w:pStyle w:val="a4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1638E">
        <w:rPr>
          <w:rFonts w:ascii="Times New Roman" w:hAnsi="Times New Roman" w:cs="Times New Roman"/>
          <w:sz w:val="28"/>
          <w:szCs w:val="28"/>
        </w:rPr>
        <w:t>Пифагорейская школа</w:t>
      </w:r>
    </w:p>
    <w:p w14:paraId="060CB169" w14:textId="41D605CF" w:rsidR="00500826" w:rsidRPr="0081638E" w:rsidRDefault="00500826" w:rsidP="00500826">
      <w:pPr>
        <w:pStyle w:val="a4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1638E">
        <w:rPr>
          <w:rFonts w:ascii="Times New Roman" w:hAnsi="Times New Roman" w:cs="Times New Roman"/>
          <w:sz w:val="28"/>
          <w:szCs w:val="28"/>
        </w:rPr>
        <w:t>Пифагор</w:t>
      </w:r>
    </w:p>
    <w:p w14:paraId="24DC5B41" w14:textId="03BDF903" w:rsidR="00500826" w:rsidRPr="0081638E" w:rsidRDefault="00500826" w:rsidP="00500826">
      <w:pPr>
        <w:pStyle w:val="a4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1638E">
        <w:rPr>
          <w:rFonts w:ascii="Times New Roman" w:hAnsi="Times New Roman" w:cs="Times New Roman"/>
          <w:sz w:val="28"/>
          <w:szCs w:val="28"/>
        </w:rPr>
        <w:t>Эфейская школа</w:t>
      </w:r>
    </w:p>
    <w:p w14:paraId="2A06A096" w14:textId="7ACEEE70" w:rsidR="00500826" w:rsidRPr="0081638E" w:rsidRDefault="00500826" w:rsidP="00500826">
      <w:pPr>
        <w:pStyle w:val="a4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1638E">
        <w:rPr>
          <w:rFonts w:ascii="Times New Roman" w:hAnsi="Times New Roman" w:cs="Times New Roman"/>
          <w:sz w:val="28"/>
          <w:szCs w:val="28"/>
        </w:rPr>
        <w:t>Гераклид</w:t>
      </w:r>
    </w:p>
    <w:p w14:paraId="242A07E6" w14:textId="6F9E293C" w:rsidR="00500826" w:rsidRPr="0081638E" w:rsidRDefault="00500826" w:rsidP="00500826">
      <w:pPr>
        <w:pStyle w:val="a4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1638E">
        <w:rPr>
          <w:rFonts w:ascii="Times New Roman" w:hAnsi="Times New Roman" w:cs="Times New Roman"/>
          <w:sz w:val="28"/>
          <w:szCs w:val="28"/>
        </w:rPr>
        <w:t>Элеатская школа</w:t>
      </w:r>
    </w:p>
    <w:p w14:paraId="21A0D643" w14:textId="42DC1745" w:rsidR="00500826" w:rsidRPr="0081638E" w:rsidRDefault="00500826" w:rsidP="00500826">
      <w:pPr>
        <w:pStyle w:val="a4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1638E">
        <w:rPr>
          <w:rFonts w:ascii="Times New Roman" w:hAnsi="Times New Roman" w:cs="Times New Roman"/>
          <w:sz w:val="28"/>
          <w:szCs w:val="28"/>
        </w:rPr>
        <w:lastRenderedPageBreak/>
        <w:t>Парменид</w:t>
      </w:r>
    </w:p>
    <w:p w14:paraId="3FC3F978" w14:textId="562701C1" w:rsidR="00500826" w:rsidRPr="0081638E" w:rsidRDefault="00500826" w:rsidP="00500826">
      <w:pPr>
        <w:pStyle w:val="a4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1638E">
        <w:rPr>
          <w:rFonts w:ascii="Times New Roman" w:hAnsi="Times New Roman" w:cs="Times New Roman"/>
          <w:sz w:val="28"/>
          <w:szCs w:val="28"/>
        </w:rPr>
        <w:t>Атемисты</w:t>
      </w:r>
    </w:p>
    <w:p w14:paraId="3CD5390E" w14:textId="62B2B216" w:rsidR="00FF29AD" w:rsidRPr="0081638E" w:rsidRDefault="00500826" w:rsidP="00FF29AD">
      <w:pPr>
        <w:pStyle w:val="a4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1638E">
        <w:rPr>
          <w:rFonts w:ascii="Times New Roman" w:hAnsi="Times New Roman" w:cs="Times New Roman"/>
          <w:sz w:val="28"/>
          <w:szCs w:val="28"/>
        </w:rPr>
        <w:t>Демокрит</w:t>
      </w:r>
    </w:p>
    <w:p w14:paraId="7C66E927" w14:textId="61CFA631" w:rsidR="00FF29AD" w:rsidRPr="0081638E" w:rsidRDefault="00FF29AD" w:rsidP="00FF29AD">
      <w:pPr>
        <w:rPr>
          <w:rFonts w:ascii="Times New Roman" w:hAnsi="Times New Roman" w:cs="Times New Roman"/>
          <w:sz w:val="28"/>
          <w:szCs w:val="28"/>
        </w:rPr>
      </w:pPr>
      <w:r w:rsidRPr="0081638E">
        <w:rPr>
          <w:rFonts w:ascii="Times New Roman" w:hAnsi="Times New Roman" w:cs="Times New Roman"/>
          <w:sz w:val="28"/>
          <w:szCs w:val="28"/>
        </w:rPr>
        <w:t>ДЗ: прочитать Платон - Миф о пещере</w:t>
      </w:r>
      <w:r w:rsidR="00B8043D" w:rsidRPr="0081638E">
        <w:rPr>
          <w:rFonts w:ascii="Times New Roman" w:hAnsi="Times New Roman" w:cs="Times New Roman"/>
          <w:sz w:val="28"/>
          <w:szCs w:val="28"/>
        </w:rPr>
        <w:t xml:space="preserve"> (символ пещеры)</w:t>
      </w:r>
      <w:r w:rsidRPr="0081638E">
        <w:rPr>
          <w:rFonts w:ascii="Times New Roman" w:hAnsi="Times New Roman" w:cs="Times New Roman"/>
          <w:sz w:val="28"/>
          <w:szCs w:val="28"/>
        </w:rPr>
        <w:t>, государство, книга 7</w:t>
      </w:r>
    </w:p>
    <w:p w14:paraId="7EFA3C80" w14:textId="1C063503" w:rsidR="00B8043D" w:rsidRPr="0081638E" w:rsidRDefault="00B8043D" w:rsidP="00B8043D">
      <w:pPr>
        <w:jc w:val="both"/>
        <w:rPr>
          <w:rFonts w:ascii="Times New Roman" w:hAnsi="Times New Roman" w:cs="Times New Roman"/>
          <w:sz w:val="28"/>
          <w:szCs w:val="28"/>
        </w:rPr>
      </w:pPr>
      <w:r w:rsidRPr="0081638E">
        <w:rPr>
          <w:rFonts w:ascii="Times New Roman" w:hAnsi="Times New Roman" w:cs="Times New Roman"/>
          <w:sz w:val="28"/>
          <w:szCs w:val="28"/>
        </w:rPr>
        <w:tab/>
        <w:t>Платон – материя</w:t>
      </w:r>
      <w:r w:rsidR="00E45952" w:rsidRPr="0081638E">
        <w:rPr>
          <w:rFonts w:ascii="Times New Roman" w:hAnsi="Times New Roman" w:cs="Times New Roman"/>
          <w:sz w:val="28"/>
          <w:szCs w:val="28"/>
        </w:rPr>
        <w:t xml:space="preserve"> + эйдос(идея) = вещь</w:t>
      </w:r>
    </w:p>
    <w:p w14:paraId="6EC02C1F" w14:textId="41A12847" w:rsidR="00B8043D" w:rsidRPr="0081638E" w:rsidRDefault="00B8043D" w:rsidP="00B8043D">
      <w:pPr>
        <w:jc w:val="both"/>
        <w:rPr>
          <w:rFonts w:ascii="Times New Roman" w:hAnsi="Times New Roman" w:cs="Times New Roman"/>
          <w:sz w:val="28"/>
          <w:szCs w:val="28"/>
        </w:rPr>
      </w:pPr>
      <w:r w:rsidRPr="0081638E">
        <w:rPr>
          <w:rFonts w:ascii="Times New Roman" w:hAnsi="Times New Roman" w:cs="Times New Roman"/>
          <w:sz w:val="28"/>
          <w:szCs w:val="28"/>
        </w:rPr>
        <w:tab/>
        <w:t>Аристотель – ум</w:t>
      </w:r>
    </w:p>
    <w:p w14:paraId="5E92F90B" w14:textId="3E1CB176" w:rsidR="00B8043D" w:rsidRPr="0081638E" w:rsidRDefault="008F44DB" w:rsidP="00B8043D">
      <w:pPr>
        <w:jc w:val="both"/>
        <w:rPr>
          <w:rFonts w:ascii="Times New Roman" w:hAnsi="Times New Roman" w:cs="Times New Roman"/>
          <w:sz w:val="28"/>
          <w:szCs w:val="28"/>
        </w:rPr>
      </w:pPr>
      <w:r w:rsidRPr="0081638E">
        <w:rPr>
          <w:rFonts w:ascii="Times New Roman" w:hAnsi="Times New Roman" w:cs="Times New Roman"/>
          <w:sz w:val="28"/>
          <w:szCs w:val="28"/>
        </w:rPr>
        <w:t>По Платону познание – припоминание души о мире идей</w:t>
      </w:r>
    </w:p>
    <w:p w14:paraId="6DD0C0B9" w14:textId="14D774C1" w:rsidR="008F44DB" w:rsidRPr="0081638E" w:rsidRDefault="008F44DB" w:rsidP="00B8043D">
      <w:pPr>
        <w:jc w:val="both"/>
        <w:rPr>
          <w:rFonts w:ascii="Times New Roman" w:hAnsi="Times New Roman" w:cs="Times New Roman"/>
          <w:sz w:val="28"/>
          <w:szCs w:val="28"/>
        </w:rPr>
      </w:pPr>
      <w:r w:rsidRPr="0081638E">
        <w:rPr>
          <w:rFonts w:ascii="Times New Roman" w:hAnsi="Times New Roman" w:cs="Times New Roman"/>
          <w:sz w:val="28"/>
          <w:szCs w:val="28"/>
        </w:rPr>
        <w:t>Душа имеет 3 характеристики:</w:t>
      </w:r>
    </w:p>
    <w:p w14:paraId="28A6C876" w14:textId="0A9C6C03" w:rsidR="008F44DB" w:rsidRPr="0081638E" w:rsidRDefault="008F44DB" w:rsidP="008F44DB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1638E">
        <w:rPr>
          <w:rFonts w:ascii="Times New Roman" w:hAnsi="Times New Roman" w:cs="Times New Roman"/>
          <w:sz w:val="28"/>
          <w:szCs w:val="28"/>
        </w:rPr>
        <w:t>Деловая</w:t>
      </w:r>
    </w:p>
    <w:p w14:paraId="2DE87141" w14:textId="7D3C3F7C" w:rsidR="008F44DB" w:rsidRPr="0081638E" w:rsidRDefault="008F44DB" w:rsidP="008F44DB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1638E">
        <w:rPr>
          <w:rFonts w:ascii="Times New Roman" w:hAnsi="Times New Roman" w:cs="Times New Roman"/>
          <w:sz w:val="28"/>
          <w:szCs w:val="28"/>
        </w:rPr>
        <w:t xml:space="preserve">Яростная </w:t>
      </w:r>
    </w:p>
    <w:p w14:paraId="59157580" w14:textId="446CCF5C" w:rsidR="00AD46BD" w:rsidRPr="0081638E" w:rsidRDefault="008F44DB" w:rsidP="00AD46BD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1638E">
        <w:rPr>
          <w:rFonts w:ascii="Times New Roman" w:hAnsi="Times New Roman" w:cs="Times New Roman"/>
          <w:sz w:val="28"/>
          <w:szCs w:val="28"/>
        </w:rPr>
        <w:t>Ремесленная</w:t>
      </w:r>
    </w:p>
    <w:p w14:paraId="072B3A54" w14:textId="252C46AE" w:rsidR="00500826" w:rsidRPr="0081638E" w:rsidRDefault="001F6530" w:rsidP="0050082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1638E">
        <w:rPr>
          <w:rFonts w:ascii="Times New Roman" w:hAnsi="Times New Roman" w:cs="Times New Roman"/>
          <w:b/>
          <w:bCs/>
          <w:sz w:val="28"/>
          <w:szCs w:val="28"/>
        </w:rPr>
        <w:t>Поздняя классика</w:t>
      </w:r>
    </w:p>
    <w:p w14:paraId="0F62E0DC" w14:textId="77777777" w:rsidR="001F6530" w:rsidRPr="0081638E" w:rsidRDefault="001F6530" w:rsidP="00500826">
      <w:pPr>
        <w:rPr>
          <w:rFonts w:ascii="Times New Roman" w:hAnsi="Times New Roman" w:cs="Times New Roman"/>
          <w:sz w:val="28"/>
          <w:szCs w:val="28"/>
        </w:rPr>
      </w:pPr>
      <w:r w:rsidRPr="0081638E">
        <w:rPr>
          <w:rFonts w:ascii="Times New Roman" w:hAnsi="Times New Roman" w:cs="Times New Roman"/>
          <w:sz w:val="28"/>
          <w:szCs w:val="28"/>
        </w:rPr>
        <w:t>Аристотель</w:t>
      </w:r>
    </w:p>
    <w:p w14:paraId="5F59069A" w14:textId="48B850E2" w:rsidR="001F6530" w:rsidRPr="0081638E" w:rsidRDefault="001F6530" w:rsidP="001F6530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1638E">
        <w:rPr>
          <w:rFonts w:ascii="Times New Roman" w:hAnsi="Times New Roman" w:cs="Times New Roman"/>
          <w:sz w:val="28"/>
          <w:szCs w:val="28"/>
        </w:rPr>
        <w:t>Нус – причина всех причин, божественный ум</w:t>
      </w:r>
    </w:p>
    <w:p w14:paraId="6203BFEC" w14:textId="3192D7F0" w:rsidR="001F6530" w:rsidRPr="0081638E" w:rsidRDefault="001F6530" w:rsidP="001F6530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1638E">
        <w:rPr>
          <w:rFonts w:ascii="Times New Roman" w:hAnsi="Times New Roman" w:cs="Times New Roman"/>
          <w:sz w:val="28"/>
          <w:szCs w:val="28"/>
        </w:rPr>
        <w:t>Учение о 4 началах:</w:t>
      </w:r>
    </w:p>
    <w:p w14:paraId="6972D279" w14:textId="71C23B7D" w:rsidR="001F6530" w:rsidRPr="0081638E" w:rsidRDefault="001F6530" w:rsidP="001F6530">
      <w:pPr>
        <w:pStyle w:val="a4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1638E">
        <w:rPr>
          <w:rFonts w:ascii="Times New Roman" w:hAnsi="Times New Roman" w:cs="Times New Roman"/>
          <w:sz w:val="28"/>
          <w:szCs w:val="28"/>
        </w:rPr>
        <w:t>Материя</w:t>
      </w:r>
    </w:p>
    <w:p w14:paraId="395D59BD" w14:textId="703C72AA" w:rsidR="001F6530" w:rsidRPr="0081638E" w:rsidRDefault="001F6530" w:rsidP="001F6530">
      <w:pPr>
        <w:pStyle w:val="a4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1638E">
        <w:rPr>
          <w:rFonts w:ascii="Times New Roman" w:hAnsi="Times New Roman" w:cs="Times New Roman"/>
          <w:sz w:val="28"/>
          <w:szCs w:val="28"/>
        </w:rPr>
        <w:t>Идея</w:t>
      </w:r>
    </w:p>
    <w:p w14:paraId="2DE6C3A5" w14:textId="6DF15E9E" w:rsidR="001F6530" w:rsidRPr="0081638E" w:rsidRDefault="001F6530" w:rsidP="001F6530">
      <w:pPr>
        <w:pStyle w:val="a4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1638E">
        <w:rPr>
          <w:rFonts w:ascii="Times New Roman" w:hAnsi="Times New Roman" w:cs="Times New Roman"/>
          <w:sz w:val="28"/>
          <w:szCs w:val="28"/>
        </w:rPr>
        <w:t>Причина</w:t>
      </w:r>
    </w:p>
    <w:p w14:paraId="7AB66433" w14:textId="519448E9" w:rsidR="001F6530" w:rsidRPr="0081638E" w:rsidRDefault="001F6530" w:rsidP="001F6530">
      <w:pPr>
        <w:pStyle w:val="a4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1638E">
        <w:rPr>
          <w:rFonts w:ascii="Times New Roman" w:hAnsi="Times New Roman" w:cs="Times New Roman"/>
          <w:sz w:val="28"/>
          <w:szCs w:val="28"/>
        </w:rPr>
        <w:t>Цель</w:t>
      </w:r>
    </w:p>
    <w:p w14:paraId="40BDEC1C" w14:textId="14F56928" w:rsidR="001F6530" w:rsidRPr="0081638E" w:rsidRDefault="001F6530" w:rsidP="001F6530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1638E">
        <w:rPr>
          <w:rFonts w:ascii="Times New Roman" w:hAnsi="Times New Roman" w:cs="Times New Roman"/>
          <w:sz w:val="28"/>
          <w:szCs w:val="28"/>
        </w:rPr>
        <w:t>Душа (Энтелехия) – движущая целевая причина</w:t>
      </w:r>
    </w:p>
    <w:p w14:paraId="2EA0495E" w14:textId="7AD3DAA5" w:rsidR="001F6530" w:rsidRPr="0081638E" w:rsidRDefault="001F6530" w:rsidP="00500826">
      <w:pPr>
        <w:rPr>
          <w:rFonts w:ascii="Times New Roman" w:hAnsi="Times New Roman" w:cs="Times New Roman"/>
          <w:sz w:val="28"/>
          <w:szCs w:val="28"/>
        </w:rPr>
      </w:pPr>
      <w:r w:rsidRPr="0081638E">
        <w:rPr>
          <w:rFonts w:ascii="Times New Roman" w:hAnsi="Times New Roman" w:cs="Times New Roman"/>
          <w:sz w:val="28"/>
          <w:szCs w:val="28"/>
        </w:rPr>
        <w:t xml:space="preserve"> </w:t>
      </w:r>
      <w:r w:rsidR="00AD46BD" w:rsidRPr="0081638E">
        <w:rPr>
          <w:rFonts w:ascii="Times New Roman" w:hAnsi="Times New Roman" w:cs="Times New Roman"/>
          <w:sz w:val="28"/>
          <w:szCs w:val="28"/>
        </w:rPr>
        <w:t>Неоплатонизм (представитель Плотин)</w:t>
      </w:r>
    </w:p>
    <w:p w14:paraId="2C77F0F1" w14:textId="0DF0F1AC" w:rsidR="00AD46BD" w:rsidRPr="0081638E" w:rsidRDefault="00AD46BD" w:rsidP="00566B94">
      <w:pPr>
        <w:pStyle w:val="a4"/>
        <w:rPr>
          <w:rFonts w:ascii="Times New Roman" w:hAnsi="Times New Roman" w:cs="Times New Roman"/>
          <w:sz w:val="28"/>
          <w:szCs w:val="28"/>
        </w:rPr>
      </w:pPr>
      <w:r w:rsidRPr="0081638E">
        <w:rPr>
          <w:rFonts w:ascii="Times New Roman" w:hAnsi="Times New Roman" w:cs="Times New Roman"/>
          <w:sz w:val="28"/>
          <w:szCs w:val="28"/>
        </w:rPr>
        <w:t xml:space="preserve">Субстанция </w:t>
      </w:r>
    </w:p>
    <w:p w14:paraId="085C00A4" w14:textId="75F28A86" w:rsidR="00AD46BD" w:rsidRPr="0081638E" w:rsidRDefault="00AD46BD" w:rsidP="00AD46BD">
      <w:pPr>
        <w:pStyle w:val="a4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1638E">
        <w:rPr>
          <w:rFonts w:ascii="Times New Roman" w:hAnsi="Times New Roman" w:cs="Times New Roman"/>
          <w:sz w:val="28"/>
          <w:szCs w:val="28"/>
        </w:rPr>
        <w:t>Единое – абсолютное бытие</w:t>
      </w:r>
    </w:p>
    <w:p w14:paraId="6F086BD1" w14:textId="7B214826" w:rsidR="00AD46BD" w:rsidRPr="0081638E" w:rsidRDefault="00AD46BD" w:rsidP="00AD46BD">
      <w:pPr>
        <w:pStyle w:val="a4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1638E">
        <w:rPr>
          <w:rFonts w:ascii="Times New Roman" w:hAnsi="Times New Roman" w:cs="Times New Roman"/>
          <w:sz w:val="28"/>
          <w:szCs w:val="28"/>
        </w:rPr>
        <w:t>Ум – божественное мышление</w:t>
      </w:r>
      <w:r w:rsidR="00644265" w:rsidRPr="0081638E">
        <w:rPr>
          <w:rFonts w:ascii="Times New Roman" w:hAnsi="Times New Roman" w:cs="Times New Roman"/>
          <w:sz w:val="28"/>
          <w:szCs w:val="28"/>
        </w:rPr>
        <w:t xml:space="preserve"> (первопричина)</w:t>
      </w:r>
      <w:r w:rsidRPr="0081638E">
        <w:rPr>
          <w:rFonts w:ascii="Times New Roman" w:hAnsi="Times New Roman" w:cs="Times New Roman"/>
          <w:sz w:val="28"/>
          <w:szCs w:val="28"/>
        </w:rPr>
        <w:t>, абсолютная упорядоченность</w:t>
      </w:r>
    </w:p>
    <w:p w14:paraId="6F7413B2" w14:textId="3789E6F3" w:rsidR="00AD46BD" w:rsidRPr="0081638E" w:rsidRDefault="00AD46BD" w:rsidP="00AD46BD">
      <w:pPr>
        <w:pStyle w:val="a4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1638E">
        <w:rPr>
          <w:rFonts w:ascii="Times New Roman" w:hAnsi="Times New Roman" w:cs="Times New Roman"/>
          <w:sz w:val="28"/>
          <w:szCs w:val="28"/>
        </w:rPr>
        <w:t xml:space="preserve">Душа – </w:t>
      </w:r>
      <w:r w:rsidR="003F6CCC" w:rsidRPr="0081638E">
        <w:rPr>
          <w:rFonts w:ascii="Times New Roman" w:hAnsi="Times New Roman" w:cs="Times New Roman"/>
          <w:sz w:val="28"/>
          <w:szCs w:val="28"/>
        </w:rPr>
        <w:t xml:space="preserve">мировая </w:t>
      </w:r>
      <w:r w:rsidRPr="0081638E">
        <w:rPr>
          <w:rFonts w:ascii="Times New Roman" w:hAnsi="Times New Roman" w:cs="Times New Roman"/>
          <w:sz w:val="28"/>
          <w:szCs w:val="28"/>
        </w:rPr>
        <w:t>душа =&gt; космос</w:t>
      </w:r>
      <w:r w:rsidR="00644265" w:rsidRPr="0081638E">
        <w:rPr>
          <w:rFonts w:ascii="Times New Roman" w:hAnsi="Times New Roman" w:cs="Times New Roman"/>
          <w:sz w:val="28"/>
          <w:szCs w:val="28"/>
        </w:rPr>
        <w:t xml:space="preserve"> – абсолютная упорядоченность (следствие божественного мышление)</w:t>
      </w:r>
      <w:r w:rsidRPr="0081638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06DC84D" w14:textId="258DC9C2" w:rsidR="002520A0" w:rsidRPr="0081638E" w:rsidRDefault="002520A0" w:rsidP="002520A0">
      <w:pPr>
        <w:rPr>
          <w:rFonts w:ascii="Times New Roman" w:hAnsi="Times New Roman" w:cs="Times New Roman"/>
          <w:sz w:val="28"/>
          <w:szCs w:val="28"/>
        </w:rPr>
      </w:pPr>
      <w:r w:rsidRPr="0081638E">
        <w:rPr>
          <w:rFonts w:ascii="Times New Roman" w:hAnsi="Times New Roman" w:cs="Times New Roman"/>
          <w:sz w:val="28"/>
          <w:szCs w:val="28"/>
        </w:rPr>
        <w:t>ДЗ: Прекрасное и безобразное – объективное или субъективное явление.</w:t>
      </w:r>
    </w:p>
    <w:p w14:paraId="4B81E58D" w14:textId="5BC4A5CA" w:rsidR="00566B94" w:rsidRDefault="00566B94" w:rsidP="00566B94">
      <w:pPr>
        <w:spacing w:before="36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66B94">
        <w:rPr>
          <w:rFonts w:ascii="Times New Roman" w:hAnsi="Times New Roman" w:cs="Times New Roman"/>
          <w:b/>
          <w:bCs/>
          <w:sz w:val="36"/>
          <w:szCs w:val="36"/>
        </w:rPr>
        <w:t>Средневековая философия</w:t>
      </w:r>
    </w:p>
    <w:p w14:paraId="0C003BE5" w14:textId="5EB43C8E" w:rsidR="00566B94" w:rsidRPr="00566B94" w:rsidRDefault="00566B94" w:rsidP="00566B94">
      <w:pPr>
        <w:pStyle w:val="a4"/>
        <w:numPr>
          <w:ilvl w:val="0"/>
          <w:numId w:val="6"/>
        </w:numPr>
        <w:ind w:left="709"/>
        <w:rPr>
          <w:rFonts w:ascii="Times New Roman" w:hAnsi="Times New Roman" w:cs="Times New Roman"/>
          <w:sz w:val="28"/>
          <w:szCs w:val="28"/>
        </w:rPr>
      </w:pPr>
      <w:r w:rsidRPr="00566B94">
        <w:rPr>
          <w:rFonts w:ascii="Times New Roman" w:hAnsi="Times New Roman" w:cs="Times New Roman"/>
          <w:sz w:val="28"/>
          <w:szCs w:val="28"/>
        </w:rPr>
        <w:t xml:space="preserve">Патристика </w:t>
      </w:r>
      <w:r w:rsidRPr="00566B94">
        <w:rPr>
          <w:rFonts w:ascii="Times New Roman" w:hAnsi="Times New Roman" w:cs="Times New Roman"/>
          <w:sz w:val="28"/>
          <w:szCs w:val="28"/>
          <w:lang w:val="en-US"/>
        </w:rPr>
        <w:t xml:space="preserve">III – IX </w:t>
      </w:r>
      <w:r w:rsidRPr="00566B94">
        <w:rPr>
          <w:rFonts w:ascii="Times New Roman" w:hAnsi="Times New Roman" w:cs="Times New Roman"/>
          <w:sz w:val="28"/>
          <w:szCs w:val="28"/>
        </w:rPr>
        <w:t>вв.</w:t>
      </w:r>
    </w:p>
    <w:p w14:paraId="4384034E" w14:textId="6F53F83C" w:rsidR="00566B94" w:rsidRPr="00566B94" w:rsidRDefault="00566B94" w:rsidP="00566B94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66B9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66B94">
        <w:rPr>
          <w:rFonts w:ascii="Times New Roman" w:hAnsi="Times New Roman" w:cs="Times New Roman"/>
          <w:sz w:val="28"/>
          <w:szCs w:val="28"/>
        </w:rPr>
        <w:t xml:space="preserve">холастика Фома </w:t>
      </w:r>
      <w:r w:rsidRPr="00566B9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66B94">
        <w:rPr>
          <w:rFonts w:ascii="Times New Roman" w:hAnsi="Times New Roman" w:cs="Times New Roman"/>
          <w:sz w:val="28"/>
          <w:szCs w:val="28"/>
        </w:rPr>
        <w:t>-</w:t>
      </w:r>
      <w:r w:rsidRPr="00566B94">
        <w:rPr>
          <w:rFonts w:ascii="Times New Roman" w:hAnsi="Times New Roman" w:cs="Times New Roman"/>
          <w:sz w:val="28"/>
          <w:szCs w:val="28"/>
          <w:lang w:val="en-US"/>
        </w:rPr>
        <w:t>XIII</w:t>
      </w:r>
      <w:r w:rsidRPr="00566B94">
        <w:rPr>
          <w:rFonts w:ascii="Times New Roman" w:hAnsi="Times New Roman" w:cs="Times New Roman"/>
          <w:sz w:val="28"/>
          <w:szCs w:val="28"/>
        </w:rPr>
        <w:t xml:space="preserve"> вв.</w:t>
      </w:r>
    </w:p>
    <w:p w14:paraId="4CE96FC9" w14:textId="1C61E65E" w:rsidR="00566B94" w:rsidRDefault="00566B94" w:rsidP="00566B94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66B94">
        <w:rPr>
          <w:rFonts w:ascii="Times New Roman" w:hAnsi="Times New Roman" w:cs="Times New Roman"/>
          <w:sz w:val="28"/>
          <w:szCs w:val="28"/>
        </w:rPr>
        <w:t xml:space="preserve">Возрождение (Гуманизм) </w:t>
      </w:r>
      <w:r w:rsidRPr="00566B94">
        <w:rPr>
          <w:rFonts w:ascii="Times New Roman" w:hAnsi="Times New Roman" w:cs="Times New Roman"/>
          <w:sz w:val="28"/>
          <w:szCs w:val="28"/>
          <w:lang w:val="en-US"/>
        </w:rPr>
        <w:t>XIII</w:t>
      </w:r>
      <w:r w:rsidRPr="00566B94">
        <w:rPr>
          <w:rFonts w:ascii="Times New Roman" w:hAnsi="Times New Roman" w:cs="Times New Roman"/>
          <w:sz w:val="28"/>
          <w:szCs w:val="28"/>
        </w:rPr>
        <w:t>-</w:t>
      </w:r>
      <w:r w:rsidRPr="00566B94">
        <w:rPr>
          <w:rFonts w:ascii="Times New Roman" w:hAnsi="Times New Roman" w:cs="Times New Roman"/>
          <w:sz w:val="28"/>
          <w:szCs w:val="28"/>
          <w:lang w:val="en-US"/>
        </w:rPr>
        <w:t>XV</w:t>
      </w:r>
      <w:r w:rsidRPr="00566B94">
        <w:rPr>
          <w:rFonts w:ascii="Times New Roman" w:hAnsi="Times New Roman" w:cs="Times New Roman"/>
          <w:sz w:val="28"/>
          <w:szCs w:val="28"/>
        </w:rPr>
        <w:t xml:space="preserve"> вв.</w:t>
      </w:r>
    </w:p>
    <w:p w14:paraId="72CF621D" w14:textId="439D492B" w:rsidR="00566B94" w:rsidRPr="00E85BDC" w:rsidRDefault="00566B94" w:rsidP="00566B94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Реформация </w:t>
      </w:r>
      <w:r>
        <w:rPr>
          <w:rFonts w:ascii="Times New Roman" w:hAnsi="Times New Roman" w:cs="Times New Roman"/>
          <w:sz w:val="28"/>
          <w:szCs w:val="28"/>
          <w:lang w:val="en-US"/>
        </w:rPr>
        <w:t>XVI</w:t>
      </w:r>
    </w:p>
    <w:p w14:paraId="040CD915" w14:textId="657D9392" w:rsidR="00E85BDC" w:rsidRDefault="00E85BDC" w:rsidP="00E85BD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Основные характеристики средневековой философии</w:t>
      </w:r>
    </w:p>
    <w:p w14:paraId="7B441EA3" w14:textId="2B918C12" w:rsidR="00314F94" w:rsidRPr="00314F94" w:rsidRDefault="00E85BDC" w:rsidP="00314F94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Бытие божи</w:t>
      </w:r>
      <w:r w:rsidR="00314F94">
        <w:rPr>
          <w:rFonts w:ascii="Times New Roman" w:hAnsi="Times New Roman" w:cs="Times New Roman"/>
          <w:sz w:val="28"/>
          <w:szCs w:val="28"/>
        </w:rPr>
        <w:t>е</w:t>
      </w:r>
    </w:p>
    <w:p w14:paraId="0D3BFF1F" w14:textId="09B760BD" w:rsidR="00314F94" w:rsidRDefault="00314F94" w:rsidP="00314F94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Понимание времени</w:t>
      </w:r>
    </w:p>
    <w:p w14:paraId="5B06F01A" w14:textId="3E17F111" w:rsidR="00314F94" w:rsidRDefault="00314F94" w:rsidP="00314F94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Креационизм</w:t>
      </w:r>
      <w:r w:rsidR="00740118">
        <w:rPr>
          <w:rFonts w:ascii="Times New Roman" w:hAnsi="Times New Roman" w:cs="Times New Roman"/>
          <w:sz w:val="28"/>
          <w:szCs w:val="28"/>
        </w:rPr>
        <w:t xml:space="preserve"> (лат</w:t>
      </w:r>
      <w:r w:rsidR="0081638E">
        <w:rPr>
          <w:rFonts w:ascii="Times New Roman" w:hAnsi="Times New Roman" w:cs="Times New Roman"/>
          <w:sz w:val="28"/>
          <w:szCs w:val="28"/>
        </w:rPr>
        <w:t>.</w:t>
      </w:r>
      <w:r w:rsidR="00740118">
        <w:rPr>
          <w:rFonts w:ascii="Times New Roman" w:hAnsi="Times New Roman" w:cs="Times New Roman"/>
          <w:sz w:val="28"/>
          <w:szCs w:val="28"/>
        </w:rPr>
        <w:t xml:space="preserve"> Креацио – творение)</w:t>
      </w:r>
    </w:p>
    <w:p w14:paraId="58542286" w14:textId="3C3F57DD" w:rsidR="00FD2A36" w:rsidRDefault="00FD2A36" w:rsidP="00FD2A36">
      <w:pPr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ДЗ: Аристотель Поэтика трагедия (драма) катарсис и найти примеры</w:t>
      </w:r>
    </w:p>
    <w:p w14:paraId="651A7AB2" w14:textId="3294F940" w:rsidR="0081638E" w:rsidRDefault="0081638E" w:rsidP="0081638E">
      <w:pPr>
        <w:jc w:val="center"/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Новоевропейская философия</w:t>
      </w:r>
    </w:p>
    <w:p w14:paraId="182AD41C" w14:textId="71A6396C" w:rsidR="0081638E" w:rsidRDefault="008218CE" w:rsidP="008218CE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17 век – новое время</w:t>
      </w:r>
    </w:p>
    <w:p w14:paraId="10F5D8AD" w14:textId="49E8DDDC" w:rsidR="008218CE" w:rsidRDefault="008218CE" w:rsidP="008218CE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18 век – просвещение</w:t>
      </w:r>
    </w:p>
    <w:p w14:paraId="2A932339" w14:textId="7D17AD6C" w:rsidR="008218CE" w:rsidRDefault="008218CE" w:rsidP="008218CE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18-19 век НКФ</w:t>
      </w:r>
    </w:p>
    <w:p w14:paraId="10650837" w14:textId="086C08B7" w:rsidR="008218CE" w:rsidRDefault="008218CE" w:rsidP="008218CE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19 век – модерн</w:t>
      </w:r>
    </w:p>
    <w:p w14:paraId="7662F85F" w14:textId="4C209A4D" w:rsidR="008218CE" w:rsidRDefault="008218CE" w:rsidP="008218CE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20 век – новейшее время</w:t>
      </w:r>
    </w:p>
    <w:p w14:paraId="19CC4D1F" w14:textId="59BF1693" w:rsidR="008218CE" w:rsidRDefault="008218CE" w:rsidP="008218CE">
      <w:pPr>
        <w:ind w:left="360"/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Эмпиризм- Бэкон, Гоббс, Локк, Юм</w:t>
      </w:r>
    </w:p>
    <w:p w14:paraId="12D1EE88" w14:textId="189F731D" w:rsidR="008218CE" w:rsidRDefault="008218CE" w:rsidP="008218CE">
      <w:pPr>
        <w:ind w:left="360"/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Характеристика эмпиризма в 17 веке</w:t>
      </w:r>
    </w:p>
    <w:p w14:paraId="380FD1F6" w14:textId="76D993C3" w:rsidR="008218CE" w:rsidRDefault="008218CE" w:rsidP="008218CE">
      <w:pPr>
        <w:ind w:left="360"/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Приоритет чувственного познания над разумом.</w:t>
      </w:r>
    </w:p>
    <w:p w14:paraId="14069FBF" w14:textId="0A57492C" w:rsidR="008218CE" w:rsidRPr="008218CE" w:rsidRDefault="008218CE" w:rsidP="008218CE">
      <w:pPr>
        <w:ind w:left="360"/>
        <w:rPr>
          <w:rFonts w:ascii="Times New Roman" w:hAnsi="Times New Roman" w:cs="Times New Roman"/>
          <w:b/>
          <w:bCs/>
          <w:sz w:val="28"/>
          <w:szCs w:val="28"/>
          <w:lang w:bidi="ar-IQ"/>
        </w:rPr>
      </w:pPr>
      <w:r w:rsidRPr="008218CE">
        <w:rPr>
          <w:rFonts w:ascii="Times New Roman" w:hAnsi="Times New Roman" w:cs="Times New Roman"/>
          <w:b/>
          <w:bCs/>
          <w:sz w:val="28"/>
          <w:szCs w:val="28"/>
          <w:lang w:bidi="ar-IQ"/>
        </w:rPr>
        <w:t>Учение о сознании в эмпирической философии</w:t>
      </w:r>
    </w:p>
    <w:p w14:paraId="519EDDDF" w14:textId="389366A2" w:rsidR="008218CE" w:rsidRDefault="008218CE" w:rsidP="008218CE">
      <w:pPr>
        <w:ind w:left="360"/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Гносеология – рассуждение о сознании</w:t>
      </w:r>
    </w:p>
    <w:p w14:paraId="09D52734" w14:textId="3806BC0C" w:rsidR="008218CE" w:rsidRPr="008218CE" w:rsidRDefault="008218CE" w:rsidP="008218CE">
      <w:pPr>
        <w:ind w:left="360"/>
        <w:rPr>
          <w:rFonts w:ascii="Times New Roman" w:hAnsi="Times New Roman" w:cs="Times New Roman"/>
          <w:b/>
          <w:bCs/>
          <w:sz w:val="28"/>
          <w:szCs w:val="28"/>
          <w:lang w:bidi="ar-IQ"/>
        </w:rPr>
      </w:pPr>
      <w:r w:rsidRPr="008218CE">
        <w:rPr>
          <w:rFonts w:ascii="Times New Roman" w:hAnsi="Times New Roman" w:cs="Times New Roman"/>
          <w:b/>
          <w:bCs/>
          <w:sz w:val="28"/>
          <w:szCs w:val="28"/>
          <w:lang w:bidi="ar-IQ"/>
        </w:rPr>
        <w:t xml:space="preserve">Учение о мире </w:t>
      </w:r>
    </w:p>
    <w:p w14:paraId="7568EBC0" w14:textId="4DC870A5" w:rsidR="008218CE" w:rsidRDefault="008218CE" w:rsidP="008218CE">
      <w:pPr>
        <w:ind w:left="360"/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Рационализм – Декарт, Спиноза, Лейбниц.</w:t>
      </w:r>
    </w:p>
    <w:p w14:paraId="1D964CB3" w14:textId="4E674B1F" w:rsidR="008218CE" w:rsidRDefault="008218CE" w:rsidP="008218CE">
      <w:pPr>
        <w:ind w:left="360"/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Общая характеристика, Материя – протяженная вещь</w:t>
      </w:r>
    </w:p>
    <w:p w14:paraId="6BB9B2A2" w14:textId="52C31860" w:rsidR="0090136A" w:rsidRDefault="002606DA" w:rsidP="002606DA">
      <w:pPr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Декарт – рассуждение о первой философии (метафизические размышления)</w:t>
      </w:r>
    </w:p>
    <w:p w14:paraId="218AF9F6" w14:textId="69E6B729" w:rsidR="00895A23" w:rsidRDefault="00895A23" w:rsidP="00895A23">
      <w:pPr>
        <w:jc w:val="center"/>
        <w:rPr>
          <w:rFonts w:ascii="Times New Roman" w:hAnsi="Times New Roman" w:cs="Times New Roman"/>
          <w:b/>
          <w:bCs/>
          <w:sz w:val="36"/>
          <w:szCs w:val="36"/>
          <w:lang w:bidi="ar-IQ"/>
        </w:rPr>
      </w:pPr>
      <w:r w:rsidRPr="00895A23">
        <w:rPr>
          <w:rFonts w:ascii="Times New Roman" w:hAnsi="Times New Roman" w:cs="Times New Roman"/>
          <w:b/>
          <w:bCs/>
          <w:sz w:val="36"/>
          <w:szCs w:val="36"/>
          <w:lang w:bidi="ar-IQ"/>
        </w:rPr>
        <w:t xml:space="preserve">Философия </w:t>
      </w:r>
      <w:r w:rsidRPr="00895A23">
        <w:rPr>
          <w:rFonts w:ascii="Times New Roman" w:hAnsi="Times New Roman" w:cs="Times New Roman"/>
          <w:b/>
          <w:bCs/>
          <w:sz w:val="36"/>
          <w:szCs w:val="36"/>
          <w:lang w:val="en-US" w:bidi="ar-IQ"/>
        </w:rPr>
        <w:t xml:space="preserve">XVIII-XIX </w:t>
      </w:r>
      <w:r w:rsidRPr="00895A23">
        <w:rPr>
          <w:rFonts w:ascii="Times New Roman" w:hAnsi="Times New Roman" w:cs="Times New Roman"/>
          <w:b/>
          <w:bCs/>
          <w:sz w:val="36"/>
          <w:szCs w:val="36"/>
          <w:lang w:bidi="ar-IQ"/>
        </w:rPr>
        <w:t>вв.</w:t>
      </w:r>
    </w:p>
    <w:p w14:paraId="530D9C80" w14:textId="33D14BC4" w:rsidR="00895A23" w:rsidRDefault="00895A23" w:rsidP="00895A23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val="en-US" w:bidi="ar-IQ"/>
        </w:rPr>
        <w:t>XVIII</w:t>
      </w:r>
      <w:r>
        <w:rPr>
          <w:rFonts w:ascii="Times New Roman" w:hAnsi="Times New Roman" w:cs="Times New Roman" w:hint="cs"/>
          <w:sz w:val="28"/>
          <w:szCs w:val="28"/>
          <w:rtl/>
          <w:lang w:val="en-US" w:bidi="ar-IQ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bidi="ar-IQ"/>
        </w:rPr>
        <w:t>в. Просвещение.</w:t>
      </w:r>
    </w:p>
    <w:p w14:paraId="7F545EA3" w14:textId="3628AADB" w:rsidR="00895A23" w:rsidRDefault="00895A23" w:rsidP="00895A23">
      <w:pPr>
        <w:pStyle w:val="a4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Вольтер</w:t>
      </w:r>
    </w:p>
    <w:p w14:paraId="512F6CA6" w14:textId="7001A7BE" w:rsidR="00895A23" w:rsidRDefault="00895A23" w:rsidP="00895A23">
      <w:pPr>
        <w:pStyle w:val="a4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Руссо</w:t>
      </w:r>
    </w:p>
    <w:p w14:paraId="0A8D1279" w14:textId="09C35332" w:rsidR="00895A23" w:rsidRDefault="00895A23" w:rsidP="00895A23">
      <w:pPr>
        <w:pStyle w:val="a4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Дидро</w:t>
      </w:r>
    </w:p>
    <w:p w14:paraId="255B5592" w14:textId="7A9224F0" w:rsidR="00895A23" w:rsidRDefault="00895A23" w:rsidP="00895A23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val="en-US" w:bidi="ar-IQ"/>
        </w:rPr>
        <w:t>XVIII</w:t>
      </w:r>
      <w:r>
        <w:rPr>
          <w:rFonts w:ascii="Times New Roman" w:hAnsi="Times New Roman" w:cs="Times New Roman"/>
          <w:sz w:val="28"/>
          <w:szCs w:val="28"/>
          <w:lang w:bidi="ar-IQ"/>
        </w:rPr>
        <w:t xml:space="preserve">/ начало </w:t>
      </w:r>
      <w:r>
        <w:rPr>
          <w:rFonts w:ascii="Times New Roman" w:hAnsi="Times New Roman" w:cs="Times New Roman"/>
          <w:sz w:val="28"/>
          <w:szCs w:val="28"/>
          <w:lang w:val="en-US" w:bidi="ar-IQ"/>
        </w:rPr>
        <w:t>XIX</w:t>
      </w:r>
      <w:r w:rsidRPr="006C766B">
        <w:rPr>
          <w:rFonts w:ascii="Times New Roman" w:hAnsi="Times New Roman" w:cs="Times New Roman"/>
          <w:sz w:val="28"/>
          <w:szCs w:val="28"/>
          <w:lang w:bidi="ar-IQ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bidi="ar-IQ"/>
        </w:rPr>
        <w:t>вв. НКФ</w:t>
      </w:r>
    </w:p>
    <w:p w14:paraId="0C8AB94D" w14:textId="6176C9ED" w:rsidR="00895A23" w:rsidRDefault="00895A23" w:rsidP="00895A23">
      <w:pPr>
        <w:pStyle w:val="a4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Кант</w:t>
      </w:r>
    </w:p>
    <w:p w14:paraId="252D77B2" w14:textId="3091F77D" w:rsidR="00895A23" w:rsidRDefault="00895A23" w:rsidP="00895A23">
      <w:pPr>
        <w:pStyle w:val="a4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Гегель</w:t>
      </w:r>
    </w:p>
    <w:p w14:paraId="6AD03413" w14:textId="3A9720A6" w:rsidR="00895A23" w:rsidRDefault="00895A23" w:rsidP="00895A23">
      <w:pPr>
        <w:pStyle w:val="a4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Фихте</w:t>
      </w:r>
    </w:p>
    <w:p w14:paraId="52CC5952" w14:textId="681616F4" w:rsidR="00895A23" w:rsidRDefault="00895A23" w:rsidP="00895A23">
      <w:pPr>
        <w:pStyle w:val="a4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Шеллинг</w:t>
      </w:r>
    </w:p>
    <w:p w14:paraId="327B87A7" w14:textId="075E418D" w:rsidR="00895A23" w:rsidRDefault="00895A23" w:rsidP="00895A23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val="en-US" w:bidi="ar-IQ"/>
        </w:rPr>
        <w:t xml:space="preserve">XIX </w:t>
      </w:r>
      <w:r>
        <w:rPr>
          <w:rFonts w:ascii="Times New Roman" w:hAnsi="Times New Roman" w:cs="Times New Roman"/>
          <w:sz w:val="28"/>
          <w:szCs w:val="28"/>
          <w:lang w:bidi="ar-IQ"/>
        </w:rPr>
        <w:t>в. Модерн.</w:t>
      </w:r>
    </w:p>
    <w:p w14:paraId="46057B70" w14:textId="77D4C59B" w:rsidR="00895A23" w:rsidRDefault="00895A23" w:rsidP="00895A23">
      <w:pPr>
        <w:pStyle w:val="a4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Экзистенциализм</w:t>
      </w:r>
    </w:p>
    <w:p w14:paraId="38ADBDF3" w14:textId="0109EB9B" w:rsidR="00895A23" w:rsidRDefault="00895A23" w:rsidP="00895A23">
      <w:pPr>
        <w:pStyle w:val="a4"/>
        <w:numPr>
          <w:ilvl w:val="2"/>
          <w:numId w:val="9"/>
        </w:numPr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Шопенгауэр</w:t>
      </w:r>
    </w:p>
    <w:p w14:paraId="74A04F1B" w14:textId="0027E01E" w:rsidR="00895A23" w:rsidRDefault="00895A23" w:rsidP="00895A23">
      <w:pPr>
        <w:pStyle w:val="a4"/>
        <w:numPr>
          <w:ilvl w:val="2"/>
          <w:numId w:val="9"/>
        </w:numPr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Ницше</w:t>
      </w:r>
    </w:p>
    <w:p w14:paraId="14CD9320" w14:textId="78866346" w:rsidR="00895A23" w:rsidRPr="00895A23" w:rsidRDefault="00895A23" w:rsidP="00895A23">
      <w:pPr>
        <w:pStyle w:val="a4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lastRenderedPageBreak/>
        <w:t>Марксизм</w:t>
      </w:r>
    </w:p>
    <w:p w14:paraId="1163BFE8" w14:textId="77777777" w:rsidR="00895A23" w:rsidRPr="002606DA" w:rsidRDefault="00895A23" w:rsidP="002606DA">
      <w:pPr>
        <w:rPr>
          <w:rFonts w:ascii="Times New Roman" w:hAnsi="Times New Roman" w:cs="Times New Roman"/>
          <w:sz w:val="28"/>
          <w:szCs w:val="28"/>
          <w:lang w:bidi="ar-IQ"/>
        </w:rPr>
      </w:pPr>
    </w:p>
    <w:sectPr w:rsidR="00895A23" w:rsidRPr="002606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971B6"/>
    <w:multiLevelType w:val="hybridMultilevel"/>
    <w:tmpl w:val="9A540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36FD5"/>
    <w:multiLevelType w:val="hybridMultilevel"/>
    <w:tmpl w:val="30B871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242C36"/>
    <w:multiLevelType w:val="hybridMultilevel"/>
    <w:tmpl w:val="06CE45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FA54BD"/>
    <w:multiLevelType w:val="hybridMultilevel"/>
    <w:tmpl w:val="C308C4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42346D"/>
    <w:multiLevelType w:val="hybridMultilevel"/>
    <w:tmpl w:val="4522B6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D3559F"/>
    <w:multiLevelType w:val="hybridMultilevel"/>
    <w:tmpl w:val="E958560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BDA217F"/>
    <w:multiLevelType w:val="hybridMultilevel"/>
    <w:tmpl w:val="158011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C932C7"/>
    <w:multiLevelType w:val="hybridMultilevel"/>
    <w:tmpl w:val="1E3668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B74C70"/>
    <w:multiLevelType w:val="hybridMultilevel"/>
    <w:tmpl w:val="19C059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4"/>
  </w:num>
  <w:num w:numId="5">
    <w:abstractNumId w:val="2"/>
  </w:num>
  <w:num w:numId="6">
    <w:abstractNumId w:val="5"/>
  </w:num>
  <w:num w:numId="7">
    <w:abstractNumId w:val="8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A1F"/>
    <w:rsid w:val="001F6530"/>
    <w:rsid w:val="002520A0"/>
    <w:rsid w:val="002606DA"/>
    <w:rsid w:val="002A6C63"/>
    <w:rsid w:val="00314F94"/>
    <w:rsid w:val="003B4576"/>
    <w:rsid w:val="003F6CCC"/>
    <w:rsid w:val="004A11DC"/>
    <w:rsid w:val="00500826"/>
    <w:rsid w:val="00514F11"/>
    <w:rsid w:val="00525A1F"/>
    <w:rsid w:val="00557FC0"/>
    <w:rsid w:val="00566B94"/>
    <w:rsid w:val="005D3EB7"/>
    <w:rsid w:val="00644265"/>
    <w:rsid w:val="006C766B"/>
    <w:rsid w:val="006D3DF0"/>
    <w:rsid w:val="0071789C"/>
    <w:rsid w:val="00740118"/>
    <w:rsid w:val="00762075"/>
    <w:rsid w:val="00766AEF"/>
    <w:rsid w:val="007C3C8F"/>
    <w:rsid w:val="0081638E"/>
    <w:rsid w:val="008218CE"/>
    <w:rsid w:val="00895A23"/>
    <w:rsid w:val="00897CC0"/>
    <w:rsid w:val="008F44DB"/>
    <w:rsid w:val="0090136A"/>
    <w:rsid w:val="009148D3"/>
    <w:rsid w:val="00951BFB"/>
    <w:rsid w:val="00975C5B"/>
    <w:rsid w:val="00AD46BD"/>
    <w:rsid w:val="00AE6259"/>
    <w:rsid w:val="00B103B1"/>
    <w:rsid w:val="00B8043D"/>
    <w:rsid w:val="00BC418D"/>
    <w:rsid w:val="00C027F4"/>
    <w:rsid w:val="00C34B81"/>
    <w:rsid w:val="00CC068C"/>
    <w:rsid w:val="00D24B80"/>
    <w:rsid w:val="00E45952"/>
    <w:rsid w:val="00E85BDC"/>
    <w:rsid w:val="00EB6433"/>
    <w:rsid w:val="00F10539"/>
    <w:rsid w:val="00F6789A"/>
    <w:rsid w:val="00FC2D82"/>
    <w:rsid w:val="00FD2A36"/>
    <w:rsid w:val="00FF2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3884E"/>
  <w15:chartTrackingRefBased/>
  <w15:docId w15:val="{1F34FCBE-2ECE-4C0A-B397-CD87D2724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B45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1789C"/>
    <w:pPr>
      <w:ind w:left="720"/>
      <w:contextualSpacing/>
    </w:pPr>
  </w:style>
  <w:style w:type="character" w:styleId="a5">
    <w:name w:val="annotation reference"/>
    <w:basedOn w:val="a0"/>
    <w:uiPriority w:val="99"/>
    <w:semiHidden/>
    <w:unhideWhenUsed/>
    <w:rsid w:val="00566B94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566B94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566B94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566B94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566B9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2419</TotalTime>
  <Pages>1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Василий Гордеев</cp:lastModifiedBy>
  <cp:revision>37</cp:revision>
  <dcterms:created xsi:type="dcterms:W3CDTF">2023-09-05T08:19:00Z</dcterms:created>
  <dcterms:modified xsi:type="dcterms:W3CDTF">2023-10-24T16:32:00Z</dcterms:modified>
</cp:coreProperties>
</file>