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B927D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Политика конфиденциальности персональных данных</w:t>
      </w:r>
    </w:p>
    <w:p w14:paraId="3B0F78D0" w14:textId="44B4F6CF" w:rsidR="00937105" w:rsidRDefault="00937105" w:rsidP="00937105">
      <w:pPr>
        <w:pStyle w:val="a3"/>
        <w:shd w:val="clear" w:color="auto" w:fill="FFFFFF"/>
        <w:spacing w:before="0" w:after="0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 xml:space="preserve">Настоящая Политика конфиденциальности (далее – Политика конфиденциальности) является публичным Договором, заключенным между владельцем Интернет-магазина </w:t>
      </w:r>
      <w:r w:rsidR="00F919DB">
        <w:rPr>
          <w:rFonts w:ascii="Helvetica" w:hAnsi="Helvetica"/>
          <w:color w:val="202020"/>
        </w:rPr>
        <w:t xml:space="preserve">ИП </w:t>
      </w:r>
      <w:r w:rsidR="00F919DB">
        <w:rPr>
          <w:rFonts w:ascii="Helvetica" w:hAnsi="Helvetica"/>
          <w:color w:val="202020"/>
          <w:lang w:val="en-US"/>
        </w:rPr>
        <w:t xml:space="preserve">Skiny Arbat </w:t>
      </w:r>
      <w:r>
        <w:rPr>
          <w:rFonts w:ascii="Helvetica" w:hAnsi="Helvetica"/>
          <w:color w:val="202020"/>
        </w:rPr>
        <w:t>и Покупателем в соответствии со ст.387 Гражданского кодекса Республики Казахстан, основана на Законе Республики Казахстан «О персональных данных и их защите», действует в отношении информации, содержащей персональные данные Покупателей, которую Интернет-магазин </w:t>
      </w:r>
      <w:r w:rsidR="00F919DB">
        <w:rPr>
          <w:rFonts w:ascii="inherit" w:hAnsi="inherit"/>
          <w:color w:val="202020"/>
          <w:bdr w:val="none" w:sz="0" w:space="0" w:color="auto" w:frame="1"/>
        </w:rPr>
        <w:t>www.skiny</w:t>
      </w:r>
      <w:r w:rsidRPr="00F919DB">
        <w:rPr>
          <w:rFonts w:ascii="inherit" w:hAnsi="inherit"/>
          <w:color w:val="202020"/>
          <w:bdr w:val="none" w:sz="0" w:space="0" w:color="auto" w:frame="1"/>
        </w:rPr>
        <w:t>.kz</w:t>
      </w:r>
      <w:r>
        <w:rPr>
          <w:rFonts w:ascii="Helvetica" w:hAnsi="Helvetica"/>
          <w:color w:val="202020"/>
        </w:rPr>
        <w:t> (далее – Интернет-магазин) может получить о Покупателях во время пользования ими сайтом Интернет-магазина.</w:t>
      </w:r>
    </w:p>
    <w:p w14:paraId="5B9A8E44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1. Определение терминов</w:t>
      </w:r>
    </w:p>
    <w:p w14:paraId="5350A436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1.1. Персональные данные -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носителе.</w:t>
      </w:r>
    </w:p>
    <w:p w14:paraId="57B89FD4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1.2. Неличные данные - сведения, которые автоматически передаются в процессе просмотра Покупателем рекламных блоков и при посещении страниц, на которых установлен статистический скрипт системы: адрес запрашиваемой страницы, информацию cookie, IP-адрес, информацию о браузере, реферер (адрес предыдущей страницы), время доступа.</w:t>
      </w:r>
    </w:p>
    <w:p w14:paraId="60D87DA7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1.3. Сбор персональных данных - действия, направленные на получение персональных данных.</w:t>
      </w:r>
    </w:p>
    <w:p w14:paraId="6C595040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1.4. Обработка персональных данных -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данных.</w:t>
      </w:r>
    </w:p>
    <w:p w14:paraId="39688643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1.5. Защита персональных данных - комплекс мер, в том числе правовых, организационных и технических, осуществляемых в целях, установленных Законом РК «О персональных данных и их защите».</w:t>
      </w:r>
    </w:p>
    <w:p w14:paraId="79F3781A" w14:textId="00F1EB07" w:rsidR="00937105" w:rsidRDefault="00937105" w:rsidP="00937105">
      <w:pPr>
        <w:pStyle w:val="a3"/>
        <w:shd w:val="clear" w:color="auto" w:fill="FFFFFF"/>
        <w:spacing w:before="0" w:after="0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1.6. Интернет-магазин - Интернет-сайт, расположенный на сервере в г. Алматы и имеющий адрес в сети Интернет </w:t>
      </w:r>
      <w:hyperlink r:id="rId4" w:history="1">
        <w:r w:rsidR="00F919DB" w:rsidRPr="00913FE4">
          <w:rPr>
            <w:rStyle w:val="a5"/>
            <w:rFonts w:ascii="inherit" w:hAnsi="inherit"/>
            <w:bdr w:val="none" w:sz="0" w:space="0" w:color="auto" w:frame="1"/>
          </w:rPr>
          <w:t>www.skin.kz</w:t>
        </w:r>
      </w:hyperlink>
      <w:r w:rsidR="00F919DB">
        <w:rPr>
          <w:rFonts w:ascii="inherit" w:hAnsi="inherit"/>
          <w:color w:val="202020"/>
          <w:bdr w:val="none" w:sz="0" w:space="0" w:color="auto" w:frame="1"/>
        </w:rPr>
        <w:t xml:space="preserve"> </w:t>
      </w:r>
      <w:r>
        <w:rPr>
          <w:rFonts w:ascii="Helvetica" w:hAnsi="Helvetica"/>
          <w:color w:val="202020"/>
        </w:rPr>
        <w:t>, на котором представлены товары, предлагаемые Покупателям для оформления Заказов, а также условия оплаты и доставки этих Заказов Покупателям.</w:t>
      </w:r>
    </w:p>
    <w:p w14:paraId="0C536D64" w14:textId="4575BA73" w:rsidR="00937105" w:rsidRDefault="00937105" w:rsidP="00937105">
      <w:pPr>
        <w:pStyle w:val="a3"/>
        <w:shd w:val="clear" w:color="auto" w:fill="FFFFFF"/>
        <w:spacing w:before="0" w:after="0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1.7. Сервисы Интернет-сайта – все услуги, доступные для использования на сайте </w:t>
      </w:r>
      <w:hyperlink r:id="rId5" w:history="1">
        <w:r w:rsidR="00F919DB" w:rsidRPr="00913FE4">
          <w:rPr>
            <w:rStyle w:val="a5"/>
            <w:rFonts w:ascii="inherit" w:hAnsi="inherit"/>
            <w:bdr w:val="none" w:sz="0" w:space="0" w:color="auto" w:frame="1"/>
          </w:rPr>
          <w:t>www.skiny.kz</w:t>
        </w:r>
      </w:hyperlink>
      <w:r w:rsidR="00F919DB">
        <w:rPr>
          <w:rFonts w:ascii="Helvetica" w:hAnsi="Helvetica"/>
          <w:color w:val="202020"/>
        </w:rPr>
        <w:t xml:space="preserve"> </w:t>
      </w:r>
    </w:p>
    <w:p w14:paraId="77985730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1.8. Покупатель – пользователь Интернет-магазина.</w:t>
      </w:r>
    </w:p>
    <w:p w14:paraId="2A55BFAE" w14:textId="018C0554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 xml:space="preserve">1.9. Продавец </w:t>
      </w:r>
      <w:r w:rsidR="00F919DB">
        <w:rPr>
          <w:rFonts w:ascii="Helvetica" w:hAnsi="Helvetica"/>
          <w:color w:val="202020"/>
        </w:rPr>
        <w:t>–</w:t>
      </w:r>
      <w:r>
        <w:rPr>
          <w:rFonts w:ascii="Helvetica" w:hAnsi="Helvetica"/>
          <w:color w:val="202020"/>
        </w:rPr>
        <w:t xml:space="preserve"> </w:t>
      </w:r>
      <w:r w:rsidR="00F919DB">
        <w:rPr>
          <w:rFonts w:ascii="Helvetica" w:hAnsi="Helvetica"/>
          <w:color w:val="202020"/>
        </w:rPr>
        <w:t xml:space="preserve">ИП </w:t>
      </w:r>
      <w:r w:rsidR="009B6060">
        <w:rPr>
          <w:rFonts w:ascii="Helvetica" w:hAnsi="Helvetica"/>
          <w:color w:val="202020"/>
          <w:lang w:val="en-US"/>
        </w:rPr>
        <w:t>Skiny Arbat</w:t>
      </w:r>
      <w:r>
        <w:rPr>
          <w:rFonts w:ascii="Helvetica" w:hAnsi="Helvetica"/>
          <w:color w:val="202020"/>
        </w:rPr>
        <w:t xml:space="preserve"> являющееся владельцем Интернет-магазина, </w:t>
      </w:r>
      <w:r w:rsidR="009B6060">
        <w:rPr>
          <w:rFonts w:ascii="Helvetica" w:hAnsi="Helvetica"/>
          <w:color w:val="202020"/>
        </w:rPr>
        <w:t>уведомление о начале деятельности в качестве индивидуального предпринимателя №</w:t>
      </w:r>
      <w:r w:rsidR="009B6060">
        <w:rPr>
          <w:rFonts w:ascii="Helvetica" w:hAnsi="Helvetica"/>
          <w:color w:val="202020"/>
          <w:lang w:val="en-US"/>
        </w:rPr>
        <w:t>KZ24UWQ01644393</w:t>
      </w:r>
      <w:bookmarkStart w:id="0" w:name="_GoBack"/>
      <w:bookmarkEnd w:id="0"/>
      <w:r>
        <w:rPr>
          <w:rFonts w:ascii="Helvetica" w:hAnsi="Helvetica"/>
          <w:color w:val="202020"/>
        </w:rPr>
        <w:t xml:space="preserve">, выданное Департаментом юстиции г. Алматы от </w:t>
      </w:r>
      <w:r w:rsidR="009B6060">
        <w:rPr>
          <w:rFonts w:ascii="Helvetica" w:hAnsi="Helvetica"/>
          <w:color w:val="202020"/>
        </w:rPr>
        <w:t>03.12.2019</w:t>
      </w:r>
      <w:r>
        <w:rPr>
          <w:rFonts w:ascii="Helvetica" w:hAnsi="Helvetica"/>
          <w:color w:val="202020"/>
        </w:rPr>
        <w:t xml:space="preserve"> г., БИН </w:t>
      </w:r>
      <w:r w:rsidR="009B6060">
        <w:rPr>
          <w:rFonts w:ascii="Helvetica" w:hAnsi="Helvetica"/>
          <w:color w:val="202020"/>
        </w:rPr>
        <w:t>7006044400204</w:t>
      </w:r>
    </w:p>
    <w:p w14:paraId="36A737C6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lastRenderedPageBreak/>
        <w:t>1.10. Cookies — это небольшие текстовые файлы, в которые браузер записывает данные с посещенных Покупателями сайтов. Cookies исполняют целый ряд функций, например, позволяют Покупателю эффективно перемещаться между страницами, запоминая его предпочтения, и, таким образом, улучшает опыт взаимодействия с Интернет-сайтом. Они также могут способствовать тому, что реклама, которую видит Покупатель онлайн, соответствует его интересам. Если не использовать cookies, то не возможно будет вообще купить товар в Интернет-магазине, так как вся работа корзины построена на сохранении данных с этих файлов. К примеру, если Покупатель выберет товар в Интернет-магазине, положит его в корзину и перейдет на новую страницу, то этот товар просто не сохранится в корзине.</w:t>
      </w:r>
    </w:p>
    <w:p w14:paraId="48137E4C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1.11. IP-адрес — уникальный сетевой адрес узла в компьютерной сети, построенной по протоколу IP, позволяющий определить местонахождение Покупателя. Интернет-магазин не отслеживает местоположение, подробнее чем город и область.</w:t>
      </w:r>
    </w:p>
    <w:p w14:paraId="2EE0FB82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2. Предмет политики конфиденциальности</w:t>
      </w:r>
    </w:p>
    <w:p w14:paraId="081D7229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2.1. Настоящая Политика конфиденциальности устанавливает обязательства Продавца по неразглашению и обеспечению режима защиты конфиденциальности персональных данных, которые Покупатель предоставляет по запросу Продавца при регистрации на сайте Интернет-магазина и/или при оформлении заказа для приобретения товара.</w:t>
      </w:r>
    </w:p>
    <w:p w14:paraId="6CB150C1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2.2. Персональные данные, разрешённые к обработке в рамках настоящей Политики конфиденциальности, предоставляются Покупателем путём заполнения регистрационной формы на сайте Интернет-магазина.</w:t>
      </w:r>
    </w:p>
    <w:p w14:paraId="6973EF5A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2.3. Любая иная персональная информация (история покупок, используемые браузеры и операционные системы и т.д.) также подлежит надежному хранению и нераспространению, за исключением случаев, предусмотренных в п.5.3. и п.5.4. настоящей Политики конфиденциальности.</w:t>
      </w:r>
    </w:p>
    <w:p w14:paraId="1FB237A0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3. Цели сбора и обработки персональных данных Покупателей</w:t>
      </w:r>
    </w:p>
    <w:p w14:paraId="130CA622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3.1. Продавец собирает, обрабатывает и хранит только те персональные данные, которые необходимы для предоставления Сервисов и/или приобретения Покупателем Товара из каталога Интернет-магазина, а также предоставления иных сопутствующих услуг партнерами Продавца (предоставление кредитов/рассрочки для приобретения Товара и т.п.).</w:t>
      </w:r>
    </w:p>
    <w:p w14:paraId="674E11E2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 Персональные данные Покупателя Продавец использует в целях:</w:t>
      </w:r>
    </w:p>
    <w:p w14:paraId="3910F966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3.2.1. идентификации Покупателя для оформления заказа и/или заключения Договора купли-продажи товара;</w:t>
      </w:r>
    </w:p>
    <w:p w14:paraId="5B3C7FEA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3.2.2. обработки и получения от Покупателя платежей;</w:t>
      </w:r>
    </w:p>
    <w:p w14:paraId="3B042740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3.2.3. доставки Покупателю товара;</w:t>
      </w:r>
    </w:p>
    <w:p w14:paraId="296283AA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3.2.4. предоставления Покупателю эффективной клиентской поддержки;</w:t>
      </w:r>
    </w:p>
    <w:p w14:paraId="4361DA30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3.2.5. предоставления Покупателю персонализированных Сервисов;</w:t>
      </w:r>
    </w:p>
    <w:p w14:paraId="1BFC3D94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3.2.6. связи с Покупателем, в том числе направление уведомлений, запросов и информации, касающихся использования Сервисов, оказания услуг, а также обработки запросов и заявок от Покупателя;</w:t>
      </w:r>
    </w:p>
    <w:p w14:paraId="36D31DF3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3.2.7. улучшения качества Сервисов, удобства их использования, разработка новых Сервисов и услуг;</w:t>
      </w:r>
    </w:p>
    <w:p w14:paraId="5C30BC2E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3.2.8. информирования Покупателя о проводимых мероприятиях и акциях;</w:t>
      </w:r>
    </w:p>
    <w:p w14:paraId="54B026CC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3.2.9. проведения статистических и иных исследований на основе неличных данных, а также оптимизации рекламных сообщений;</w:t>
      </w:r>
    </w:p>
    <w:p w14:paraId="04CD4425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3.2.10. возможности реализации Товара Покупателям в кредит или рассрочку.</w:t>
      </w:r>
    </w:p>
    <w:p w14:paraId="51BBDF5C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4. Права и обязанности сторон</w:t>
      </w:r>
    </w:p>
    <w:p w14:paraId="2F74B4CC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4.1. Покупатель обязан:</w:t>
      </w:r>
    </w:p>
    <w:p w14:paraId="2B48D0ED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4.1.1. предоставлять информацию о персональных данных, необходимую для пользования Интернет-магазином;</w:t>
      </w:r>
    </w:p>
    <w:p w14:paraId="2383CD45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4.1.2. изменять, дополнять предоставленную информацию в случае обнаружения некорректных данных при пользовании Интернет-магазином.</w:t>
      </w:r>
    </w:p>
    <w:p w14:paraId="12669A40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4.2. Покупатель имеет право:</w:t>
      </w:r>
    </w:p>
    <w:p w14:paraId="053835FC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4.2.1. на доступ и редактирование информации о персональных данных в любое время через веб-интерфейс, предоставляемый в рамках сервисов.</w:t>
      </w:r>
    </w:p>
    <w:p w14:paraId="587BC8E1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4.3. Продавец обязан:</w:t>
      </w:r>
    </w:p>
    <w:p w14:paraId="1FD652C1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4.3.1. использовать полученную информацию исключительно для целей, указанных в разделе 3 настоящей Политики конфиденциальности;</w:t>
      </w:r>
    </w:p>
    <w:p w14:paraId="7C3188FB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4.3.2. обеспечить хранение конфиденциальной информации в тайне, не разглашать без предварительного письменного разрешения Покупателя переданных персональных данных, за исключением передачи данных в целях выполнения заказа Покупателя (курьерским службам, организациям почтовой связи и т.п.), сотрудничества с контрагентами Продавца в рамках заключенных договоров (банками при реализации Товара Покупателям в кредит или рассрочку и т.п.), а также уполномоченным государственным органам Республики Казахстан в порядке, установленным законодательством РК;</w:t>
      </w:r>
    </w:p>
    <w:p w14:paraId="13610158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4.3.3. принимать меры предосторожности для защиты конфиденциальности персональных данных Покупателя согласно порядку, обычно используемого для защиты такого рода информации.</w:t>
      </w:r>
    </w:p>
    <w:p w14:paraId="0B7D3FB3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4.4. Продавец имеет право:</w:t>
      </w:r>
    </w:p>
    <w:p w14:paraId="5F016861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4.4.1. предоставлять доступ для сбора и анализа неличных данных Покупателей третьим лицам для целей статистики и оптимизации рекламных сообщений. Использование неличных данных третьими лицами регулируется их собственными политиками конфиденциальности, и Интернет-магазин не несет ответственности за их использование;</w:t>
      </w:r>
    </w:p>
    <w:p w14:paraId="540E2D79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4.4.2. передавать персональные данные Покупателей контрагентам Продавца, оказывающим услуги, непосредственно связанные с реализацией Товара (курьерским службам, организациям почтовой связи, банкам при реализации Товара Покупателям в кредит или рассрочку и т.п.).</w:t>
      </w:r>
    </w:p>
    <w:p w14:paraId="3EF36BCD" w14:textId="77777777" w:rsidR="00937105" w:rsidRDefault="00937105" w:rsidP="00937105">
      <w:pPr>
        <w:pStyle w:val="a3"/>
        <w:shd w:val="clear" w:color="auto" w:fill="FFFFFF"/>
        <w:spacing w:before="0" w:after="0"/>
        <w:jc w:val="center"/>
        <w:rPr>
          <w:rFonts w:ascii="Helvetica" w:hAnsi="Helvetica"/>
          <w:color w:val="202020"/>
        </w:rPr>
      </w:pPr>
      <w:r>
        <w:rPr>
          <w:rStyle w:val="a4"/>
          <w:rFonts w:ascii="inherit" w:hAnsi="inherit"/>
          <w:color w:val="202020"/>
          <w:sz w:val="27"/>
          <w:szCs w:val="27"/>
          <w:bdr w:val="none" w:sz="0" w:space="0" w:color="auto" w:frame="1"/>
        </w:rPr>
        <w:t>5. Прочие условия</w:t>
      </w:r>
    </w:p>
    <w:p w14:paraId="1B7B6015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5.1. Пользование Покупателем Интернет-магазином означает его согласие с настоящей Политикой конфиденциальности и условиями обработки персональных данных Покупателя, а также согласие с условиями Договора присоединения использования услуг Финансового портала Homebank: https://cdn.homebank.kz/docs/interconnection-agreement-ru.pdf в случае покупки Товара в кредит или в рассрочку.</w:t>
      </w:r>
    </w:p>
    <w:p w14:paraId="6721B97A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5.2. В случае несогласия с условиями Политики конфиденциальности Покупатель должен прекратить пользование Интернет-магазином.</w:t>
      </w:r>
    </w:p>
    <w:p w14:paraId="13D571D6" w14:textId="77777777" w:rsidR="00937105" w:rsidRDefault="00937105" w:rsidP="00937105">
      <w:pPr>
        <w:pStyle w:val="a3"/>
        <w:shd w:val="clear" w:color="auto" w:fill="FFFFFF"/>
        <w:spacing w:before="0" w:after="0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5.3. Настоящая Политика конфиденциальности применяется только к сайту Интернет-магазина </w:t>
      </w:r>
      <w:hyperlink r:id="rId6" w:history="1">
        <w:r>
          <w:rPr>
            <w:rStyle w:val="a5"/>
            <w:rFonts w:ascii="inherit" w:hAnsi="inherit"/>
            <w:bdr w:val="none" w:sz="0" w:space="0" w:color="auto" w:frame="1"/>
          </w:rPr>
          <w:t>www.technodom.kz</w:t>
        </w:r>
      </w:hyperlink>
      <w:r>
        <w:rPr>
          <w:rFonts w:ascii="Helvetica" w:hAnsi="Helvetica"/>
          <w:color w:val="202020"/>
        </w:rPr>
        <w:t>. Интернет-магазин не несет ответственность за сайты третьих лиц, на которые Покупатель может перейти по ссылкам, доступным на сайте Интернет-магазина.</w:t>
      </w:r>
    </w:p>
    <w:p w14:paraId="7E7CE386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5.4. Продавец, в силу специфики способа получения информации, не проверяет достоверность предоставленных Покупателем персональных данных и не осуществляет контроль их актуальности. Однако, Продавец исходит из того, что Покупатель предоставляет достоверные персональные данные и поддерживает эти данные в актуальном состоянии. Всю ответственность, а также возможные последствия за предоставление недостоверных или не актуальных персональных данных несёт Покупатель.</w:t>
      </w:r>
    </w:p>
    <w:p w14:paraId="18318225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5.5. Отключение Сookies может повлечь невозможность доступа к частям сайта Интернет-магазина, требующим авторизации.</w:t>
      </w:r>
    </w:p>
    <w:p w14:paraId="3E5A7FA9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5.6. Интернет-магазин осуществляет сбор статистики об IP-адресах своих Покупателей.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30E05568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5.7. К настоящей Политике конфиденциальности и отношениям между Покупателем и Продавцом применяется действующее законодательство Республики Казахстан.</w:t>
      </w:r>
    </w:p>
    <w:p w14:paraId="2939368C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5.8. Продавец оставляет за собой право на одностороннее изменение настоящей Политики конфиденциальности для дальнейшего совершенствования системы безопасности в соответствии с действующим законодательством РК.</w:t>
      </w:r>
    </w:p>
    <w:p w14:paraId="12EE6271" w14:textId="77777777" w:rsidR="00937105" w:rsidRDefault="00937105" w:rsidP="00937105">
      <w:pPr>
        <w:pStyle w:val="a3"/>
        <w:shd w:val="clear" w:color="auto" w:fill="FFFFFF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5.9. Все предложения или вопросы по поводу настоящей Политики конфиденциальности следует сообщать на электронный адрес Продавца callcenter@technodom.kz либо по адресу: г.Алматы, ул.Курмангазы, 178 А.</w:t>
      </w:r>
    </w:p>
    <w:p w14:paraId="5E434AC3" w14:textId="77777777" w:rsidR="00937105" w:rsidRDefault="00937105" w:rsidP="0093710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02020"/>
        </w:rPr>
      </w:pPr>
      <w:r>
        <w:rPr>
          <w:rFonts w:ascii="Helvetica" w:hAnsi="Helvetica"/>
          <w:color w:val="202020"/>
        </w:rPr>
        <w:t>Обновлено 27 сентября 2019 года</w:t>
      </w:r>
    </w:p>
    <w:p w14:paraId="56980024" w14:textId="77777777" w:rsidR="00EF6C53" w:rsidRDefault="00EF6C53"/>
    <w:sectPr w:rsidR="00EF6C53" w:rsidSect="004B24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05"/>
    <w:rsid w:val="004B24A3"/>
    <w:rsid w:val="00937105"/>
    <w:rsid w:val="009B6060"/>
    <w:rsid w:val="00EF6C53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04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10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37105"/>
    <w:rPr>
      <w:b/>
      <w:bCs/>
    </w:rPr>
  </w:style>
  <w:style w:type="character" w:styleId="a5">
    <w:name w:val="Hyperlink"/>
    <w:basedOn w:val="a0"/>
    <w:uiPriority w:val="99"/>
    <w:unhideWhenUsed/>
    <w:rsid w:val="0093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kin.kz" TargetMode="External"/><Relationship Id="rId5" Type="http://schemas.openxmlformats.org/officeDocument/2006/relationships/hyperlink" Target="http://www.skiny.kz" TargetMode="External"/><Relationship Id="rId6" Type="http://schemas.openxmlformats.org/officeDocument/2006/relationships/hyperlink" Target="https://www.technodom.kz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1437</Words>
  <Characters>8192</Characters>
  <Application>Microsoft Macintosh Word</Application>
  <DocSecurity>0</DocSecurity>
  <Lines>68</Lines>
  <Paragraphs>19</Paragraphs>
  <ScaleCrop>false</ScaleCrop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2020-07-14T12:47:00Z</dcterms:created>
  <dcterms:modified xsi:type="dcterms:W3CDTF">2020-07-14T12:59:00Z</dcterms:modified>
</cp:coreProperties>
</file>