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150"/>
        <w:ind w:left="0" w:right="0" w:hanging="0"/>
        <w:rPr/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Most of the standard </w:t>
      </w:r>
      <w:r>
        <w:rPr>
          <w:rStyle w:val="Emphasis"/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exceptions</w:t>
      </w: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built into Python are listed below. They are organized into related groups based on the types of issues they deal with.</w:t>
      </w:r>
    </w:p>
    <w:tbl>
      <w:tblPr>
        <w:tblW w:w="9972" w:type="dxa"/>
        <w:jc w:val="left"/>
        <w:tblInd w:w="0" w:type="dxa"/>
        <w:tblBorders>
          <w:bottom w:val="single" w:sz="12" w:space="0" w:color="DDDDDD"/>
          <w:insideH w:val="single" w:sz="12" w:space="0" w:color="DDDDDD"/>
        </w:tblBorders>
        <w:tblCellMar>
          <w:top w:w="0" w:type="dxa"/>
          <w:left w:w="0" w:type="dxa"/>
          <w:bottom w:w="120" w:type="dxa"/>
          <w:right w:w="0" w:type="dxa"/>
        </w:tblCellMar>
      </w:tblPr>
      <w:tblGrid>
        <w:gridCol w:w="2190"/>
        <w:gridCol w:w="7782"/>
      </w:tblGrid>
      <w:tr>
        <w:trPr>
          <w:tblHeader w:val="true"/>
        </w:trPr>
        <w:tc>
          <w:tcPr>
            <w:tcW w:w="2190" w:type="dxa"/>
            <w:tcBorders>
              <w:bottom w:val="single" w:sz="12" w:space="0" w:color="DDDDDD"/>
              <w:insideH w:val="single" w:sz="12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uto" w:line="340" w:before="0" w:after="0"/>
              <w:ind w:left="0" w:right="0" w:hanging="0"/>
              <w:jc w:val="left"/>
              <w:rPr/>
            </w:pPr>
            <w:r>
              <w:rPr/>
              <w:t>Language Exceptions</w:t>
            </w:r>
          </w:p>
        </w:tc>
        <w:tc>
          <w:tcPr>
            <w:tcW w:w="7782" w:type="dxa"/>
            <w:tcBorders>
              <w:bottom w:val="single" w:sz="12" w:space="0" w:color="DDDDDD"/>
              <w:insideH w:val="single" w:sz="12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uto" w:line="3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1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StandardError</w:t>
            </w:r>
          </w:p>
        </w:tc>
        <w:tc>
          <w:tcPr>
            <w:tcW w:w="7782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Base class for all built-in exceptions except StopIteration and SystemExit.</w:t>
            </w:r>
          </w:p>
        </w:tc>
      </w:tr>
      <w:tr>
        <w:trPr/>
        <w:tc>
          <w:tcPr>
            <w:tcW w:w="21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ImportError</w:t>
            </w:r>
          </w:p>
        </w:tc>
        <w:tc>
          <w:tcPr>
            <w:tcW w:w="7782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an import statement fails.</w:t>
            </w:r>
          </w:p>
        </w:tc>
      </w:tr>
      <w:tr>
        <w:trPr/>
        <w:tc>
          <w:tcPr>
            <w:tcW w:w="21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SyntaxError</w:t>
            </w:r>
          </w:p>
        </w:tc>
        <w:tc>
          <w:tcPr>
            <w:tcW w:w="7782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there is an error in Python syntax.</w:t>
            </w:r>
          </w:p>
        </w:tc>
      </w:tr>
      <w:tr>
        <w:trPr/>
        <w:tc>
          <w:tcPr>
            <w:tcW w:w="21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IndentationError</w:t>
            </w:r>
          </w:p>
        </w:tc>
        <w:tc>
          <w:tcPr>
            <w:tcW w:w="7782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indentation is not specified properly.</w:t>
            </w:r>
          </w:p>
        </w:tc>
      </w:tr>
      <w:tr>
        <w:trPr/>
        <w:tc>
          <w:tcPr>
            <w:tcW w:w="21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NameError</w:t>
            </w:r>
          </w:p>
        </w:tc>
        <w:tc>
          <w:tcPr>
            <w:tcW w:w="7782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an identifier is not found in the local or global namespace.</w:t>
            </w:r>
          </w:p>
        </w:tc>
      </w:tr>
      <w:tr>
        <w:trPr/>
        <w:tc>
          <w:tcPr>
            <w:tcW w:w="21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UnboundLocalError</w:t>
            </w:r>
          </w:p>
        </w:tc>
        <w:tc>
          <w:tcPr>
            <w:tcW w:w="7782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trying to access a local variable in a function or method but no value has been assigned to it.</w:t>
            </w:r>
          </w:p>
        </w:tc>
      </w:tr>
      <w:tr>
        <w:trPr/>
        <w:tc>
          <w:tcPr>
            <w:tcW w:w="21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TypeError</w:t>
            </w:r>
          </w:p>
        </w:tc>
        <w:tc>
          <w:tcPr>
            <w:tcW w:w="7782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an operation or function is attempted that is invalid for the specified data type.</w:t>
            </w:r>
          </w:p>
        </w:tc>
      </w:tr>
      <w:tr>
        <w:trPr/>
        <w:tc>
          <w:tcPr>
            <w:tcW w:w="21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LookupError</w:t>
            </w:r>
          </w:p>
        </w:tc>
        <w:tc>
          <w:tcPr>
            <w:tcW w:w="7782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Base class for all lookup errors.</w:t>
            </w:r>
          </w:p>
        </w:tc>
      </w:tr>
      <w:tr>
        <w:trPr/>
        <w:tc>
          <w:tcPr>
            <w:tcW w:w="21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IndexError</w:t>
            </w:r>
          </w:p>
        </w:tc>
        <w:tc>
          <w:tcPr>
            <w:tcW w:w="7782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an index is not found in a sequence.</w:t>
            </w:r>
          </w:p>
        </w:tc>
      </w:tr>
      <w:tr>
        <w:trPr/>
        <w:tc>
          <w:tcPr>
            <w:tcW w:w="21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KeyError</w:t>
            </w:r>
          </w:p>
        </w:tc>
        <w:tc>
          <w:tcPr>
            <w:tcW w:w="7782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the specified key is not found in the dictionary.</w:t>
            </w:r>
          </w:p>
        </w:tc>
      </w:tr>
      <w:tr>
        <w:trPr/>
        <w:tc>
          <w:tcPr>
            <w:tcW w:w="21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ValueError</w:t>
            </w:r>
          </w:p>
        </w:tc>
        <w:tc>
          <w:tcPr>
            <w:tcW w:w="7782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the built-in function for a data type has the valid type of arguments, but the arguments have invalid values specified.</w:t>
            </w:r>
          </w:p>
        </w:tc>
      </w:tr>
      <w:tr>
        <w:trPr/>
        <w:tc>
          <w:tcPr>
            <w:tcW w:w="21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RuntimeError</w:t>
            </w:r>
          </w:p>
        </w:tc>
        <w:tc>
          <w:tcPr>
            <w:tcW w:w="7782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a generated error does not fall into any category.</w:t>
            </w:r>
          </w:p>
        </w:tc>
      </w:tr>
      <w:tr>
        <w:trPr/>
        <w:tc>
          <w:tcPr>
            <w:tcW w:w="21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MemoryError</w:t>
            </w:r>
          </w:p>
        </w:tc>
        <w:tc>
          <w:tcPr>
            <w:tcW w:w="7782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a operation runs out of memory.</w:t>
            </w:r>
          </w:p>
        </w:tc>
      </w:tr>
      <w:tr>
        <w:trPr/>
        <w:tc>
          <w:tcPr>
            <w:tcW w:w="21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RecursionError</w:t>
            </w:r>
          </w:p>
        </w:tc>
        <w:tc>
          <w:tcPr>
            <w:tcW w:w="7782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the maximum recursion depth has been exceeded.</w:t>
            </w:r>
          </w:p>
        </w:tc>
      </w:tr>
      <w:tr>
        <w:trPr/>
        <w:tc>
          <w:tcPr>
            <w:tcW w:w="21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SystemError</w:t>
            </w:r>
          </w:p>
        </w:tc>
        <w:tc>
          <w:tcPr>
            <w:tcW w:w="7782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the interpreter finds an internal problem, but when this error is encountered the Python interpreter does not exit.</w:t>
            </w:r>
          </w:p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tbl>
      <w:tblPr>
        <w:tblW w:w="9945" w:type="dxa"/>
        <w:jc w:val="left"/>
        <w:tblInd w:w="36" w:type="dxa"/>
        <w:tblBorders>
          <w:bottom w:val="single" w:sz="12" w:space="0" w:color="DDDDDD"/>
          <w:insideH w:val="single" w:sz="12" w:space="0" w:color="DDDDDD"/>
        </w:tblBorders>
        <w:tblCellMar>
          <w:top w:w="0" w:type="dxa"/>
          <w:left w:w="0" w:type="dxa"/>
          <w:bottom w:w="120" w:type="dxa"/>
          <w:right w:w="0" w:type="dxa"/>
        </w:tblCellMar>
      </w:tblPr>
      <w:tblGrid>
        <w:gridCol w:w="1890"/>
        <w:gridCol w:w="8055"/>
      </w:tblGrid>
      <w:tr>
        <w:trPr>
          <w:tblHeader w:val="true"/>
        </w:trPr>
        <w:tc>
          <w:tcPr>
            <w:tcW w:w="1890" w:type="dxa"/>
            <w:tcBorders>
              <w:bottom w:val="single" w:sz="12" w:space="0" w:color="DDDDDD"/>
              <w:insideH w:val="single" w:sz="12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uto" w:line="340" w:before="0" w:after="0"/>
              <w:ind w:left="0" w:right="0" w:hanging="0"/>
              <w:jc w:val="left"/>
              <w:rPr/>
            </w:pPr>
            <w:r>
              <w:rPr/>
              <w:t>Math Exceptions</w:t>
            </w:r>
          </w:p>
        </w:tc>
        <w:tc>
          <w:tcPr>
            <w:tcW w:w="8055" w:type="dxa"/>
            <w:tcBorders>
              <w:bottom w:val="single" w:sz="12" w:space="0" w:color="DDDDDD"/>
              <w:insideH w:val="single" w:sz="12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uto" w:line="3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8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ArithmeticError</w:t>
            </w:r>
          </w:p>
        </w:tc>
        <w:tc>
          <w:tcPr>
            <w:tcW w:w="8055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Base class for all errors that occur for numeric calculation. You know a math error occurred, but you don’t know the specific error.</w:t>
            </w:r>
          </w:p>
        </w:tc>
      </w:tr>
      <w:tr>
        <w:trPr/>
        <w:tc>
          <w:tcPr>
            <w:tcW w:w="18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OverflowError</w:t>
            </w:r>
          </w:p>
        </w:tc>
        <w:tc>
          <w:tcPr>
            <w:tcW w:w="8055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a calculation exceeds maximum limit for a numeric type.</w:t>
            </w:r>
          </w:p>
        </w:tc>
      </w:tr>
      <w:tr>
        <w:trPr/>
        <w:tc>
          <w:tcPr>
            <w:tcW w:w="18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FloatingPointError</w:t>
            </w:r>
          </w:p>
        </w:tc>
        <w:tc>
          <w:tcPr>
            <w:tcW w:w="8055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a floating point calculation fails.</w:t>
            </w:r>
          </w:p>
        </w:tc>
      </w:tr>
      <w:tr>
        <w:trPr/>
        <w:tc>
          <w:tcPr>
            <w:tcW w:w="1890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ZeroDivisonError</w:t>
            </w:r>
          </w:p>
        </w:tc>
        <w:tc>
          <w:tcPr>
            <w:tcW w:w="8055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division or modulo by zero takes place for all numeric types.</w:t>
            </w:r>
          </w:p>
        </w:tc>
      </w:tr>
    </w:tbl>
    <w:tbl>
      <w:tblPr>
        <w:tblW w:w="9972" w:type="dxa"/>
        <w:jc w:val="left"/>
        <w:tblInd w:w="0" w:type="dxa"/>
        <w:tblBorders>
          <w:bottom w:val="single" w:sz="12" w:space="0" w:color="DDDDDD"/>
          <w:insideH w:val="single" w:sz="12" w:space="0" w:color="DDDDDD"/>
        </w:tblBorders>
        <w:tblCellMar>
          <w:top w:w="0" w:type="dxa"/>
          <w:left w:w="0" w:type="dxa"/>
          <w:bottom w:w="120" w:type="dxa"/>
          <w:right w:w="0" w:type="dxa"/>
        </w:tblCellMar>
      </w:tblPr>
      <w:tblGrid>
        <w:gridCol w:w="1956"/>
        <w:gridCol w:w="8016"/>
      </w:tblGrid>
      <w:tr>
        <w:trPr>
          <w:tblHeader w:val="true"/>
        </w:trPr>
        <w:tc>
          <w:tcPr>
            <w:tcW w:w="1956" w:type="dxa"/>
            <w:tcBorders>
              <w:bottom w:val="single" w:sz="12" w:space="0" w:color="DDDDDD"/>
              <w:insideH w:val="single" w:sz="12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uto" w:line="340" w:before="0" w:after="0"/>
              <w:ind w:left="0" w:right="0" w:hanging="0"/>
              <w:jc w:val="left"/>
              <w:rPr/>
            </w:pPr>
            <w:r>
              <w:rPr/>
              <w:t>I/O Exceptions</w:t>
            </w:r>
          </w:p>
        </w:tc>
        <w:tc>
          <w:tcPr>
            <w:tcW w:w="8016" w:type="dxa"/>
            <w:tcBorders>
              <w:bottom w:val="single" w:sz="12" w:space="0" w:color="DDDDDD"/>
              <w:insideH w:val="single" w:sz="12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uto" w:line="3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956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FileNotFoundError</w:t>
            </w:r>
          </w:p>
        </w:tc>
        <w:tc>
          <w:tcPr>
            <w:tcW w:w="8016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a file or directory is requested but doesn’t exist.</w:t>
            </w:r>
          </w:p>
        </w:tc>
      </w:tr>
      <w:tr>
        <w:trPr/>
        <w:tc>
          <w:tcPr>
            <w:tcW w:w="1956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IOError</w:t>
            </w:r>
          </w:p>
        </w:tc>
        <w:tc>
          <w:tcPr>
            <w:tcW w:w="8016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an input/ output operation fails, such as the print statement or the open() function when trying to open a file that does not exist. Also raised for operating system-related errors.</w:t>
            </w:r>
          </w:p>
        </w:tc>
      </w:tr>
      <w:tr>
        <w:trPr/>
        <w:tc>
          <w:tcPr>
            <w:tcW w:w="1956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PermissionError</w:t>
            </w:r>
          </w:p>
        </w:tc>
        <w:tc>
          <w:tcPr>
            <w:tcW w:w="8016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trying to run an operation without the adequate access rights.</w:t>
            </w:r>
          </w:p>
        </w:tc>
      </w:tr>
      <w:tr>
        <w:trPr/>
        <w:tc>
          <w:tcPr>
            <w:tcW w:w="1956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EOFError</w:t>
            </w:r>
          </w:p>
        </w:tc>
        <w:tc>
          <w:tcPr>
            <w:tcW w:w="8016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there is no input from either the raw_input() or input() function and the end of file is reached.</w:t>
            </w:r>
          </w:p>
        </w:tc>
      </w:tr>
      <w:tr>
        <w:trPr/>
        <w:tc>
          <w:tcPr>
            <w:tcW w:w="1956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KeyboardInterrupt</w:t>
            </w:r>
          </w:p>
        </w:tc>
        <w:tc>
          <w:tcPr>
            <w:tcW w:w="8016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the user interrupts program execution, usually by pressing Ctrl+c.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972" w:type="dxa"/>
        <w:jc w:val="left"/>
        <w:tblInd w:w="0" w:type="dxa"/>
        <w:tblBorders>
          <w:bottom w:val="single" w:sz="12" w:space="0" w:color="DDDDDD"/>
          <w:insideH w:val="single" w:sz="12" w:space="0" w:color="DDDDDD"/>
        </w:tblBorders>
        <w:tblCellMar>
          <w:top w:w="0" w:type="dxa"/>
          <w:left w:w="0" w:type="dxa"/>
          <w:bottom w:w="120" w:type="dxa"/>
          <w:right w:w="0" w:type="dxa"/>
        </w:tblCellMar>
      </w:tblPr>
      <w:tblGrid>
        <w:gridCol w:w="2235"/>
        <w:gridCol w:w="7737"/>
      </w:tblGrid>
      <w:tr>
        <w:trPr>
          <w:tblHeader w:val="true"/>
        </w:trPr>
        <w:tc>
          <w:tcPr>
            <w:tcW w:w="2235" w:type="dxa"/>
            <w:tcBorders>
              <w:bottom w:val="single" w:sz="12" w:space="0" w:color="DDDDDD"/>
              <w:insideH w:val="single" w:sz="12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uto" w:line="340" w:before="0" w:after="0"/>
              <w:ind w:left="0" w:right="0" w:hanging="0"/>
              <w:jc w:val="left"/>
              <w:rPr/>
            </w:pPr>
            <w:r>
              <w:rPr/>
              <w:t>Other Exceptions</w:t>
            </w:r>
          </w:p>
        </w:tc>
        <w:tc>
          <w:tcPr>
            <w:tcW w:w="7737" w:type="dxa"/>
            <w:tcBorders>
              <w:bottom w:val="single" w:sz="12" w:space="0" w:color="DDDDDD"/>
              <w:insideH w:val="single" w:sz="12" w:space="0" w:color="DDDDDD"/>
            </w:tcBorders>
            <w:shd w:fill="auto" w:val="clear"/>
            <w:vAlign w:val="center"/>
          </w:tcPr>
          <w:p>
            <w:pPr>
              <w:pStyle w:val="TableHeading"/>
              <w:spacing w:lineRule="auto" w:line="3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235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Exception</w:t>
            </w:r>
          </w:p>
        </w:tc>
        <w:tc>
          <w:tcPr>
            <w:tcW w:w="7737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Base class for all exceptions. This catches most exception messages.</w:t>
            </w:r>
          </w:p>
        </w:tc>
      </w:tr>
      <w:tr>
        <w:trPr/>
        <w:tc>
          <w:tcPr>
            <w:tcW w:w="2235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StopIteration</w:t>
            </w:r>
          </w:p>
        </w:tc>
        <w:tc>
          <w:tcPr>
            <w:tcW w:w="7737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the next() method of an iterator does not point to any object.</w:t>
            </w:r>
          </w:p>
        </w:tc>
      </w:tr>
      <w:tr>
        <w:trPr/>
        <w:tc>
          <w:tcPr>
            <w:tcW w:w="2235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AssertionError</w:t>
            </w:r>
          </w:p>
        </w:tc>
        <w:tc>
          <w:tcPr>
            <w:tcW w:w="7737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in case of failure of the Assert statement.</w:t>
            </w:r>
          </w:p>
        </w:tc>
      </w:tr>
      <w:tr>
        <w:trPr/>
        <w:tc>
          <w:tcPr>
            <w:tcW w:w="2235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SystemExit</w:t>
            </w:r>
          </w:p>
        </w:tc>
        <w:tc>
          <w:tcPr>
            <w:tcW w:w="7737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Python interpreter is quit by using the sys.exit() function. If not handled in the code, it causes the interpreter to exit.</w:t>
            </w:r>
          </w:p>
        </w:tc>
      </w:tr>
      <w:tr>
        <w:trPr/>
        <w:tc>
          <w:tcPr>
            <w:tcW w:w="2235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OSError</w:t>
            </w:r>
          </w:p>
        </w:tc>
        <w:tc>
          <w:tcPr>
            <w:tcW w:w="7737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Raises for operating system related errors.</w:t>
            </w:r>
          </w:p>
        </w:tc>
      </w:tr>
      <w:tr>
        <w:trPr/>
        <w:tc>
          <w:tcPr>
            <w:tcW w:w="2235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EnvironmentError</w:t>
            </w:r>
          </w:p>
        </w:tc>
        <w:tc>
          <w:tcPr>
            <w:tcW w:w="7737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Base class for all exceptions that occur outside the Python environment.</w:t>
            </w:r>
          </w:p>
        </w:tc>
      </w:tr>
      <w:tr>
        <w:trPr/>
        <w:tc>
          <w:tcPr>
            <w:tcW w:w="2235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AttributeError</w:t>
            </w:r>
          </w:p>
        </w:tc>
        <w:tc>
          <w:tcPr>
            <w:tcW w:w="7737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in case of failure of an attribute reference or assignment.</w:t>
            </w:r>
          </w:p>
        </w:tc>
      </w:tr>
      <w:tr>
        <w:trPr/>
        <w:tc>
          <w:tcPr>
            <w:tcW w:w="2235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NotImplementedError</w:t>
            </w:r>
          </w:p>
        </w:tc>
        <w:tc>
          <w:tcPr>
            <w:tcW w:w="7737" w:type="dxa"/>
            <w:tcBorders>
              <w:top w:val="single" w:sz="2" w:space="0" w:color="DDDDDD"/>
            </w:tcBorders>
            <w:shd w:fill="auto" w:val="clear"/>
            <w:tcMar>
              <w:top w:w="120" w:type="dxa"/>
              <w:bottom w:w="0" w:type="dxa"/>
            </w:tcMar>
            <w:vAlign w:val="center"/>
          </w:tcPr>
          <w:p>
            <w:pPr>
              <w:pStyle w:val="TableContents"/>
              <w:spacing w:lineRule="auto" w:line="340" w:before="0" w:after="0"/>
              <w:ind w:left="0" w:right="0" w:hanging="0"/>
              <w:rPr/>
            </w:pPr>
            <w:r>
              <w:rPr/>
              <w:t>Raised when an abstract method that needs to be implemented in an inherited class is not actually implemented.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 Neue">
    <w:altName w:val="Helvetic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LibreOffice/6.0.6.2$Windows_X86_64 LibreOffice_project/0c292870b25a325b5ed35f6b45599d2ea4458e77</Application>
  <Pages>2</Pages>
  <Words>491</Words>
  <Characters>2742</Characters>
  <CharactersWithSpaces>3160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2020-04-18T22:03:19Z</dcterms:created>
  <dc:creator/>
  <dc:description/>
  <dc:language>en-US</dc:language>
  <cp:lastModifiedBy/>
  <dcterms:modified xsi:type="dcterms:W3CDTF">2020-04-18T22:04:13Z</dcterms:modified>
  <cp:revision>1</cp:revision>
  <dc:subject/>
  <dc:title/>
</cp:coreProperties>
</file>