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40"/>
        </w:rPr>
        <w:t>Tarvis 宠物精灵设计思路与设计文档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1. 设计背景</w:t>
      </w:r>
    </w:p>
    <w:p>
      <w:r>
        <w:rPr>
          <w:rFonts w:ascii="Microsoft YaHei" w:hAnsi="Microsoft YaHei" w:eastAsia="Microsoft YaHei"/>
          <w:sz w:val="22"/>
        </w:rPr>
        <w:t>Tarvis 是 TCL 官网智能服务助手的宠物精灵形象，出现在页面右下角，作为用户进入 AI 服务能力的第一触点。它不是单纯的装饰元素，而是智能体状态、品牌服务感和用户操作入口的结合体。</w:t>
      </w:r>
    </w:p>
    <w:p>
      <w:r>
        <w:rPr>
          <w:rFonts w:ascii="Microsoft YaHei" w:hAnsi="Microsoft YaHei" w:eastAsia="Microsoft YaHei"/>
          <w:sz w:val="22"/>
        </w:rPr>
        <w:t>在本项目中，智能体需要帮助用户完成售后入口查找、人工客服分流、故障排查、站内导航和商用合作入口引导。Tarvis 的设计目标是降低用户对 AI 自动操作的陌生感，让助手在视觉上更像“随时待命的服务伙伴”，同时不干扰用户浏览网页。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2. 命名说明</w:t>
      </w:r>
    </w:p>
    <w:p>
      <w:r>
        <w:rPr>
          <w:rFonts w:ascii="Microsoft YaHei" w:hAnsi="Microsoft YaHei" w:eastAsia="Microsoft YaHei"/>
          <w:sz w:val="22"/>
        </w:rPr>
        <w:t>名称：Tarvis</w:t>
      </w:r>
    </w:p>
    <w:p>
      <w:r>
        <w:rPr>
          <w:rFonts w:ascii="Microsoft YaHei" w:hAnsi="Microsoft YaHei" w:eastAsia="Microsoft YaHei"/>
          <w:sz w:val="22"/>
        </w:rPr>
        <w:t>命名思路：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2"/>
        </w:rPr>
        <w:t>T</w:t>
      </w:r>
      <w:r>
        <w:rPr>
          <w:rFonts w:ascii="Microsoft YaHei" w:hAnsi="Microsoft YaHei" w:eastAsia="Microsoft YaHei"/>
          <w:sz w:val="22"/>
        </w:rPr>
        <w:t xml:space="preserve"> 呼应 TCL 和技术服务场景。</w:t>
      </w:r>
    </w:p>
    <w:p>
      <w:pPr>
        <w:pStyle w:val="ListBullet"/>
      </w:pPr>
      <w:r>
        <w:rPr>
          <w:rFonts w:ascii="Microsoft YaHei" w:hAnsi="Microsoft YaHei" w:eastAsia="Microsoft YaHei"/>
          <w:color w:val="1F2937"/>
          <w:sz w:val="22"/>
        </w:rPr>
        <w:t>arvis</w:t>
      </w:r>
      <w:r>
        <w:rPr>
          <w:rFonts w:ascii="Microsoft YaHei" w:hAnsi="Microsoft YaHei" w:eastAsia="Microsoft YaHei"/>
          <w:sz w:val="22"/>
        </w:rPr>
        <w:t xml:space="preserve"> 具有轻量、灵敏、助手感，读音接近一个可被记住的角色名。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名称比“AI 助手”“客服机器人”更具亲和力，适合作为网页常驻入口。</w:t>
      </w:r>
    </w:p>
    <w:p>
      <w:r>
        <w:rPr>
          <w:rFonts w:ascii="Microsoft YaHei" w:hAnsi="Microsoft YaHei" w:eastAsia="Microsoft YaHei"/>
          <w:sz w:val="22"/>
        </w:rPr>
        <w:t>Tarvis 的角色定位不是人类客服，也不冒充人工客服。它代表的是“官网智能服务助手”，负责帮用户查找路径、解释下一步、提醒风险，并在必要时转人工。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3. 设计目标</w:t>
      </w:r>
    </w:p>
    <w:p>
      <w:r>
        <w:rPr>
          <w:rFonts w:ascii="Microsoft YaHei" w:hAnsi="Microsoft YaHei" w:eastAsia="Microsoft YaHei"/>
          <w:sz w:val="22"/>
        </w:rPr>
        <w:t>Tarvis 的设计目标包括四点：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入口明确：用户能快速发现右下角的智能助手入口。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状态可感知：通过动画状态表达 idle、running、review、waiting、failed 等智能体运行状态。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品牌亲和：视觉应贴近 TCL 服务助手的科技、可靠、温和，而不是游戏化过强。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低干扰：常驻页面但不遮挡核心内容，不用大面积弹窗打断用户。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4. 用户体验定位</w:t>
      </w:r>
    </w:p>
    <w:p>
      <w:r>
        <w:rPr>
          <w:rFonts w:ascii="Microsoft YaHei" w:hAnsi="Microsoft YaHei" w:eastAsia="Microsoft YaHei"/>
          <w:sz w:val="22"/>
        </w:rPr>
        <w:t>Tarvis 在产品体验中的定位如下：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设计取向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角色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官网智能服务伙伴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语气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可靠、主动、克制、清晰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行为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点击后打开对话，不主动强打扰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情绪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轻微拟人化，但不夸张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风险边界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高风险动作前提醒、确认或转人工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Tarvis 应该让用户感觉“这里有一个可以帮我找入口、解释流程、提醒风险的助手”，而不是“一个会擅自替我提交信息的自动化脚本”。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5. 视觉设计思路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5.1 形象原则</w:t>
      </w:r>
    </w:p>
    <w:p>
      <w:r>
        <w:rPr>
          <w:rFonts w:ascii="Microsoft YaHei" w:hAnsi="Microsoft YaHei" w:eastAsia="Microsoft YaHei"/>
          <w:sz w:val="22"/>
        </w:rPr>
        <w:t>Tarvis 的视觉形象应满足：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小尺寸可读：在 40px 到 52px 的展示尺寸下仍能看清轮廓。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轮廓简洁：避免复杂细节、文字、徽标和过多装饰。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动作清楚：每个动画状态要通过姿态变化表达含义。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品牌关联：可以使用 TCL 服务场景中的科技感、红色点缀、柔和光泽，但不直接复制品牌 Logo。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透明背景：适配不同网页区域，避免白底或黑底破坏页面融合。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5.2 色彩方向</w:t>
      </w:r>
    </w:p>
    <w:p>
      <w:r>
        <w:rPr>
          <w:rFonts w:ascii="Microsoft YaHei" w:hAnsi="Microsoft YaHei" w:eastAsia="Microsoft YaHei"/>
          <w:sz w:val="22"/>
        </w:rPr>
        <w:t>建议色彩系统：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色彩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TCL 红点缀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体现品牌识别和行动状态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深灰/墨色轮廓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保持小尺寸可读性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浅灰/银白主体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传达科技、清洁、服务感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柔和蓝/青辅助色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表达智能、扫描、思考等状态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色彩应克制使用，避免全身高饱和红色导致视觉压力过大。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5.3 风格方向</w:t>
      </w:r>
    </w:p>
    <w:p>
      <w:r>
        <w:rPr>
          <w:rFonts w:ascii="Microsoft YaHei" w:hAnsi="Microsoft YaHei" w:eastAsia="Microsoft YaHei"/>
          <w:sz w:val="22"/>
        </w:rPr>
        <w:t>Tarvis 适合采用“轻量科技宠物”风格：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介于智能小助手和品牌服务精灵之间。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具有亲和表情，但不使用夸张卡通表演。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用头部、身体倾斜、手势和轻微弹跳表达状态。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不依赖文字气泡、感叹号、复杂道具来传达含义。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6. 动画状态设计</w:t>
      </w:r>
    </w:p>
    <w:p>
      <w:r>
        <w:rPr>
          <w:rFonts w:ascii="Microsoft YaHei" w:hAnsi="Microsoft YaHei" w:eastAsia="Microsoft YaHei"/>
          <w:sz w:val="22"/>
        </w:rPr>
        <w:t>当前项目使用 8 列、9 行的 spritesheet，源帧为 192px x 208px，运行时约按 1/4 比例展示为 48px x 52px。状态行设计遵循 Codex pet 兼容结构。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行为含义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设计建议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idle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待命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轻微呼吸、眨眼、身体小幅浮动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running-right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横向移动/拖拽方向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向右运动姿态，保持节奏清晰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running-left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横向移动/拖拽方向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向左运动姿态，与右移动保持一致性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waving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打招呼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使用手/爪动作表达欢迎，不加飘散线条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jumping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活跃反馈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通过身体上下位移表达跳跃，不使用落地尘土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failed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出错/失败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轻微沮丧或停顿，避免过强负面情绪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waiting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等待用户确认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期待、询问、停顿姿态，强调需要用户参与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running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正在执行任务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表达思考、扫描、处理，不表现为真正奔跑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review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正在分析/复核</w:t>
            </w:r>
          </w:p>
        </w:tc>
        <w:tc>
          <w:tcPr>
            <w:tcW w:type="dxa" w:w="31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低头、聚焦、观察姿态，体现“正在判断”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6"/>
        </w:rPr>
        <w:t>6.1 状态与智能体行为映射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智能体行为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Tarvis 状态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空闲待命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idle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LLM 思考或页面分析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review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工具执行中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running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等待用户确认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waiting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任务失败或被阻断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failed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用户点击入口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idle 或 waving</w:t>
            </w:r>
          </w:p>
        </w:tc>
      </w:tr>
    </w:tbl>
    <w:p/>
    <w:p>
      <w:r>
        <w:rPr>
          <w:rFonts w:ascii="Microsoft YaHei" w:hAnsi="Microsoft YaHei" w:eastAsia="Microsoft YaHei"/>
          <w:sz w:val="22"/>
        </w:rPr>
        <w:t>这种映射让用户能在不阅读详细文本的情况下感知助手当前状态。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7. 交互设计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7.1 常驻入口</w:t>
      </w:r>
    </w:p>
    <w:p>
      <w:r>
        <w:rPr>
          <w:rFonts w:ascii="Microsoft YaHei" w:hAnsi="Microsoft YaHei" w:eastAsia="Microsoft YaHei"/>
          <w:sz w:val="22"/>
        </w:rPr>
        <w:t>Tarvis 默认停靠在页面右下角，作为轻量入口存在。用户点击 Tarvis 后打开助手面板，面板关闭时不销毁智能体入口，保持“可再次召唤”的体验。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7.2 不使用关闭宠物的交互</w:t>
      </w:r>
    </w:p>
    <w:p>
      <w:r>
        <w:rPr>
          <w:rFonts w:ascii="Microsoft YaHei" w:hAnsi="Microsoft YaHei" w:eastAsia="Microsoft YaHei"/>
          <w:sz w:val="22"/>
        </w:rPr>
        <w:t>Tarvis 是服务入口，不应提供显眼的“关闭宠物”动作。面板可以收起，但宠物入口应保留，避免用户误关后找不到智能助手。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7.3 点击反馈</w:t>
      </w:r>
    </w:p>
    <w:p>
      <w:r>
        <w:rPr>
          <w:rFonts w:ascii="Microsoft YaHei" w:hAnsi="Microsoft YaHei" w:eastAsia="Microsoft YaHei"/>
          <w:sz w:val="22"/>
        </w:rPr>
        <w:t>点击 Tarvis 后应直接打开输入区域，并聚焦输入框。这样用户的行为路径非常短：发现 Tarvis -&gt; 点击 -&gt; 输入问题。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7.4 可访问性</w:t>
      </w:r>
    </w:p>
    <w:p>
      <w:r>
        <w:rPr>
          <w:rFonts w:ascii="Microsoft YaHei" w:hAnsi="Microsoft YaHei" w:eastAsia="Microsoft YaHei"/>
          <w:sz w:val="22"/>
        </w:rPr>
        <w:t>Tarvis 需要具备可访问名称，例如：</w:t>
      </w:r>
    </w:p>
    <w:p>
      <w:pPr>
        <w:spacing w:after="140"/>
        <w:ind w:left="173"/>
        <w:shd w:fill="F8FAFC"/>
      </w:pPr>
      <w:r>
        <w:rPr>
          <w:rFonts w:ascii="Microsoft YaHei" w:hAnsi="Microsoft YaHei" w:eastAsia="Microsoft YaHei"/>
          <w:color w:val="111827"/>
          <w:sz w:val="18"/>
        </w:rPr>
        <w:t>打开 Tarvis 智能助手</w:t>
        <w:br/>
        <w:t>Open Tarvis Assistant</w:t>
      </w:r>
    </w:p>
    <w:p>
      <w:r>
        <w:rPr>
          <w:rFonts w:ascii="Microsoft YaHei" w:hAnsi="Microsoft YaHei" w:eastAsia="Microsoft YaHei"/>
          <w:sz w:val="22"/>
        </w:rPr>
        <w:t>这让屏幕阅读器用户也能理解该入口的作用。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8. 技术实现说明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8.1 资源位置</w:t>
      </w:r>
    </w:p>
    <w:p>
      <w:r>
        <w:rPr>
          <w:rFonts w:ascii="Microsoft YaHei" w:hAnsi="Microsoft YaHei" w:eastAsia="Microsoft YaHei"/>
          <w:sz w:val="22"/>
        </w:rPr>
        <w:t>当前 spritesheet 资源保留原文件路径：</w:t>
      </w:r>
    </w:p>
    <w:p>
      <w:pPr>
        <w:spacing w:after="140"/>
        <w:ind w:left="173"/>
        <w:shd w:fill="F8FAFC"/>
      </w:pPr>
      <w:r>
        <w:rPr>
          <w:rFonts w:ascii="Microsoft YaHei" w:hAnsi="Microsoft YaHei" w:eastAsia="Microsoft YaHei"/>
          <w:color w:val="111827"/>
          <w:sz w:val="18"/>
        </w:rPr>
        <w:t>packages/ui/src/assets/tcl-ray-spritesheet.webp</w:t>
        <w:br/>
        <w:t>packages/website/public/tcl-ray-spritesheet.webp</w:t>
      </w:r>
    </w:p>
    <w:p>
      <w:r>
        <w:rPr>
          <w:rFonts w:ascii="Microsoft YaHei" w:hAnsi="Microsoft YaHei" w:eastAsia="Microsoft YaHei"/>
          <w:sz w:val="22"/>
        </w:rPr>
        <w:t xml:space="preserve">虽然文件名仍包含历史名称 </w:t>
      </w:r>
      <w:r>
        <w:rPr>
          <w:rFonts w:ascii="Microsoft YaHei" w:hAnsi="Microsoft YaHei" w:eastAsia="Microsoft YaHei"/>
          <w:color w:val="1F2937"/>
          <w:sz w:val="22"/>
        </w:rPr>
        <w:t>tcl-ray</w:t>
      </w:r>
      <w:r>
        <w:rPr>
          <w:rFonts w:ascii="Microsoft YaHei" w:hAnsi="Microsoft YaHei" w:eastAsia="Microsoft YaHei"/>
          <w:sz w:val="22"/>
        </w:rPr>
        <w:t>，但产品命名和 UI 可访问名称已统一为 Tarvis。保留资源文件名可以避免不必要的大范围路径迁移。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8.2 UI 接入位置</w:t>
      </w:r>
    </w:p>
    <w:p>
      <w:r>
        <w:rPr>
          <w:rFonts w:ascii="Microsoft YaHei" w:hAnsi="Microsoft YaHei" w:eastAsia="Microsoft YaHei"/>
          <w:sz w:val="22"/>
        </w:rPr>
        <w:t>核心接入文件：</w:t>
      </w:r>
    </w:p>
    <w:p>
      <w:pPr>
        <w:spacing w:after="140"/>
        <w:ind w:left="173"/>
        <w:shd w:fill="F8FAFC"/>
      </w:pPr>
      <w:r>
        <w:rPr>
          <w:rFonts w:ascii="Microsoft YaHei" w:hAnsi="Microsoft YaHei" w:eastAsia="Microsoft YaHei"/>
          <w:color w:val="111827"/>
          <w:sz w:val="18"/>
        </w:rPr>
        <w:t>packages/ui/src/panel/Panel.ts</w:t>
        <w:br/>
        <w:t>packages/ui/src/panel/Panel.module.css</w:t>
        <w:br/>
        <w:t>packages/website/src/components/AiAssistantButton.tsx</w:t>
      </w:r>
    </w:p>
    <w:p>
      <w:r>
        <w:rPr>
          <w:rFonts w:ascii="Microsoft YaHei" w:hAnsi="Microsoft YaHei" w:eastAsia="Microsoft YaHei"/>
          <w:color w:val="1F2937"/>
          <w:sz w:val="22"/>
        </w:rPr>
        <w:t>Panel.ts</w:t>
      </w:r>
      <w:r>
        <w:rPr>
          <w:rFonts w:ascii="Microsoft YaHei" w:hAnsi="Microsoft YaHei" w:eastAsia="Microsoft YaHei"/>
          <w:sz w:val="22"/>
        </w:rPr>
        <w:t xml:space="preserve"> 负责宠物默认名称、点击展开面板、状态切换。</w:t>
      </w:r>
      <w:r>
        <w:rPr>
          <w:rFonts w:ascii="Microsoft YaHei" w:hAnsi="Microsoft YaHei" w:eastAsia="Microsoft YaHei"/>
          <w:color w:val="1F2937"/>
          <w:sz w:val="22"/>
        </w:rPr>
        <w:t>Panel.module.css</w:t>
      </w:r>
      <w:r>
        <w:rPr>
          <w:rFonts w:ascii="Microsoft YaHei" w:hAnsi="Microsoft YaHei" w:eastAsia="Microsoft YaHei"/>
          <w:sz w:val="22"/>
        </w:rPr>
        <w:t xml:space="preserve"> 负责 spritesheet 行列播放、尺寸、停靠位置和状态动画。</w:t>
      </w:r>
      <w:r>
        <w:rPr>
          <w:rFonts w:ascii="Microsoft YaHei" w:hAnsi="Microsoft YaHei" w:eastAsia="Microsoft YaHei"/>
          <w:color w:val="1F2937"/>
          <w:sz w:val="22"/>
        </w:rPr>
        <w:t>AiAssistantButton.tsx</w:t>
      </w:r>
      <w:r>
        <w:rPr>
          <w:rFonts w:ascii="Microsoft YaHei" w:hAnsi="Microsoft YaHei" w:eastAsia="Microsoft YaHei"/>
          <w:sz w:val="22"/>
        </w:rPr>
        <w:t xml:space="preserve"> 负责网站测试页面中的独立 Tarvis 入口。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8.3 尺寸与播放</w:t>
      </w:r>
    </w:p>
    <w:p>
      <w:r>
        <w:rPr>
          <w:rFonts w:ascii="Microsoft YaHei" w:hAnsi="Microsoft YaHei" w:eastAsia="Microsoft YaHei"/>
          <w:sz w:val="22"/>
        </w:rPr>
        <w:t>运行时关键参数：</w:t>
      </w:r>
    </w:p>
    <w:p>
      <w:pPr>
        <w:spacing w:after="140"/>
        <w:ind w:left="173"/>
        <w:shd w:fill="F8FAFC"/>
      </w:pPr>
      <w:r>
        <w:rPr>
          <w:rFonts w:ascii="Microsoft YaHei" w:hAnsi="Microsoft YaHei" w:eastAsia="Microsoft YaHei"/>
          <w:color w:val="111827"/>
          <w:sz w:val="18"/>
        </w:rPr>
        <w:t>源帧尺寸：192px x 208px</w:t>
        <w:br/>
        <w:t>展示尺寸：约 48px x 52px</w:t>
        <w:br/>
        <w:t>列数：8</w:t>
        <w:br/>
        <w:t>行数：9</w:t>
        <w:br/>
        <w:t>播放方式：CSS steps 动画</w:t>
      </w:r>
    </w:p>
    <w:p>
      <w:r>
        <w:rPr>
          <w:rFonts w:ascii="Microsoft YaHei" w:hAnsi="Microsoft YaHei" w:eastAsia="Microsoft YaHei"/>
          <w:sz w:val="22"/>
        </w:rPr>
        <w:t xml:space="preserve">通过 </w:t>
      </w:r>
      <w:r>
        <w:rPr>
          <w:rFonts w:ascii="Microsoft YaHei" w:hAnsi="Microsoft YaHei" w:eastAsia="Microsoft YaHei"/>
          <w:color w:val="1F2937"/>
          <w:sz w:val="22"/>
        </w:rPr>
        <w:t>background-position</w:t>
      </w:r>
      <w:r>
        <w:rPr>
          <w:rFonts w:ascii="Microsoft YaHei" w:hAnsi="Microsoft YaHei" w:eastAsia="Microsoft YaHei"/>
          <w:sz w:val="22"/>
        </w:rPr>
        <w:t xml:space="preserve"> 切换行，通过 </w:t>
      </w:r>
      <w:r>
        <w:rPr>
          <w:rFonts w:ascii="Microsoft YaHei" w:hAnsi="Microsoft YaHei" w:eastAsia="Microsoft YaHei"/>
          <w:color w:val="1F2937"/>
          <w:sz w:val="22"/>
        </w:rPr>
        <w:t>steps(8)</w:t>
      </w:r>
      <w:r>
        <w:rPr>
          <w:rFonts w:ascii="Microsoft YaHei" w:hAnsi="Microsoft YaHei" w:eastAsia="Microsoft YaHei"/>
          <w:sz w:val="22"/>
        </w:rPr>
        <w:t xml:space="preserve"> 播放列帧，可以在不引入额外动画库的情况下保持轻量。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9. 与智能体安全策略的关系</w:t>
      </w:r>
    </w:p>
    <w:p>
      <w:r>
        <w:rPr>
          <w:rFonts w:ascii="Microsoft YaHei" w:hAnsi="Microsoft YaHei" w:eastAsia="Microsoft YaHei"/>
          <w:sz w:val="22"/>
        </w:rPr>
        <w:t>Tarvis 的状态不是单纯视觉反馈，它应配合智能体安全策略：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普通导航时表现为 running 或 review。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需要用户确认时表现为 waiting。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高风险动作被阻断时表现为 failed，但文案需要解释原因。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转人工时保持克制，不表现为“任务失败”，而是服务流程升级。</w:t>
      </w:r>
    </w:p>
    <w:p>
      <w:r>
        <w:rPr>
          <w:rFonts w:ascii="Microsoft YaHei" w:hAnsi="Microsoft YaHei" w:eastAsia="Microsoft YaHei"/>
          <w:sz w:val="22"/>
        </w:rPr>
        <w:t>这能帮助用户理解：智能体并不是卡住了，而是在保护用户隐私和操作安全。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10. 后续优化方向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命名统一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 xml:space="preserve">后续可将 </w:t>
            </w:r>
            <w:r>
              <w:rPr>
                <w:rFonts w:ascii="Microsoft YaHei" w:hAnsi="Microsoft YaHei" w:eastAsia="Microsoft YaHei"/>
                <w:color w:val="1F2937"/>
                <w:sz w:val="19"/>
              </w:rPr>
              <w:t>tcl-ray-spritesheet.webp</w:t>
            </w:r>
            <w:r>
              <w:rPr>
                <w:rFonts w:ascii="Microsoft YaHei" w:hAnsi="Microsoft YaHei" w:eastAsia="Microsoft YaHei"/>
                <w:sz w:val="19"/>
              </w:rPr>
              <w:t xml:space="preserve"> 逐步迁移为 </w:t>
            </w:r>
            <w:r>
              <w:rPr>
                <w:rFonts w:ascii="Microsoft YaHei" w:hAnsi="Microsoft YaHei" w:eastAsia="Microsoft YaHei"/>
                <w:color w:val="1F2937"/>
                <w:sz w:val="19"/>
              </w:rPr>
              <w:t>tarvis-spritesheet.webp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状态丰富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增加更明确的确认、转人工、成功完成状态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品牌一致性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进一步统一 Tarvis 与客服面板的色彩、圆角、阴影和动效节奏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视觉 QA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使用 contact sheet 和 GIF 预览检查每行动画是否稳定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可访问性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为不同状态提供更清晰的 aria 状态描述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性能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继续使用单张 WebP spritesheet，避免多图加载和布局抖动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sz w:val="32"/>
        </w:rPr>
        <w:t>11. 验收标准</w:t>
      </w:r>
    </w:p>
    <w:p>
      <w:r>
        <w:rPr>
          <w:rFonts w:ascii="Microsoft YaHei" w:hAnsi="Microsoft YaHei" w:eastAsia="Microsoft YaHei"/>
          <w:sz w:val="22"/>
        </w:rPr>
        <w:t>Tarvis 的设计和实现应满足以下标准：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用户能在页面上快速发现智能助手入口。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 Tarvis 后能打开助手面板并输入问题。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空闲、执行、等待、复核、失败状态能被动画区分。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宠物入口不遮挡页面主要内容。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小尺寸展示时轮廓清楚、没有明显裁切或错位。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不出现可读品牌 Logo、文字气泡或影响透明背景的白底/黑底。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高风险动作前的等待状态和确认文案保持一致。</w:t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12. 总结</w:t>
      </w:r>
    </w:p>
    <w:p>
      <w:r>
        <w:rPr>
          <w:rFonts w:ascii="Microsoft YaHei" w:hAnsi="Microsoft YaHei" w:eastAsia="Microsoft YaHei"/>
          <w:sz w:val="22"/>
        </w:rPr>
        <w:t>Tarvis 是 TCL 官网智能服务助手的人格化入口。它的价值不是制造强烈娱乐感，而是用轻量、稳定、可感知的方式降低用户使用 AI 网页智能体的心理门槛。通过常驻入口、状态动画和安全确认流程，Tarvis 将“网页自动化能力”转化为用户更容易理解和信任的服务体验。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6"/>
      </w:rPr>
      <w:t>Tarvis 宠物精灵设计文档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