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BEC" w:rsidRDefault="008E0BEC">
      <w:pPr>
        <w:spacing w:after="440"/>
        <w:rPr>
          <w:rFonts w:ascii="Garamond" w:eastAsia="Garamond" w:hAnsi="Garamond" w:cs="Garamond"/>
          <w:b/>
          <w:caps/>
          <w:sz w:val="52"/>
        </w:rPr>
      </w:pPr>
      <w:r>
        <w:object w:dxaOrig="1874" w:dyaOrig="2505">
          <v:rect id="rectole0000000000" o:spid="_x0000_i1025" style="width:93.75pt;height:125.25pt" o:ole="" o:preferrelative="t" stroked="f">
            <v:imagedata r:id="rId5" o:title=""/>
          </v:rect>
          <o:OLEObject Type="Embed" ProgID="StaticMetafile" ShapeID="rectole0000000000" DrawAspect="Content" ObjectID="_1587889508" r:id="rId6"/>
        </w:object>
      </w:r>
      <w:r w:rsidR="00611B83">
        <w:rPr>
          <w:rFonts w:ascii="Garamond" w:eastAsia="Garamond" w:hAnsi="Garamond" w:cs="Garamond"/>
          <w:b/>
          <w:caps/>
          <w:sz w:val="52"/>
        </w:rPr>
        <w:tab/>
        <w:t>IGBOKWE NKIRU LILIAN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710"/>
        <w:gridCol w:w="713"/>
        <w:gridCol w:w="7055"/>
      </w:tblGrid>
      <w:tr w:rsidR="008E0BEC" w:rsidTr="0005339C">
        <w:trPr>
          <w:trHeight w:val="157"/>
        </w:trPr>
        <w:tc>
          <w:tcPr>
            <w:tcW w:w="947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0BEC" w:rsidRPr="00E37320" w:rsidRDefault="00611B83">
            <w:pPr>
              <w:spacing w:before="220" w:after="0"/>
              <w:rPr>
                <w:rFonts w:asciiTheme="majorHAnsi" w:hAnsiTheme="majorHAnsi"/>
              </w:rPr>
            </w:pPr>
            <w:r w:rsidRPr="00E37320">
              <w:rPr>
                <w:rFonts w:asciiTheme="majorHAnsi" w:eastAsia="Garamond" w:hAnsiTheme="majorHAnsi" w:cs="Garamond"/>
                <w:b/>
                <w:caps/>
              </w:rPr>
              <w:t>PERsonal information</w:t>
            </w:r>
          </w:p>
        </w:tc>
      </w:tr>
      <w:tr w:rsidR="008E0BEC" w:rsidTr="0005339C">
        <w:trPr>
          <w:trHeight w:val="157"/>
        </w:trPr>
        <w:tc>
          <w:tcPr>
            <w:tcW w:w="17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rPr>
                <w:rFonts w:asciiTheme="majorHAnsi" w:eastAsia="Calibri" w:hAnsiTheme="majorHAnsi" w:cs="Calibri"/>
              </w:rPr>
            </w:pPr>
          </w:p>
        </w:tc>
        <w:tc>
          <w:tcPr>
            <w:tcW w:w="776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0BEC" w:rsidRPr="00E37320" w:rsidRDefault="008E0BEC">
            <w:pPr>
              <w:spacing w:before="60" w:after="22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611B83">
            <w:pPr>
              <w:spacing w:before="60" w:after="220"/>
              <w:jc w:val="both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Nationality:                 Nigeria</w:t>
            </w:r>
          </w:p>
          <w:p w:rsidR="008E0BEC" w:rsidRPr="00E37320" w:rsidRDefault="00611B83">
            <w:pPr>
              <w:spacing w:after="220"/>
              <w:jc w:val="both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Sex:                            Female</w:t>
            </w:r>
          </w:p>
          <w:p w:rsidR="008E0BEC" w:rsidRPr="00E37320" w:rsidRDefault="00611B83">
            <w:pPr>
              <w:spacing w:after="220"/>
              <w:jc w:val="both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Religion:                      Christianity</w:t>
            </w:r>
          </w:p>
          <w:p w:rsidR="008E0BEC" w:rsidRPr="00E37320" w:rsidRDefault="00611B83">
            <w:pPr>
              <w:spacing w:after="220"/>
              <w:jc w:val="both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 xml:space="preserve">Languages:        </w:t>
            </w:r>
            <w:r w:rsidR="0056444C" w:rsidRPr="00E37320">
              <w:rPr>
                <w:rFonts w:asciiTheme="majorHAnsi" w:eastAsia="Garamond" w:hAnsiTheme="majorHAnsi" w:cs="Garamond"/>
              </w:rPr>
              <w:t xml:space="preserve">          Fluent in English </w:t>
            </w:r>
            <w:r w:rsidRPr="00E37320">
              <w:rPr>
                <w:rFonts w:asciiTheme="majorHAnsi" w:eastAsia="Garamond" w:hAnsiTheme="majorHAnsi" w:cs="Garamond"/>
              </w:rPr>
              <w:t xml:space="preserve"> </w:t>
            </w:r>
          </w:p>
          <w:p w:rsidR="008E0BEC" w:rsidRPr="00E37320" w:rsidRDefault="00611B83">
            <w:pPr>
              <w:spacing w:after="220"/>
              <w:jc w:val="both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 xml:space="preserve">Contact Address:         Al </w:t>
            </w:r>
            <w:proofErr w:type="spellStart"/>
            <w:r w:rsidRPr="00E37320">
              <w:rPr>
                <w:rFonts w:asciiTheme="majorHAnsi" w:eastAsia="Garamond" w:hAnsiTheme="majorHAnsi" w:cs="Garamond"/>
              </w:rPr>
              <w:t>nadhja</w:t>
            </w:r>
            <w:proofErr w:type="spellEnd"/>
            <w:r w:rsidRPr="00E37320">
              <w:rPr>
                <w:rFonts w:asciiTheme="majorHAnsi" w:eastAsia="Garamond" w:hAnsiTheme="majorHAnsi" w:cs="Garamond"/>
              </w:rPr>
              <w:t xml:space="preserve"> street Abu Dhabi</w:t>
            </w:r>
          </w:p>
          <w:p w:rsidR="008E0BEC" w:rsidRPr="00E37320" w:rsidRDefault="00611B83">
            <w:pPr>
              <w:spacing w:after="220"/>
              <w:jc w:val="both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Phone Number</w:t>
            </w:r>
            <w:proofErr w:type="gramStart"/>
            <w:r w:rsidRPr="00E37320">
              <w:rPr>
                <w:rFonts w:asciiTheme="majorHAnsi" w:eastAsia="Garamond" w:hAnsiTheme="majorHAnsi" w:cs="Garamond"/>
              </w:rPr>
              <w:t>:.</w:t>
            </w:r>
            <w:proofErr w:type="gramEnd"/>
            <w:r w:rsidRPr="00E37320">
              <w:rPr>
                <w:rFonts w:asciiTheme="majorHAnsi" w:eastAsia="Garamond" w:hAnsiTheme="majorHAnsi" w:cs="Garamond"/>
              </w:rPr>
              <w:t xml:space="preserve">          +971566483659</w:t>
            </w:r>
          </w:p>
          <w:p w:rsidR="008E0BEC" w:rsidRPr="00E37320" w:rsidRDefault="00611B83">
            <w:pPr>
              <w:spacing w:after="220"/>
              <w:jc w:val="both"/>
              <w:rPr>
                <w:rFonts w:asciiTheme="majorHAnsi" w:hAnsiTheme="majorHAnsi"/>
              </w:rPr>
            </w:pPr>
            <w:r w:rsidRPr="00E37320">
              <w:rPr>
                <w:rFonts w:asciiTheme="majorHAnsi" w:eastAsia="Garamond" w:hAnsiTheme="majorHAnsi" w:cs="Garamond"/>
              </w:rPr>
              <w:t xml:space="preserve"> E-mail :                     lillian.igbokwe@gmail.com</w:t>
            </w:r>
          </w:p>
        </w:tc>
      </w:tr>
      <w:tr w:rsidR="008E0BEC" w:rsidTr="0005339C">
        <w:trPr>
          <w:trHeight w:val="157"/>
        </w:trPr>
        <w:tc>
          <w:tcPr>
            <w:tcW w:w="947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0BEC" w:rsidRPr="00E37320" w:rsidRDefault="00B955CF">
            <w:pPr>
              <w:spacing w:before="220" w:after="0"/>
              <w:rPr>
                <w:rFonts w:asciiTheme="majorHAnsi" w:hAnsiTheme="majorHAnsi"/>
              </w:rPr>
            </w:pPr>
            <w:r w:rsidRPr="00E37320">
              <w:rPr>
                <w:rFonts w:asciiTheme="majorHAnsi" w:eastAsia="Garamond" w:hAnsiTheme="majorHAnsi" w:cs="Garamond"/>
                <w:b/>
                <w:caps/>
              </w:rPr>
              <w:t>HIGHLIGHT:</w:t>
            </w:r>
          </w:p>
        </w:tc>
      </w:tr>
      <w:tr w:rsidR="008E0BEC" w:rsidTr="0005339C">
        <w:trPr>
          <w:trHeight w:val="1107"/>
        </w:trPr>
        <w:tc>
          <w:tcPr>
            <w:tcW w:w="242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</w:tc>
        <w:tc>
          <w:tcPr>
            <w:tcW w:w="70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0BEC" w:rsidRPr="00E37320" w:rsidRDefault="00B955CF">
            <w:pPr>
              <w:spacing w:before="60" w:after="220"/>
              <w:jc w:val="both"/>
              <w:rPr>
                <w:rFonts w:asciiTheme="majorHAnsi" w:hAnsiTheme="majorHAnsi"/>
              </w:rPr>
            </w:pPr>
            <w:r w:rsidRPr="00E37320">
              <w:rPr>
                <w:rFonts w:asciiTheme="majorHAnsi" w:eastAsia="Garamond" w:hAnsiTheme="majorHAnsi" w:cs="Garamond"/>
                <w:b/>
              </w:rPr>
              <w:t xml:space="preserve">Dedicated Customer Representative motivated to maintain </w:t>
            </w:r>
            <w:r w:rsidR="002A153E" w:rsidRPr="00E37320">
              <w:rPr>
                <w:rFonts w:asciiTheme="majorHAnsi" w:eastAsia="Garamond" w:hAnsiTheme="majorHAnsi" w:cs="Garamond"/>
                <w:b/>
              </w:rPr>
              <w:t>customer satisfaction and contribute to company services. Proven ability to establish rapport with clients and exceed sales quotes. Reliable and driven, with strong time management and prioritization abilities.</w:t>
            </w:r>
          </w:p>
        </w:tc>
      </w:tr>
      <w:tr w:rsidR="008E0BEC" w:rsidTr="0005339C">
        <w:trPr>
          <w:trHeight w:val="157"/>
        </w:trPr>
        <w:tc>
          <w:tcPr>
            <w:tcW w:w="947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0BEC" w:rsidRPr="00E37320" w:rsidRDefault="00611B83">
            <w:pPr>
              <w:spacing w:before="220" w:after="0"/>
              <w:rPr>
                <w:rFonts w:asciiTheme="majorHAnsi" w:hAnsiTheme="majorHAnsi"/>
              </w:rPr>
            </w:pPr>
            <w:r w:rsidRPr="00E37320">
              <w:rPr>
                <w:rFonts w:asciiTheme="majorHAnsi" w:eastAsia="Garamond" w:hAnsiTheme="majorHAnsi" w:cs="Garamond"/>
                <w:b/>
                <w:caps/>
              </w:rPr>
              <w:t>PROFESSIONAL  WORK Experience</w:t>
            </w:r>
          </w:p>
        </w:tc>
      </w:tr>
      <w:tr w:rsidR="008E0BEC" w:rsidTr="0005339C">
        <w:trPr>
          <w:trHeight w:val="2070"/>
        </w:trPr>
        <w:tc>
          <w:tcPr>
            <w:tcW w:w="242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611B83">
            <w:pPr>
              <w:spacing w:after="0"/>
              <w:jc w:val="both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 xml:space="preserve">Jan 2016 to Feb 2018 </w:t>
            </w: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611B83">
            <w:pPr>
              <w:spacing w:after="0"/>
              <w:jc w:val="both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Oct. 2013 to Nov 2015</w:t>
            </w: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611B83">
            <w:pPr>
              <w:spacing w:after="0"/>
              <w:jc w:val="both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March 2011 to Sept 2013</w:t>
            </w: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AD75CF">
            <w:pPr>
              <w:spacing w:after="0"/>
              <w:jc w:val="both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Nov.</w:t>
            </w:r>
            <w:r w:rsidR="00611B83" w:rsidRPr="00E37320">
              <w:rPr>
                <w:rFonts w:asciiTheme="majorHAnsi" w:eastAsia="Garamond" w:hAnsiTheme="majorHAnsi" w:cs="Garamond"/>
              </w:rPr>
              <w:t>2009 to March 2011</w:t>
            </w: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8E0BEC">
            <w:pPr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705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FAB" w:rsidRPr="00E37320" w:rsidRDefault="00286FAB" w:rsidP="00286FAB">
            <w:pPr>
              <w:tabs>
                <w:tab w:val="left" w:pos="-2160"/>
              </w:tabs>
              <w:spacing w:before="60" w:after="0" w:line="240" w:lineRule="auto"/>
              <w:rPr>
                <w:rFonts w:asciiTheme="majorHAnsi" w:eastAsia="Calibri" w:hAnsiTheme="majorHAnsi" w:cs="Calibri"/>
              </w:rPr>
            </w:pPr>
          </w:p>
          <w:p w:rsidR="008E0BEC" w:rsidRPr="00E37320" w:rsidRDefault="00611B83" w:rsidP="0005339C">
            <w:pPr>
              <w:tabs>
                <w:tab w:val="left" w:pos="-2160"/>
              </w:tabs>
              <w:spacing w:after="0" w:line="240" w:lineRule="auto"/>
              <w:jc w:val="center"/>
              <w:rPr>
                <w:rFonts w:asciiTheme="majorHAnsi" w:eastAsia="Garamond" w:hAnsiTheme="majorHAnsi" w:cs="Garamond"/>
                <w:b/>
              </w:rPr>
            </w:pPr>
            <w:r w:rsidRPr="00E37320">
              <w:rPr>
                <w:rFonts w:asciiTheme="majorHAnsi" w:eastAsia="Garamond" w:hAnsiTheme="majorHAnsi" w:cs="Garamond"/>
                <w:b/>
              </w:rPr>
              <w:t>FIRST CITY MONUMENT BANK</w:t>
            </w:r>
          </w:p>
          <w:p w:rsidR="008E0BEC" w:rsidRPr="00E37320" w:rsidRDefault="00611B83" w:rsidP="0005339C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Theme="majorHAnsi" w:eastAsia="Garamond" w:hAnsiTheme="majorHAnsi" w:cs="Garamond"/>
                <w:b/>
              </w:rPr>
            </w:pPr>
            <w:r w:rsidRPr="00E37320">
              <w:rPr>
                <w:rFonts w:asciiTheme="majorHAnsi" w:eastAsia="Garamond" w:hAnsiTheme="majorHAnsi" w:cs="Garamond"/>
                <w:b/>
              </w:rPr>
              <w:t xml:space="preserve">No 1033 </w:t>
            </w:r>
            <w:proofErr w:type="spellStart"/>
            <w:r w:rsidRPr="00E37320">
              <w:rPr>
                <w:rFonts w:asciiTheme="majorHAnsi" w:eastAsia="Garamond" w:hAnsiTheme="majorHAnsi" w:cs="Garamond"/>
                <w:b/>
              </w:rPr>
              <w:t>Shehu</w:t>
            </w:r>
            <w:proofErr w:type="spellEnd"/>
            <w:r w:rsidRPr="00E37320">
              <w:rPr>
                <w:rFonts w:asciiTheme="majorHAnsi" w:eastAsia="Garamond" w:hAnsiTheme="majorHAnsi" w:cs="Garamond"/>
                <w:b/>
              </w:rPr>
              <w:t xml:space="preserve"> </w:t>
            </w:r>
            <w:proofErr w:type="spellStart"/>
            <w:r w:rsidRPr="00E37320">
              <w:rPr>
                <w:rFonts w:asciiTheme="majorHAnsi" w:eastAsia="Garamond" w:hAnsiTheme="majorHAnsi" w:cs="Garamond"/>
                <w:b/>
              </w:rPr>
              <w:t>Shagari</w:t>
            </w:r>
            <w:proofErr w:type="spellEnd"/>
            <w:r w:rsidRPr="00E37320">
              <w:rPr>
                <w:rFonts w:asciiTheme="majorHAnsi" w:eastAsia="Garamond" w:hAnsiTheme="majorHAnsi" w:cs="Garamond"/>
                <w:b/>
              </w:rPr>
              <w:t xml:space="preserve"> Way</w:t>
            </w:r>
          </w:p>
          <w:p w:rsidR="008E0BEC" w:rsidRPr="00E37320" w:rsidRDefault="00611B83" w:rsidP="0005339C">
            <w:pPr>
              <w:tabs>
                <w:tab w:val="left" w:pos="720"/>
              </w:tabs>
              <w:spacing w:after="0" w:line="240" w:lineRule="auto"/>
              <w:ind w:left="360"/>
              <w:jc w:val="center"/>
              <w:rPr>
                <w:rFonts w:asciiTheme="majorHAnsi" w:eastAsia="Garamond" w:hAnsiTheme="majorHAnsi" w:cs="Garamond"/>
                <w:b/>
              </w:rPr>
            </w:pPr>
            <w:proofErr w:type="spellStart"/>
            <w:r w:rsidRPr="00E37320">
              <w:rPr>
                <w:rFonts w:asciiTheme="majorHAnsi" w:eastAsia="Garamond" w:hAnsiTheme="majorHAnsi" w:cs="Garamond"/>
                <w:b/>
              </w:rPr>
              <w:t>Bayelsa</w:t>
            </w:r>
            <w:proofErr w:type="spellEnd"/>
            <w:r w:rsidRPr="00E37320">
              <w:rPr>
                <w:rFonts w:asciiTheme="majorHAnsi" w:eastAsia="Garamond" w:hAnsiTheme="majorHAnsi" w:cs="Garamond"/>
                <w:b/>
              </w:rPr>
              <w:t xml:space="preserve"> Guest House, </w:t>
            </w:r>
            <w:proofErr w:type="spellStart"/>
            <w:r w:rsidRPr="00E37320">
              <w:rPr>
                <w:rFonts w:asciiTheme="majorHAnsi" w:eastAsia="Garamond" w:hAnsiTheme="majorHAnsi" w:cs="Garamond"/>
                <w:b/>
              </w:rPr>
              <w:t>Maitama</w:t>
            </w:r>
            <w:proofErr w:type="spellEnd"/>
            <w:r w:rsidRPr="00E37320">
              <w:rPr>
                <w:rFonts w:asciiTheme="majorHAnsi" w:eastAsia="Garamond" w:hAnsiTheme="majorHAnsi" w:cs="Garamond"/>
                <w:b/>
              </w:rPr>
              <w:t>, Abuja.</w:t>
            </w:r>
          </w:p>
          <w:p w:rsidR="008E0BEC" w:rsidRPr="00E37320" w:rsidRDefault="00F35108" w:rsidP="0005339C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Theme="majorHAnsi" w:eastAsia="Garamond" w:hAnsiTheme="majorHAnsi" w:cs="Garamond"/>
                <w:b/>
                <w:sz w:val="24"/>
                <w:szCs w:val="24"/>
              </w:rPr>
            </w:pPr>
            <w:r w:rsidRPr="00E37320">
              <w:rPr>
                <w:rFonts w:asciiTheme="majorHAnsi" w:eastAsia="Garamond" w:hAnsiTheme="majorHAnsi" w:cs="Garamond"/>
                <w:b/>
                <w:sz w:val="24"/>
                <w:szCs w:val="24"/>
              </w:rPr>
              <w:t>Customer Service Representative</w:t>
            </w:r>
          </w:p>
          <w:p w:rsidR="008E0BEC" w:rsidRPr="00E37320" w:rsidRDefault="00611B83" w:rsidP="0005339C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Theme="majorHAnsi" w:eastAsia="Garamond" w:hAnsiTheme="majorHAnsi" w:cs="Garamond"/>
                <w:b/>
              </w:rPr>
            </w:pPr>
            <w:r w:rsidRPr="00E37320">
              <w:rPr>
                <w:rFonts w:asciiTheme="majorHAnsi" w:eastAsia="Garamond" w:hAnsiTheme="majorHAnsi" w:cs="Garamond"/>
                <w:b/>
              </w:rPr>
              <w:t>Duties Included:</w:t>
            </w:r>
          </w:p>
          <w:p w:rsidR="00286FAB" w:rsidRPr="00E37320" w:rsidRDefault="00096F38" w:rsidP="0005339C">
            <w:pPr>
              <w:tabs>
                <w:tab w:val="left" w:pos="720"/>
              </w:tabs>
              <w:spacing w:line="240" w:lineRule="auto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Answer Customers Telephone Calls Reg</w:t>
            </w:r>
            <w:r w:rsidR="00286FAB" w:rsidRPr="00E37320">
              <w:rPr>
                <w:rFonts w:asciiTheme="majorHAnsi" w:eastAsia="Garamond" w:hAnsiTheme="majorHAnsi" w:cs="Garamond"/>
              </w:rPr>
              <w:t>arding Existing Accounts</w:t>
            </w:r>
            <w:r w:rsidRPr="00E37320">
              <w:rPr>
                <w:rFonts w:asciiTheme="majorHAnsi" w:eastAsia="Garamond" w:hAnsiTheme="majorHAnsi" w:cs="Garamond"/>
              </w:rPr>
              <w:t>.</w:t>
            </w:r>
          </w:p>
          <w:p w:rsidR="00096352" w:rsidRPr="00E37320" w:rsidRDefault="00096F38" w:rsidP="0005339C">
            <w:pPr>
              <w:tabs>
                <w:tab w:val="left" w:pos="720"/>
              </w:tabs>
              <w:spacing w:line="240" w:lineRule="auto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lastRenderedPageBreak/>
              <w:t xml:space="preserve">Make Request Policy and Account </w:t>
            </w:r>
            <w:r w:rsidR="0005339C" w:rsidRPr="00E37320">
              <w:rPr>
                <w:rFonts w:asciiTheme="majorHAnsi" w:eastAsia="Garamond" w:hAnsiTheme="majorHAnsi" w:cs="Garamond"/>
              </w:rPr>
              <w:t>Changes. Respond</w:t>
            </w:r>
            <w:r w:rsidRPr="00E37320">
              <w:rPr>
                <w:rFonts w:asciiTheme="majorHAnsi" w:eastAsia="Garamond" w:hAnsiTheme="majorHAnsi" w:cs="Garamond"/>
              </w:rPr>
              <w:t xml:space="preserve"> to Questions and Concerns about Services and Execute </w:t>
            </w:r>
            <w:r w:rsidR="00096352" w:rsidRPr="00E37320">
              <w:rPr>
                <w:rFonts w:asciiTheme="majorHAnsi" w:eastAsia="Garamond" w:hAnsiTheme="majorHAnsi" w:cs="Garamond"/>
              </w:rPr>
              <w:t xml:space="preserve">      </w:t>
            </w:r>
            <w:r w:rsidRPr="00E37320">
              <w:rPr>
                <w:rFonts w:asciiTheme="majorHAnsi" w:eastAsia="Garamond" w:hAnsiTheme="majorHAnsi" w:cs="Garamond"/>
              </w:rPr>
              <w:t>Calls appropriately</w:t>
            </w:r>
            <w:r w:rsidR="00096352" w:rsidRPr="00E37320">
              <w:rPr>
                <w:rFonts w:asciiTheme="majorHAnsi" w:eastAsia="Garamond" w:hAnsiTheme="majorHAnsi" w:cs="Garamond"/>
              </w:rPr>
              <w:t>.</w:t>
            </w:r>
          </w:p>
          <w:p w:rsidR="00096352" w:rsidRPr="00E37320" w:rsidRDefault="00096F38" w:rsidP="0005339C">
            <w:pPr>
              <w:tabs>
                <w:tab w:val="left" w:pos="720"/>
              </w:tabs>
              <w:spacing w:line="240" w:lineRule="auto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Consult the Customer to Evaluate Needs and Determine Best Options.</w:t>
            </w:r>
          </w:p>
          <w:p w:rsidR="00B05B35" w:rsidRPr="00E37320" w:rsidRDefault="00B05B35" w:rsidP="0005339C">
            <w:pPr>
              <w:tabs>
                <w:tab w:val="left" w:pos="720"/>
              </w:tabs>
              <w:spacing w:line="240" w:lineRule="auto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Loan Processing and Debit Collection</w:t>
            </w:r>
          </w:p>
          <w:p w:rsidR="00096F38" w:rsidRPr="00E37320" w:rsidRDefault="00096F38" w:rsidP="0005339C">
            <w:pPr>
              <w:tabs>
                <w:tab w:val="left" w:pos="720"/>
              </w:tabs>
              <w:spacing w:line="240" w:lineRule="auto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Consult Customers on Options on Service and Coverage.</w:t>
            </w:r>
          </w:p>
          <w:p w:rsidR="00096F38" w:rsidRPr="00E37320" w:rsidRDefault="00096F38" w:rsidP="0005339C">
            <w:pPr>
              <w:tabs>
                <w:tab w:val="left" w:pos="720"/>
              </w:tabs>
              <w:spacing w:line="240" w:lineRule="auto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Upgrade Services and Offer Additional Service Package or Updated.</w:t>
            </w:r>
          </w:p>
          <w:p w:rsidR="00096F38" w:rsidRPr="00E37320" w:rsidRDefault="00096F38" w:rsidP="0005339C">
            <w:pPr>
              <w:tabs>
                <w:tab w:val="left" w:pos="720"/>
              </w:tabs>
              <w:spacing w:line="240" w:lineRule="auto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 xml:space="preserve">Consistently Improve Customers Satisfaction trough Expert Resolution </w:t>
            </w:r>
            <w:r w:rsidR="00096352" w:rsidRPr="00E37320">
              <w:rPr>
                <w:rFonts w:asciiTheme="majorHAnsi" w:eastAsia="Garamond" w:hAnsiTheme="majorHAnsi" w:cs="Garamond"/>
              </w:rPr>
              <w:t xml:space="preserve">       </w:t>
            </w:r>
            <w:r w:rsidRPr="00E37320">
              <w:rPr>
                <w:rFonts w:asciiTheme="majorHAnsi" w:eastAsia="Garamond" w:hAnsiTheme="majorHAnsi" w:cs="Garamond"/>
              </w:rPr>
              <w:t xml:space="preserve">of </w:t>
            </w:r>
            <w:r w:rsidR="000C20B3" w:rsidRPr="00E37320">
              <w:rPr>
                <w:rFonts w:asciiTheme="majorHAnsi" w:eastAsia="Garamond" w:hAnsiTheme="majorHAnsi" w:cs="Garamond"/>
              </w:rPr>
              <w:t xml:space="preserve">  </w:t>
            </w:r>
            <w:r w:rsidRPr="00E37320">
              <w:rPr>
                <w:rFonts w:asciiTheme="majorHAnsi" w:eastAsia="Garamond" w:hAnsiTheme="majorHAnsi" w:cs="Garamond"/>
              </w:rPr>
              <w:t>Conflicts, Issues and Concerns</w:t>
            </w:r>
            <w:r w:rsidR="00096352" w:rsidRPr="00E37320">
              <w:rPr>
                <w:rFonts w:asciiTheme="majorHAnsi" w:eastAsia="Garamond" w:hAnsiTheme="majorHAnsi" w:cs="Garamond"/>
              </w:rPr>
              <w:t>.</w:t>
            </w:r>
          </w:p>
          <w:p w:rsidR="0005339C" w:rsidRPr="00E37320" w:rsidRDefault="0005339C" w:rsidP="0005339C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Theme="majorHAnsi" w:eastAsia="Calibri" w:hAnsiTheme="majorHAnsi" w:cs="Calibri"/>
              </w:rPr>
            </w:pPr>
          </w:p>
          <w:p w:rsidR="008E0BEC" w:rsidRPr="00E37320" w:rsidRDefault="00611B83" w:rsidP="0005339C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Theme="majorHAnsi" w:eastAsia="Garamond" w:hAnsiTheme="majorHAnsi" w:cs="Garamond"/>
                <w:b/>
              </w:rPr>
            </w:pPr>
            <w:r w:rsidRPr="00E37320">
              <w:rPr>
                <w:rFonts w:asciiTheme="majorHAnsi" w:eastAsia="Garamond" w:hAnsiTheme="majorHAnsi" w:cs="Garamond"/>
                <w:b/>
              </w:rPr>
              <w:t>VETO GLOBAL INDUSTRIES  LTD</w:t>
            </w:r>
          </w:p>
          <w:p w:rsidR="008E0BEC" w:rsidRPr="00E37320" w:rsidRDefault="00611B83" w:rsidP="0005339C">
            <w:pPr>
              <w:tabs>
                <w:tab w:val="left" w:pos="720"/>
              </w:tabs>
              <w:spacing w:after="0"/>
              <w:ind w:left="72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 xml:space="preserve">Plot 759 Solomon </w:t>
            </w:r>
            <w:proofErr w:type="spellStart"/>
            <w:r w:rsidRPr="00E37320">
              <w:rPr>
                <w:rFonts w:asciiTheme="majorHAnsi" w:eastAsia="Garamond" w:hAnsiTheme="majorHAnsi" w:cs="Garamond"/>
              </w:rPr>
              <w:t>Lar</w:t>
            </w:r>
            <w:proofErr w:type="spellEnd"/>
            <w:r w:rsidRPr="00E37320">
              <w:rPr>
                <w:rFonts w:asciiTheme="majorHAnsi" w:eastAsia="Garamond" w:hAnsiTheme="majorHAnsi" w:cs="Garamond"/>
              </w:rPr>
              <w:t xml:space="preserve"> Way, </w:t>
            </w:r>
            <w:proofErr w:type="spellStart"/>
            <w:r w:rsidRPr="00E37320">
              <w:rPr>
                <w:rFonts w:asciiTheme="majorHAnsi" w:eastAsia="Garamond" w:hAnsiTheme="majorHAnsi" w:cs="Garamond"/>
              </w:rPr>
              <w:t>Utako</w:t>
            </w:r>
            <w:proofErr w:type="spellEnd"/>
            <w:r w:rsidRPr="00E37320">
              <w:rPr>
                <w:rFonts w:asciiTheme="majorHAnsi" w:eastAsia="Garamond" w:hAnsiTheme="majorHAnsi" w:cs="Garamond"/>
              </w:rPr>
              <w:t>, Abuja</w:t>
            </w:r>
          </w:p>
          <w:p w:rsidR="00E37320" w:rsidRDefault="00611B83" w:rsidP="00E37320">
            <w:pPr>
              <w:tabs>
                <w:tab w:val="left" w:pos="-2160"/>
              </w:tabs>
              <w:spacing w:after="0"/>
              <w:jc w:val="center"/>
              <w:rPr>
                <w:rFonts w:asciiTheme="majorHAnsi" w:eastAsia="Garamond" w:hAnsiTheme="majorHAnsi" w:cs="Garamond"/>
                <w:b/>
              </w:rPr>
            </w:pPr>
            <w:r w:rsidRPr="00E37320">
              <w:rPr>
                <w:rFonts w:asciiTheme="majorHAnsi" w:eastAsia="Garamond" w:hAnsiTheme="majorHAnsi" w:cs="Garamond"/>
                <w:b/>
              </w:rPr>
              <w:t>Project  Manager/HR</w:t>
            </w:r>
          </w:p>
          <w:p w:rsidR="008E0BEC" w:rsidRPr="00E37320" w:rsidRDefault="00E37320" w:rsidP="00E37320">
            <w:pPr>
              <w:tabs>
                <w:tab w:val="left" w:pos="-2160"/>
              </w:tabs>
              <w:spacing w:after="0"/>
              <w:rPr>
                <w:rFonts w:asciiTheme="majorHAnsi" w:eastAsia="Garamond" w:hAnsiTheme="majorHAnsi" w:cs="Garamond"/>
                <w:b/>
              </w:rPr>
            </w:pPr>
            <w:r>
              <w:rPr>
                <w:rFonts w:asciiTheme="majorHAnsi" w:eastAsia="Garamond" w:hAnsiTheme="majorHAnsi" w:cs="Garamond"/>
                <w:b/>
              </w:rPr>
              <w:t xml:space="preserve">                                                    </w:t>
            </w:r>
            <w:r w:rsidR="00611B83" w:rsidRPr="00E37320">
              <w:rPr>
                <w:rFonts w:asciiTheme="majorHAnsi" w:eastAsia="Garamond" w:hAnsiTheme="majorHAnsi" w:cs="Garamond"/>
                <w:b/>
              </w:rPr>
              <w:t>Duties Include:</w:t>
            </w:r>
          </w:p>
          <w:p w:rsidR="008E0BEC" w:rsidRPr="00E37320" w:rsidRDefault="00611B83" w:rsidP="00E37320">
            <w:pPr>
              <w:tabs>
                <w:tab w:val="left" w:pos="720"/>
              </w:tabs>
              <w:spacing w:after="0"/>
              <w:jc w:val="center"/>
              <w:rPr>
                <w:rFonts w:asciiTheme="majorHAnsi" w:eastAsia="Times New Roman" w:hAnsiTheme="majorHAnsi" w:cs="Times New Roman"/>
              </w:rPr>
            </w:pPr>
            <w:r w:rsidRPr="00E37320">
              <w:rPr>
                <w:rFonts w:asciiTheme="majorHAnsi" w:eastAsia="Garamond" w:hAnsiTheme="majorHAnsi" w:cs="Garamond"/>
              </w:rPr>
              <w:t>A</w:t>
            </w:r>
            <w:r w:rsidRPr="00E37320">
              <w:rPr>
                <w:rFonts w:asciiTheme="majorHAnsi" w:eastAsia="Times New Roman" w:hAnsiTheme="majorHAnsi" w:cs="Times New Roman"/>
              </w:rPr>
              <w:t>greeing project objective</w:t>
            </w:r>
          </w:p>
          <w:p w:rsidR="008E0BEC" w:rsidRPr="00E37320" w:rsidRDefault="00611B83" w:rsidP="00E37320">
            <w:pPr>
              <w:tabs>
                <w:tab w:val="left" w:pos="720"/>
              </w:tabs>
              <w:spacing w:after="0"/>
              <w:jc w:val="center"/>
              <w:rPr>
                <w:rFonts w:asciiTheme="majorHAnsi" w:eastAsia="Times New Roman" w:hAnsiTheme="majorHAnsi" w:cs="Times New Roman"/>
              </w:rPr>
            </w:pPr>
            <w:r w:rsidRPr="00E37320">
              <w:rPr>
                <w:rFonts w:asciiTheme="majorHAnsi" w:eastAsia="Times New Roman" w:hAnsiTheme="majorHAnsi" w:cs="Times New Roman"/>
              </w:rPr>
              <w:t>Representing the client's or organization’s interests</w:t>
            </w:r>
          </w:p>
          <w:p w:rsidR="008E0BEC" w:rsidRPr="00E37320" w:rsidRDefault="00611B83" w:rsidP="00E37320">
            <w:pPr>
              <w:tabs>
                <w:tab w:val="left" w:pos="720"/>
              </w:tabs>
              <w:jc w:val="center"/>
              <w:rPr>
                <w:rFonts w:asciiTheme="majorHAnsi" w:eastAsia="Times New Roman" w:hAnsiTheme="majorHAnsi" w:cs="Times New Roman"/>
              </w:rPr>
            </w:pPr>
            <w:r w:rsidRPr="00E37320">
              <w:rPr>
                <w:rFonts w:asciiTheme="majorHAnsi" w:eastAsia="Times New Roman" w:hAnsiTheme="majorHAnsi" w:cs="Times New Roman"/>
              </w:rPr>
              <w:t>Providing advice on the management of projects</w:t>
            </w:r>
          </w:p>
          <w:p w:rsidR="008E0BEC" w:rsidRPr="00E37320" w:rsidRDefault="00611B83" w:rsidP="00E37320">
            <w:pPr>
              <w:tabs>
                <w:tab w:val="left" w:pos="720"/>
              </w:tabs>
              <w:jc w:val="center"/>
              <w:rPr>
                <w:rFonts w:asciiTheme="majorHAnsi" w:eastAsia="Times New Roman" w:hAnsiTheme="majorHAnsi" w:cs="Times New Roman"/>
              </w:rPr>
            </w:pPr>
            <w:r w:rsidRPr="00E37320">
              <w:rPr>
                <w:rFonts w:asciiTheme="majorHAnsi" w:eastAsia="Times New Roman" w:hAnsiTheme="majorHAnsi" w:cs="Times New Roman"/>
              </w:rPr>
              <w:t>Organizing the various professional people working on a project</w:t>
            </w:r>
          </w:p>
          <w:p w:rsidR="008E0BEC" w:rsidRPr="00E37320" w:rsidRDefault="00611B83" w:rsidP="00E37320">
            <w:pPr>
              <w:tabs>
                <w:tab w:val="left" w:pos="720"/>
              </w:tabs>
              <w:jc w:val="center"/>
              <w:rPr>
                <w:rFonts w:asciiTheme="majorHAnsi" w:eastAsia="Times New Roman" w:hAnsiTheme="majorHAnsi" w:cs="Times New Roman"/>
              </w:rPr>
            </w:pPr>
            <w:r w:rsidRPr="00E37320">
              <w:rPr>
                <w:rFonts w:asciiTheme="majorHAnsi" w:eastAsia="Times New Roman" w:hAnsiTheme="majorHAnsi" w:cs="Times New Roman"/>
              </w:rPr>
              <w:t>Making sure that all the aims of the project are met</w:t>
            </w:r>
          </w:p>
          <w:p w:rsidR="008E0BEC" w:rsidRPr="00E37320" w:rsidRDefault="00611B83" w:rsidP="00E37320">
            <w:pPr>
              <w:tabs>
                <w:tab w:val="left" w:pos="720"/>
              </w:tabs>
              <w:jc w:val="center"/>
              <w:rPr>
                <w:rFonts w:asciiTheme="majorHAnsi" w:eastAsia="Times New Roman" w:hAnsiTheme="majorHAnsi" w:cs="Times New Roman"/>
              </w:rPr>
            </w:pPr>
            <w:r w:rsidRPr="00E37320">
              <w:rPr>
                <w:rFonts w:asciiTheme="majorHAnsi" w:eastAsia="Times New Roman" w:hAnsiTheme="majorHAnsi" w:cs="Times New Roman"/>
              </w:rPr>
              <w:t>Making sure the quality standards are met</w:t>
            </w:r>
          </w:p>
          <w:p w:rsidR="008E0BEC" w:rsidRPr="00E37320" w:rsidRDefault="00611B83" w:rsidP="00E37320">
            <w:pPr>
              <w:tabs>
                <w:tab w:val="left" w:pos="720"/>
              </w:tabs>
              <w:jc w:val="center"/>
              <w:rPr>
                <w:rFonts w:asciiTheme="majorHAnsi" w:eastAsia="Times New Roman" w:hAnsiTheme="majorHAnsi" w:cs="Times New Roman"/>
              </w:rPr>
            </w:pPr>
            <w:r w:rsidRPr="00E37320">
              <w:rPr>
                <w:rFonts w:asciiTheme="majorHAnsi" w:eastAsia="Times New Roman" w:hAnsiTheme="majorHAnsi" w:cs="Times New Roman"/>
              </w:rPr>
              <w:t>Using IT systems to keep track of people and progress</w:t>
            </w:r>
          </w:p>
          <w:p w:rsidR="008E0BEC" w:rsidRPr="00E37320" w:rsidRDefault="00611B83" w:rsidP="00E37320">
            <w:pPr>
              <w:tabs>
                <w:tab w:val="left" w:pos="720"/>
              </w:tabs>
              <w:jc w:val="center"/>
              <w:rPr>
                <w:rFonts w:asciiTheme="majorHAnsi" w:eastAsia="Times New Roman" w:hAnsiTheme="majorHAnsi" w:cs="Times New Roman"/>
              </w:rPr>
            </w:pPr>
            <w:r w:rsidRPr="00E37320">
              <w:rPr>
                <w:rFonts w:asciiTheme="majorHAnsi" w:eastAsia="Times New Roman" w:hAnsiTheme="majorHAnsi" w:cs="Times New Roman"/>
              </w:rPr>
              <w:t>Recruiting specialists and sub-contractors</w:t>
            </w:r>
          </w:p>
          <w:p w:rsidR="00B955CF" w:rsidRPr="00E37320" w:rsidRDefault="00B955CF" w:rsidP="0005339C">
            <w:pPr>
              <w:tabs>
                <w:tab w:val="left" w:pos="-1350"/>
                <w:tab w:val="left" w:pos="-1080"/>
              </w:tabs>
              <w:spacing w:after="0"/>
              <w:ind w:left="450"/>
              <w:jc w:val="center"/>
              <w:rPr>
                <w:rFonts w:asciiTheme="majorHAnsi" w:eastAsia="Garamond" w:hAnsiTheme="majorHAnsi" w:cs="Garamond"/>
                <w:b/>
              </w:rPr>
            </w:pPr>
          </w:p>
          <w:p w:rsidR="008E0BEC" w:rsidRPr="00E37320" w:rsidRDefault="00611B83" w:rsidP="0005339C">
            <w:pPr>
              <w:tabs>
                <w:tab w:val="left" w:pos="-1350"/>
                <w:tab w:val="left" w:pos="-1080"/>
              </w:tabs>
              <w:spacing w:after="0"/>
              <w:ind w:left="450"/>
              <w:jc w:val="center"/>
              <w:rPr>
                <w:rFonts w:asciiTheme="majorHAnsi" w:eastAsia="Garamond" w:hAnsiTheme="majorHAnsi" w:cs="Garamond"/>
                <w:b/>
              </w:rPr>
            </w:pPr>
            <w:r w:rsidRPr="00E37320">
              <w:rPr>
                <w:rFonts w:asciiTheme="majorHAnsi" w:eastAsia="Garamond" w:hAnsiTheme="majorHAnsi" w:cs="Garamond"/>
                <w:b/>
              </w:rPr>
              <w:t>KYMEERA INVESTMENT LIMI</w:t>
            </w:r>
            <w:r w:rsidR="00B96BF4">
              <w:rPr>
                <w:rFonts w:asciiTheme="majorHAnsi" w:eastAsia="Garamond" w:hAnsiTheme="majorHAnsi" w:cs="Garamond"/>
                <w:b/>
              </w:rPr>
              <w:t>T</w:t>
            </w:r>
            <w:r w:rsidRPr="00E37320">
              <w:rPr>
                <w:rFonts w:asciiTheme="majorHAnsi" w:eastAsia="Garamond" w:hAnsiTheme="majorHAnsi" w:cs="Garamond"/>
                <w:b/>
              </w:rPr>
              <w:t>ED</w:t>
            </w:r>
          </w:p>
          <w:p w:rsidR="008E0BEC" w:rsidRPr="00E37320" w:rsidRDefault="00611B83" w:rsidP="0005339C">
            <w:pPr>
              <w:tabs>
                <w:tab w:val="left" w:pos="720"/>
              </w:tabs>
              <w:spacing w:after="0"/>
              <w:ind w:left="90"/>
              <w:jc w:val="center"/>
              <w:rPr>
                <w:rFonts w:asciiTheme="majorHAnsi" w:eastAsia="Garamond" w:hAnsiTheme="majorHAnsi" w:cs="Garamond"/>
              </w:rPr>
            </w:pPr>
            <w:proofErr w:type="spellStart"/>
            <w:r w:rsidRPr="00E37320">
              <w:rPr>
                <w:rFonts w:asciiTheme="majorHAnsi" w:eastAsia="Garamond" w:hAnsiTheme="majorHAnsi" w:cs="Garamond"/>
              </w:rPr>
              <w:t>Afri</w:t>
            </w:r>
            <w:proofErr w:type="spellEnd"/>
            <w:r w:rsidRPr="00E37320">
              <w:rPr>
                <w:rFonts w:asciiTheme="majorHAnsi" w:eastAsia="Garamond" w:hAnsiTheme="majorHAnsi" w:cs="Garamond"/>
              </w:rPr>
              <w:t xml:space="preserve"> Investment House,  50, </w:t>
            </w:r>
            <w:proofErr w:type="spellStart"/>
            <w:r w:rsidRPr="00E37320">
              <w:rPr>
                <w:rFonts w:asciiTheme="majorHAnsi" w:eastAsia="Garamond" w:hAnsiTheme="majorHAnsi" w:cs="Garamond"/>
              </w:rPr>
              <w:t>Aguiyi</w:t>
            </w:r>
            <w:proofErr w:type="spellEnd"/>
            <w:r w:rsidR="007B7C58" w:rsidRPr="00E37320">
              <w:rPr>
                <w:rFonts w:asciiTheme="majorHAnsi" w:eastAsia="Garamond" w:hAnsiTheme="majorHAnsi" w:cs="Garamond"/>
              </w:rPr>
              <w:t xml:space="preserve"> </w:t>
            </w:r>
            <w:proofErr w:type="spellStart"/>
            <w:r w:rsidRPr="00E37320">
              <w:rPr>
                <w:rFonts w:asciiTheme="majorHAnsi" w:eastAsia="Garamond" w:hAnsiTheme="majorHAnsi" w:cs="Garamond"/>
              </w:rPr>
              <w:t>Ironsi</w:t>
            </w:r>
            <w:proofErr w:type="spellEnd"/>
            <w:r w:rsidRPr="00E37320">
              <w:rPr>
                <w:rFonts w:asciiTheme="majorHAnsi" w:eastAsia="Garamond" w:hAnsiTheme="majorHAnsi" w:cs="Garamond"/>
              </w:rPr>
              <w:t xml:space="preserve"> Street, </w:t>
            </w:r>
            <w:proofErr w:type="spellStart"/>
            <w:r w:rsidRPr="00E37320">
              <w:rPr>
                <w:rFonts w:asciiTheme="majorHAnsi" w:eastAsia="Garamond" w:hAnsiTheme="majorHAnsi" w:cs="Garamond"/>
              </w:rPr>
              <w:t>Maitama</w:t>
            </w:r>
            <w:proofErr w:type="spellEnd"/>
            <w:r w:rsidRPr="00E37320">
              <w:rPr>
                <w:rFonts w:asciiTheme="majorHAnsi" w:eastAsia="Garamond" w:hAnsiTheme="majorHAnsi" w:cs="Garamond"/>
              </w:rPr>
              <w:t>- Abuja</w:t>
            </w:r>
          </w:p>
          <w:p w:rsidR="008E0BEC" w:rsidRPr="00E37320" w:rsidRDefault="00611B83" w:rsidP="0005339C">
            <w:pPr>
              <w:tabs>
                <w:tab w:val="left" w:pos="720"/>
                <w:tab w:val="left" w:pos="2970"/>
              </w:tabs>
              <w:spacing w:after="0"/>
              <w:ind w:left="90"/>
              <w:jc w:val="center"/>
              <w:rPr>
                <w:rFonts w:asciiTheme="majorHAnsi" w:eastAsia="Calibri" w:hAnsiTheme="majorHAnsi" w:cs="Calibri"/>
              </w:rPr>
            </w:pPr>
            <w:r w:rsidRPr="00E37320">
              <w:rPr>
                <w:rFonts w:asciiTheme="majorHAnsi" w:eastAsia="Garamond" w:hAnsiTheme="majorHAnsi" w:cs="Garamond"/>
                <w:b/>
              </w:rPr>
              <w:t>Administrative Office</w:t>
            </w:r>
            <w:r w:rsidR="00A62A33">
              <w:rPr>
                <w:rFonts w:asciiTheme="majorHAnsi" w:eastAsia="Garamond" w:hAnsiTheme="majorHAnsi" w:cs="Garamond"/>
                <w:b/>
              </w:rPr>
              <w:t>r</w:t>
            </w:r>
            <w:r w:rsidR="002B6CFF">
              <w:rPr>
                <w:rFonts w:asciiTheme="majorHAnsi" w:eastAsia="Garamond" w:hAnsiTheme="majorHAnsi" w:cs="Garamond"/>
                <w:b/>
              </w:rPr>
              <w:t xml:space="preserve">/ </w:t>
            </w:r>
            <w:r w:rsidR="00DE1E8E">
              <w:rPr>
                <w:rFonts w:asciiTheme="majorHAnsi" w:eastAsia="Garamond" w:hAnsiTheme="majorHAnsi" w:cs="Garamond"/>
                <w:b/>
              </w:rPr>
              <w:t>Customer Service Officer</w:t>
            </w:r>
          </w:p>
          <w:p w:rsidR="008E0BEC" w:rsidRPr="00E37320" w:rsidRDefault="00611B83" w:rsidP="0005339C">
            <w:pPr>
              <w:tabs>
                <w:tab w:val="left" w:pos="720"/>
              </w:tabs>
              <w:spacing w:after="0"/>
              <w:ind w:left="450"/>
              <w:jc w:val="center"/>
              <w:rPr>
                <w:rFonts w:asciiTheme="majorHAnsi" w:eastAsia="Garamond" w:hAnsiTheme="majorHAnsi" w:cs="Garamond"/>
                <w:b/>
              </w:rPr>
            </w:pPr>
            <w:r w:rsidRPr="00E37320">
              <w:rPr>
                <w:rFonts w:asciiTheme="majorHAnsi" w:eastAsia="Garamond" w:hAnsiTheme="majorHAnsi" w:cs="Garamond"/>
                <w:b/>
              </w:rPr>
              <w:t>Duties Include:</w:t>
            </w:r>
          </w:p>
          <w:p w:rsidR="008E0BEC" w:rsidRPr="00E37320" w:rsidRDefault="00286FAB" w:rsidP="0005339C">
            <w:pPr>
              <w:tabs>
                <w:tab w:val="left" w:pos="720"/>
              </w:tabs>
              <w:spacing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Devised</w:t>
            </w:r>
            <w:r w:rsidR="00611B83" w:rsidRPr="00E37320">
              <w:rPr>
                <w:rFonts w:asciiTheme="majorHAnsi" w:eastAsia="Garamond" w:hAnsiTheme="majorHAnsi" w:cs="Garamond"/>
              </w:rPr>
              <w:t xml:space="preserve"> and maintaining office systems, including data management and filing;</w:t>
            </w:r>
          </w:p>
          <w:p w:rsidR="008E0BEC" w:rsidRPr="00E37320" w:rsidRDefault="00611B83" w:rsidP="0005339C">
            <w:pPr>
              <w:tabs>
                <w:tab w:val="left" w:pos="720"/>
              </w:tabs>
              <w:spacing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Provide</w:t>
            </w:r>
            <w:r w:rsidR="00286FAB" w:rsidRPr="00E37320">
              <w:rPr>
                <w:rFonts w:asciiTheme="majorHAnsi" w:eastAsia="Garamond" w:hAnsiTheme="majorHAnsi" w:cs="Garamond"/>
              </w:rPr>
              <w:t>d</w:t>
            </w:r>
            <w:r w:rsidRPr="00E37320">
              <w:rPr>
                <w:rFonts w:asciiTheme="majorHAnsi" w:eastAsia="Garamond" w:hAnsiTheme="majorHAnsi" w:cs="Garamond"/>
              </w:rPr>
              <w:t xml:space="preserve"> office support services to all departments in order to ensure efficiency and effectiveness within the organization.</w:t>
            </w:r>
          </w:p>
          <w:p w:rsidR="008E0BEC" w:rsidRPr="00E37320" w:rsidRDefault="00611B83" w:rsidP="0005339C">
            <w:pPr>
              <w:tabs>
                <w:tab w:val="left" w:pos="720"/>
              </w:tabs>
              <w:spacing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Ensure</w:t>
            </w:r>
            <w:r w:rsidR="00286FAB" w:rsidRPr="00E37320">
              <w:rPr>
                <w:rFonts w:asciiTheme="majorHAnsi" w:eastAsia="Garamond" w:hAnsiTheme="majorHAnsi" w:cs="Garamond"/>
              </w:rPr>
              <w:t>d</w:t>
            </w:r>
            <w:r w:rsidRPr="00E37320">
              <w:rPr>
                <w:rFonts w:asciiTheme="majorHAnsi" w:eastAsia="Garamond" w:hAnsiTheme="majorHAnsi" w:cs="Garamond"/>
              </w:rPr>
              <w:t xml:space="preserve"> that human and material resources are available and correctly </w:t>
            </w:r>
            <w:r w:rsidR="00B955CF" w:rsidRPr="00E37320">
              <w:rPr>
                <w:rFonts w:asciiTheme="majorHAnsi" w:eastAsia="Garamond" w:hAnsiTheme="majorHAnsi" w:cs="Garamond"/>
              </w:rPr>
              <w:t xml:space="preserve">  </w:t>
            </w:r>
            <w:r w:rsidR="002A153E" w:rsidRPr="00E37320">
              <w:rPr>
                <w:rFonts w:asciiTheme="majorHAnsi" w:eastAsia="Garamond" w:hAnsiTheme="majorHAnsi" w:cs="Garamond"/>
              </w:rPr>
              <w:t xml:space="preserve">  </w:t>
            </w:r>
            <w:r w:rsidRPr="00E37320">
              <w:rPr>
                <w:rFonts w:asciiTheme="majorHAnsi" w:eastAsia="Garamond" w:hAnsiTheme="majorHAnsi" w:cs="Garamond"/>
              </w:rPr>
              <w:t>utilized.</w:t>
            </w:r>
          </w:p>
          <w:p w:rsidR="008E0BEC" w:rsidRPr="00E37320" w:rsidRDefault="00286FAB" w:rsidP="0005339C">
            <w:pPr>
              <w:tabs>
                <w:tab w:val="left" w:pos="720"/>
              </w:tabs>
              <w:spacing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Assisted</w:t>
            </w:r>
            <w:r w:rsidR="00611B83" w:rsidRPr="00E37320">
              <w:rPr>
                <w:rFonts w:asciiTheme="majorHAnsi" w:eastAsia="Garamond" w:hAnsiTheme="majorHAnsi" w:cs="Garamond"/>
              </w:rPr>
              <w:t xml:space="preserve"> in preparing offer/appointment and various other letters and issue them to employees.</w:t>
            </w:r>
          </w:p>
          <w:p w:rsidR="008E0BEC" w:rsidRPr="00E37320" w:rsidRDefault="00286FAB" w:rsidP="0005339C">
            <w:pPr>
              <w:tabs>
                <w:tab w:val="left" w:pos="720"/>
              </w:tabs>
              <w:spacing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Arranged</w:t>
            </w:r>
            <w:r w:rsidR="00611B83" w:rsidRPr="00E37320">
              <w:rPr>
                <w:rFonts w:asciiTheme="majorHAnsi" w:eastAsia="Garamond" w:hAnsiTheme="majorHAnsi" w:cs="Garamond"/>
              </w:rPr>
              <w:t xml:space="preserve"> travel, visas and accommodation</w:t>
            </w:r>
          </w:p>
          <w:p w:rsidR="008E0BEC" w:rsidRPr="00E37320" w:rsidRDefault="00286FAB" w:rsidP="0005339C">
            <w:pPr>
              <w:tabs>
                <w:tab w:val="left" w:pos="720"/>
              </w:tabs>
              <w:spacing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Monitored/supervised</w:t>
            </w:r>
            <w:r w:rsidR="00611B83" w:rsidRPr="00E37320">
              <w:rPr>
                <w:rFonts w:asciiTheme="majorHAnsi" w:eastAsia="Garamond" w:hAnsiTheme="majorHAnsi" w:cs="Garamond"/>
              </w:rPr>
              <w:t xml:space="preserve"> the Office Assistants</w:t>
            </w:r>
          </w:p>
          <w:p w:rsidR="008E0BEC" w:rsidRPr="00E37320" w:rsidRDefault="00611B83" w:rsidP="0005339C">
            <w:pPr>
              <w:tabs>
                <w:tab w:val="left" w:pos="720"/>
              </w:tabs>
              <w:spacing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lastRenderedPageBreak/>
              <w:t>Set up accommodation and entertainment arrangements for staff/company visitors.</w:t>
            </w:r>
          </w:p>
          <w:p w:rsidR="008E0BEC" w:rsidRPr="00E37320" w:rsidRDefault="008E0BEC" w:rsidP="0005339C">
            <w:pPr>
              <w:tabs>
                <w:tab w:val="left" w:pos="720"/>
              </w:tabs>
              <w:spacing w:after="220"/>
              <w:ind w:left="450"/>
              <w:jc w:val="center"/>
              <w:rPr>
                <w:rFonts w:asciiTheme="majorHAnsi" w:eastAsia="Calibri" w:hAnsiTheme="majorHAnsi" w:cs="Calibri"/>
              </w:rPr>
            </w:pPr>
          </w:p>
          <w:p w:rsidR="008E0BEC" w:rsidRPr="00E37320" w:rsidRDefault="00611B83" w:rsidP="0005339C">
            <w:pPr>
              <w:tabs>
                <w:tab w:val="left" w:pos="-1350"/>
                <w:tab w:val="left" w:pos="-1080"/>
              </w:tabs>
              <w:spacing w:after="0"/>
              <w:jc w:val="center"/>
              <w:rPr>
                <w:rFonts w:asciiTheme="majorHAnsi" w:eastAsia="Garamond" w:hAnsiTheme="majorHAnsi" w:cs="Garamond"/>
                <w:b/>
              </w:rPr>
            </w:pPr>
            <w:r w:rsidRPr="00E37320">
              <w:rPr>
                <w:rFonts w:asciiTheme="majorHAnsi" w:eastAsia="Garamond" w:hAnsiTheme="majorHAnsi" w:cs="Garamond"/>
                <w:b/>
              </w:rPr>
              <w:t>SPACE DYNAMICS LIMITED</w:t>
            </w:r>
          </w:p>
          <w:p w:rsidR="002D5213" w:rsidRDefault="00611B83" w:rsidP="002D5213">
            <w:pPr>
              <w:tabs>
                <w:tab w:val="left" w:pos="720"/>
              </w:tabs>
              <w:spacing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 xml:space="preserve">2A, Raymond </w:t>
            </w:r>
            <w:proofErr w:type="spellStart"/>
            <w:r w:rsidRPr="00E37320">
              <w:rPr>
                <w:rFonts w:asciiTheme="majorHAnsi" w:eastAsia="Garamond" w:hAnsiTheme="majorHAnsi" w:cs="Garamond"/>
              </w:rPr>
              <w:t>Njoku</w:t>
            </w:r>
            <w:proofErr w:type="spellEnd"/>
            <w:r w:rsidRPr="00E37320">
              <w:rPr>
                <w:rFonts w:asciiTheme="majorHAnsi" w:eastAsia="Garamond" w:hAnsiTheme="majorHAnsi" w:cs="Garamond"/>
              </w:rPr>
              <w:t xml:space="preserve"> Street, South-South </w:t>
            </w:r>
            <w:proofErr w:type="spellStart"/>
            <w:r w:rsidRPr="00E37320">
              <w:rPr>
                <w:rFonts w:asciiTheme="majorHAnsi" w:eastAsia="Garamond" w:hAnsiTheme="majorHAnsi" w:cs="Garamond"/>
              </w:rPr>
              <w:t>Ikoyi</w:t>
            </w:r>
            <w:proofErr w:type="spellEnd"/>
            <w:r w:rsidRPr="00E37320">
              <w:rPr>
                <w:rFonts w:asciiTheme="majorHAnsi" w:eastAsia="Garamond" w:hAnsiTheme="majorHAnsi" w:cs="Garamond"/>
              </w:rPr>
              <w:t>, Lago</w:t>
            </w:r>
            <w:r w:rsidR="00B96BF4">
              <w:rPr>
                <w:rFonts w:asciiTheme="majorHAnsi" w:eastAsia="Garamond" w:hAnsiTheme="majorHAnsi" w:cs="Garamond"/>
              </w:rPr>
              <w:t>s</w:t>
            </w:r>
          </w:p>
          <w:p w:rsidR="008E0BEC" w:rsidRPr="002D5213" w:rsidRDefault="002D5213" w:rsidP="002D5213">
            <w:pPr>
              <w:tabs>
                <w:tab w:val="left" w:pos="720"/>
              </w:tabs>
              <w:spacing w:after="0"/>
              <w:rPr>
                <w:rFonts w:asciiTheme="majorHAnsi" w:eastAsia="Garamond" w:hAnsiTheme="majorHAnsi" w:cs="Garamond"/>
              </w:rPr>
            </w:pPr>
            <w:r>
              <w:rPr>
                <w:rFonts w:asciiTheme="majorHAnsi" w:eastAsia="Garamond" w:hAnsiTheme="majorHAnsi" w:cs="Garamond"/>
                <w:b/>
              </w:rPr>
              <w:t xml:space="preserve">                                            </w:t>
            </w:r>
            <w:r w:rsidR="00286FAB" w:rsidRPr="00E37320">
              <w:rPr>
                <w:rFonts w:asciiTheme="majorHAnsi" w:eastAsia="Garamond" w:hAnsiTheme="majorHAnsi" w:cs="Garamond"/>
                <w:b/>
              </w:rPr>
              <w:t>Receptionist</w:t>
            </w:r>
            <w:r>
              <w:rPr>
                <w:rFonts w:asciiTheme="majorHAnsi" w:eastAsia="Garamond" w:hAnsiTheme="majorHAnsi" w:cs="Garamond"/>
                <w:b/>
              </w:rPr>
              <w:t xml:space="preserve">/ </w:t>
            </w:r>
            <w:r w:rsidR="002B6CFF">
              <w:rPr>
                <w:rFonts w:asciiTheme="majorHAnsi" w:eastAsia="Garamond" w:hAnsiTheme="majorHAnsi" w:cs="Garamond"/>
                <w:b/>
              </w:rPr>
              <w:t>Customer Service Officer</w:t>
            </w:r>
          </w:p>
          <w:p w:rsidR="008E0BEC" w:rsidRPr="00E37320" w:rsidRDefault="00611B83" w:rsidP="0005339C">
            <w:pPr>
              <w:tabs>
                <w:tab w:val="left" w:pos="720"/>
              </w:tabs>
              <w:spacing w:after="0"/>
              <w:ind w:left="450"/>
              <w:jc w:val="center"/>
              <w:rPr>
                <w:rFonts w:asciiTheme="majorHAnsi" w:eastAsia="Garamond" w:hAnsiTheme="majorHAnsi" w:cs="Garamond"/>
                <w:b/>
              </w:rPr>
            </w:pPr>
            <w:r w:rsidRPr="00E37320">
              <w:rPr>
                <w:rFonts w:asciiTheme="majorHAnsi" w:eastAsia="Garamond" w:hAnsiTheme="majorHAnsi" w:cs="Garamond"/>
                <w:b/>
              </w:rPr>
              <w:t>Duties Include:</w:t>
            </w:r>
          </w:p>
          <w:p w:rsidR="008E0BEC" w:rsidRPr="00E37320" w:rsidRDefault="00611B83" w:rsidP="0005339C">
            <w:pPr>
              <w:tabs>
                <w:tab w:val="left" w:pos="720"/>
              </w:tabs>
              <w:spacing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Effectively answering phone calls with proper introduction</w:t>
            </w:r>
          </w:p>
          <w:p w:rsidR="008E0BEC" w:rsidRPr="00E37320" w:rsidRDefault="00611B83" w:rsidP="0005339C">
            <w:pPr>
              <w:tabs>
                <w:tab w:val="left" w:pos="720"/>
              </w:tabs>
              <w:spacing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Receive, direct and relay telephone messages.</w:t>
            </w:r>
          </w:p>
          <w:p w:rsidR="008E0BEC" w:rsidRPr="00E37320" w:rsidRDefault="00611B83" w:rsidP="0005339C">
            <w:pPr>
              <w:tabs>
                <w:tab w:val="left" w:pos="720"/>
              </w:tabs>
              <w:spacing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Coordinate</w:t>
            </w:r>
            <w:r w:rsidR="00286FAB" w:rsidRPr="00E37320">
              <w:rPr>
                <w:rFonts w:asciiTheme="majorHAnsi" w:eastAsia="Garamond" w:hAnsiTheme="majorHAnsi" w:cs="Garamond"/>
              </w:rPr>
              <w:t>d</w:t>
            </w:r>
            <w:r w:rsidRPr="00E37320">
              <w:rPr>
                <w:rFonts w:asciiTheme="majorHAnsi" w:eastAsia="Garamond" w:hAnsiTheme="majorHAnsi" w:cs="Garamond"/>
              </w:rPr>
              <w:t xml:space="preserve"> and maintain</w:t>
            </w:r>
            <w:r w:rsidR="00286FAB" w:rsidRPr="00E37320">
              <w:rPr>
                <w:rFonts w:asciiTheme="majorHAnsi" w:eastAsia="Garamond" w:hAnsiTheme="majorHAnsi" w:cs="Garamond"/>
              </w:rPr>
              <w:t>ed</w:t>
            </w:r>
            <w:r w:rsidRPr="00E37320">
              <w:rPr>
                <w:rFonts w:asciiTheme="majorHAnsi" w:eastAsia="Garamond" w:hAnsiTheme="majorHAnsi" w:cs="Garamond"/>
              </w:rPr>
              <w:t xml:space="preserve"> records of staff, office space, phones and office keys.</w:t>
            </w:r>
          </w:p>
          <w:p w:rsidR="008E0BEC" w:rsidRPr="00E37320" w:rsidRDefault="00611B83" w:rsidP="0005339C">
            <w:pPr>
              <w:tabs>
                <w:tab w:val="left" w:pos="720"/>
              </w:tabs>
              <w:spacing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Maintain</w:t>
            </w:r>
            <w:r w:rsidR="00286FAB" w:rsidRPr="00E37320">
              <w:rPr>
                <w:rFonts w:asciiTheme="majorHAnsi" w:eastAsia="Garamond" w:hAnsiTheme="majorHAnsi" w:cs="Garamond"/>
              </w:rPr>
              <w:t>ed</w:t>
            </w:r>
            <w:r w:rsidRPr="00E37320">
              <w:rPr>
                <w:rFonts w:asciiTheme="majorHAnsi" w:eastAsia="Garamond" w:hAnsiTheme="majorHAnsi" w:cs="Garamond"/>
              </w:rPr>
              <w:t xml:space="preserve"> the general filing system; file all correspondence, departmental memos and records.</w:t>
            </w:r>
          </w:p>
          <w:p w:rsidR="008E0BEC" w:rsidRPr="00E37320" w:rsidRDefault="00611B83" w:rsidP="0005339C">
            <w:pPr>
              <w:tabs>
                <w:tab w:val="left" w:pos="720"/>
              </w:tabs>
              <w:spacing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Provide</w:t>
            </w:r>
            <w:r w:rsidR="00286FAB" w:rsidRPr="00E37320">
              <w:rPr>
                <w:rFonts w:asciiTheme="majorHAnsi" w:eastAsia="Garamond" w:hAnsiTheme="majorHAnsi" w:cs="Garamond"/>
              </w:rPr>
              <w:t>d</w:t>
            </w:r>
            <w:r w:rsidRPr="00E37320">
              <w:rPr>
                <w:rFonts w:asciiTheme="majorHAnsi" w:eastAsia="Garamond" w:hAnsiTheme="majorHAnsi" w:cs="Garamond"/>
              </w:rPr>
              <w:t xml:space="preserve"> office support services in order to ensure efficiency and effectiveness within the organization – providing word processing and secretarial support to the organization.</w:t>
            </w:r>
          </w:p>
          <w:p w:rsidR="00286FAB" w:rsidRPr="00E37320" w:rsidRDefault="00286FAB" w:rsidP="0005339C">
            <w:pPr>
              <w:tabs>
                <w:tab w:val="left" w:pos="720"/>
              </w:tabs>
              <w:spacing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Properly managed</w:t>
            </w:r>
            <w:r w:rsidR="00611B83" w:rsidRPr="00E37320">
              <w:rPr>
                <w:rFonts w:asciiTheme="majorHAnsi" w:eastAsia="Garamond" w:hAnsiTheme="majorHAnsi" w:cs="Garamond"/>
              </w:rPr>
              <w:t xml:space="preserve"> of all office furniture and </w:t>
            </w:r>
            <w:r w:rsidRPr="00E37320">
              <w:rPr>
                <w:rFonts w:asciiTheme="majorHAnsi" w:eastAsia="Garamond" w:hAnsiTheme="majorHAnsi" w:cs="Garamond"/>
              </w:rPr>
              <w:t>supplied</w:t>
            </w:r>
          </w:p>
          <w:p w:rsidR="008E0BEC" w:rsidRPr="00E37320" w:rsidRDefault="00286FAB" w:rsidP="0005339C">
            <w:pPr>
              <w:tabs>
                <w:tab w:val="left" w:pos="720"/>
              </w:tabs>
              <w:spacing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Effectively monitored</w:t>
            </w:r>
            <w:r w:rsidR="00611B83" w:rsidRPr="00E37320">
              <w:rPr>
                <w:rFonts w:asciiTheme="majorHAnsi" w:eastAsia="Garamond" w:hAnsiTheme="majorHAnsi" w:cs="Garamond"/>
              </w:rPr>
              <w:t xml:space="preserve"> all incoming and outgoing mails including the daily supplies of newspapers</w:t>
            </w:r>
          </w:p>
        </w:tc>
      </w:tr>
      <w:tr w:rsidR="008E0BEC" w:rsidTr="0005339C">
        <w:trPr>
          <w:trHeight w:val="341"/>
        </w:trPr>
        <w:tc>
          <w:tcPr>
            <w:tcW w:w="947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0BEC" w:rsidRPr="00E37320" w:rsidRDefault="00611B83">
            <w:pPr>
              <w:spacing w:after="0"/>
              <w:rPr>
                <w:rFonts w:asciiTheme="majorHAnsi" w:hAnsiTheme="majorHAnsi"/>
              </w:rPr>
            </w:pPr>
            <w:r w:rsidRPr="00E37320">
              <w:rPr>
                <w:rFonts w:asciiTheme="majorHAnsi" w:eastAsia="Garamond" w:hAnsiTheme="majorHAnsi" w:cs="Garamond"/>
                <w:b/>
                <w:caps/>
              </w:rPr>
              <w:lastRenderedPageBreak/>
              <w:t>EDUCATIONAL BACKGROUND</w:t>
            </w:r>
          </w:p>
        </w:tc>
      </w:tr>
      <w:tr w:rsidR="008E0BEC" w:rsidTr="0005339C">
        <w:trPr>
          <w:trHeight w:val="1980"/>
        </w:trPr>
        <w:tc>
          <w:tcPr>
            <w:tcW w:w="242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0BEC" w:rsidRPr="00E37320" w:rsidRDefault="00611B83">
            <w:pPr>
              <w:spacing w:after="0"/>
              <w:jc w:val="both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 xml:space="preserve">2015                                                                         </w:t>
            </w: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611B83">
            <w:pPr>
              <w:spacing w:after="0"/>
              <w:jc w:val="both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2014</w:t>
            </w:r>
          </w:p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  <w:p w:rsidR="008E0BEC" w:rsidRPr="00E37320" w:rsidRDefault="00611B83">
            <w:pPr>
              <w:spacing w:after="0"/>
              <w:jc w:val="both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2009:</w:t>
            </w:r>
          </w:p>
          <w:p w:rsidR="008E0BEC" w:rsidRPr="00E37320" w:rsidRDefault="00611B83">
            <w:pPr>
              <w:spacing w:after="0"/>
              <w:jc w:val="both"/>
              <w:rPr>
                <w:rFonts w:asciiTheme="majorHAnsi" w:hAnsiTheme="majorHAnsi"/>
              </w:rPr>
            </w:pPr>
            <w:r w:rsidRPr="00E37320">
              <w:rPr>
                <w:rFonts w:asciiTheme="majorHAnsi" w:eastAsia="Garamond" w:hAnsiTheme="majorHAnsi" w:cs="Garamond"/>
              </w:rPr>
              <w:t xml:space="preserve">1999:                           </w:t>
            </w:r>
          </w:p>
        </w:tc>
        <w:tc>
          <w:tcPr>
            <w:tcW w:w="70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0BEC" w:rsidRPr="00E37320" w:rsidRDefault="00611B83" w:rsidP="000C20B3">
            <w:pPr>
              <w:spacing w:before="60"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MSC. in Public Administration  (In –View)</w:t>
            </w:r>
          </w:p>
          <w:p w:rsidR="008E0BEC" w:rsidRPr="00E37320" w:rsidRDefault="00611B83" w:rsidP="000C20B3">
            <w:pPr>
              <w:spacing w:before="60"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Associate Member, National Institute of Management</w:t>
            </w:r>
          </w:p>
          <w:p w:rsidR="008E0BEC" w:rsidRPr="00E37320" w:rsidRDefault="00611B83" w:rsidP="000C20B3">
            <w:pPr>
              <w:spacing w:before="60" w:after="0"/>
              <w:jc w:val="center"/>
              <w:rPr>
                <w:rFonts w:asciiTheme="majorHAnsi" w:eastAsia="Garamond" w:hAnsiTheme="majorHAnsi" w:cs="Garamond"/>
              </w:rPr>
            </w:pPr>
            <w:proofErr w:type="spellStart"/>
            <w:r w:rsidRPr="00E37320">
              <w:rPr>
                <w:rFonts w:asciiTheme="majorHAnsi" w:eastAsia="Garamond" w:hAnsiTheme="majorHAnsi" w:cs="Garamond"/>
              </w:rPr>
              <w:t>Nnamdi</w:t>
            </w:r>
            <w:proofErr w:type="spellEnd"/>
            <w:r w:rsidRPr="00E37320">
              <w:rPr>
                <w:rFonts w:asciiTheme="majorHAnsi" w:eastAsia="Garamond" w:hAnsiTheme="majorHAnsi" w:cs="Garamond"/>
              </w:rPr>
              <w:t xml:space="preserve"> </w:t>
            </w:r>
            <w:proofErr w:type="spellStart"/>
            <w:r w:rsidRPr="00E37320">
              <w:rPr>
                <w:rFonts w:asciiTheme="majorHAnsi" w:eastAsia="Garamond" w:hAnsiTheme="majorHAnsi" w:cs="Garamond"/>
              </w:rPr>
              <w:t>Azikwe</w:t>
            </w:r>
            <w:proofErr w:type="spellEnd"/>
            <w:r w:rsidRPr="00E37320">
              <w:rPr>
                <w:rFonts w:asciiTheme="majorHAnsi" w:eastAsia="Garamond" w:hAnsiTheme="majorHAnsi" w:cs="Garamond"/>
              </w:rPr>
              <w:t xml:space="preserve"> University, </w:t>
            </w:r>
            <w:proofErr w:type="spellStart"/>
            <w:r w:rsidRPr="00E37320">
              <w:rPr>
                <w:rFonts w:asciiTheme="majorHAnsi" w:eastAsia="Garamond" w:hAnsiTheme="majorHAnsi" w:cs="Garamond"/>
              </w:rPr>
              <w:t>Akwa</w:t>
            </w:r>
            <w:proofErr w:type="spellEnd"/>
            <w:r w:rsidRPr="00E37320">
              <w:rPr>
                <w:rFonts w:asciiTheme="majorHAnsi" w:eastAsia="Garamond" w:hAnsiTheme="majorHAnsi" w:cs="Garamond"/>
              </w:rPr>
              <w:t xml:space="preserve">, </w:t>
            </w:r>
            <w:proofErr w:type="spellStart"/>
            <w:r w:rsidRPr="00E37320">
              <w:rPr>
                <w:rFonts w:asciiTheme="majorHAnsi" w:eastAsia="Garamond" w:hAnsiTheme="majorHAnsi" w:cs="Garamond"/>
              </w:rPr>
              <w:t>Anambra</w:t>
            </w:r>
            <w:proofErr w:type="spellEnd"/>
            <w:r w:rsidRPr="00E37320">
              <w:rPr>
                <w:rFonts w:asciiTheme="majorHAnsi" w:eastAsia="Garamond" w:hAnsiTheme="majorHAnsi" w:cs="Garamond"/>
              </w:rPr>
              <w:t xml:space="preserve"> State.</w:t>
            </w:r>
          </w:p>
          <w:p w:rsidR="008E0BEC" w:rsidRPr="00E37320" w:rsidRDefault="00611B83" w:rsidP="000C20B3">
            <w:pPr>
              <w:tabs>
                <w:tab w:val="left" w:pos="720"/>
              </w:tabs>
              <w:spacing w:before="60"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Bachelor of Political Science</w:t>
            </w:r>
          </w:p>
          <w:p w:rsidR="008E0BEC" w:rsidRPr="00E37320" w:rsidRDefault="00611B83" w:rsidP="000C20B3">
            <w:pPr>
              <w:tabs>
                <w:tab w:val="left" w:pos="720"/>
              </w:tabs>
              <w:spacing w:before="60"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Holy Rosary College, Enugu, Enugu State</w:t>
            </w:r>
          </w:p>
          <w:p w:rsidR="008E0BEC" w:rsidRPr="00E37320" w:rsidRDefault="00611B83" w:rsidP="000C20B3">
            <w:pPr>
              <w:tabs>
                <w:tab w:val="left" w:pos="720"/>
              </w:tabs>
              <w:spacing w:before="60" w:after="0"/>
              <w:jc w:val="center"/>
              <w:rPr>
                <w:rFonts w:asciiTheme="majorHAnsi" w:hAnsiTheme="majorHAnsi"/>
              </w:rPr>
            </w:pPr>
            <w:r w:rsidRPr="00E37320">
              <w:rPr>
                <w:rFonts w:asciiTheme="majorHAnsi" w:eastAsia="Garamond" w:hAnsiTheme="majorHAnsi" w:cs="Garamond"/>
              </w:rPr>
              <w:t>Senior Secondary Certificate Examination.(S.S.C.E.)</w:t>
            </w:r>
          </w:p>
        </w:tc>
      </w:tr>
      <w:tr w:rsidR="008E0BEC" w:rsidTr="0005339C">
        <w:trPr>
          <w:trHeight w:val="80"/>
        </w:trPr>
        <w:tc>
          <w:tcPr>
            <w:tcW w:w="947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0BEC" w:rsidRPr="00E37320" w:rsidRDefault="00611B83" w:rsidP="009B7878">
            <w:pPr>
              <w:spacing w:before="220" w:after="0"/>
              <w:rPr>
                <w:rFonts w:asciiTheme="majorHAnsi" w:hAnsiTheme="majorHAnsi"/>
              </w:rPr>
            </w:pPr>
            <w:r w:rsidRPr="00E37320">
              <w:rPr>
                <w:rFonts w:asciiTheme="majorHAnsi" w:eastAsia="Garamond" w:hAnsiTheme="majorHAnsi" w:cs="Garamond"/>
                <w:b/>
                <w:caps/>
              </w:rPr>
              <w:t>qualitie</w:t>
            </w:r>
            <w:r w:rsidR="009B7878" w:rsidRPr="00E37320">
              <w:rPr>
                <w:rFonts w:asciiTheme="majorHAnsi" w:eastAsia="Garamond" w:hAnsiTheme="majorHAnsi" w:cs="Garamond"/>
                <w:b/>
                <w:caps/>
              </w:rPr>
              <w:t>s:</w:t>
            </w:r>
          </w:p>
        </w:tc>
      </w:tr>
      <w:tr w:rsidR="008E0BEC" w:rsidTr="0005339C">
        <w:trPr>
          <w:trHeight w:val="2493"/>
        </w:trPr>
        <w:tc>
          <w:tcPr>
            <w:tcW w:w="242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0BEC" w:rsidRPr="00E37320" w:rsidRDefault="008E0BEC">
            <w:pPr>
              <w:spacing w:after="0"/>
              <w:jc w:val="both"/>
              <w:rPr>
                <w:rFonts w:asciiTheme="majorHAnsi" w:eastAsia="Calibri" w:hAnsiTheme="majorHAnsi" w:cs="Calibri"/>
              </w:rPr>
            </w:pPr>
          </w:p>
        </w:tc>
        <w:tc>
          <w:tcPr>
            <w:tcW w:w="70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153E" w:rsidRPr="00E37320" w:rsidRDefault="002A153E" w:rsidP="0005339C">
            <w:pPr>
              <w:tabs>
                <w:tab w:val="left" w:pos="720"/>
              </w:tabs>
              <w:spacing w:before="60"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Excellent Communication Skill</w:t>
            </w:r>
          </w:p>
          <w:p w:rsidR="002A153E" w:rsidRPr="00E37320" w:rsidRDefault="002A153E" w:rsidP="0005339C">
            <w:pPr>
              <w:tabs>
                <w:tab w:val="left" w:pos="720"/>
              </w:tabs>
              <w:spacing w:before="60"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Multitasking</w:t>
            </w:r>
          </w:p>
          <w:p w:rsidR="002A153E" w:rsidRPr="00E37320" w:rsidRDefault="002A153E" w:rsidP="0005339C">
            <w:pPr>
              <w:tabs>
                <w:tab w:val="left" w:pos="720"/>
              </w:tabs>
              <w:spacing w:before="60"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Technical Skills</w:t>
            </w:r>
          </w:p>
          <w:p w:rsidR="002A153E" w:rsidRPr="00E37320" w:rsidRDefault="002A153E" w:rsidP="0005339C">
            <w:pPr>
              <w:tabs>
                <w:tab w:val="left" w:pos="720"/>
              </w:tabs>
              <w:spacing w:before="60"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Organization</w:t>
            </w:r>
          </w:p>
          <w:p w:rsidR="002A153E" w:rsidRPr="00E37320" w:rsidRDefault="002A153E" w:rsidP="0005339C">
            <w:pPr>
              <w:tabs>
                <w:tab w:val="left" w:pos="720"/>
              </w:tabs>
              <w:spacing w:before="60"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Interpersonal Skills</w:t>
            </w:r>
          </w:p>
          <w:p w:rsidR="008E0BEC" w:rsidRPr="00E37320" w:rsidRDefault="00611B83" w:rsidP="0005339C">
            <w:pPr>
              <w:tabs>
                <w:tab w:val="left" w:pos="720"/>
              </w:tabs>
              <w:spacing w:before="60"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Disciplined Team Player/Leader</w:t>
            </w:r>
          </w:p>
          <w:p w:rsidR="008E0BEC" w:rsidRPr="00E37320" w:rsidRDefault="00611B83" w:rsidP="0005339C">
            <w:pPr>
              <w:tabs>
                <w:tab w:val="left" w:pos="720"/>
              </w:tabs>
              <w:spacing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Creative</w:t>
            </w:r>
          </w:p>
          <w:p w:rsidR="008E0BEC" w:rsidRPr="00E37320" w:rsidRDefault="00611B83" w:rsidP="0005339C">
            <w:pPr>
              <w:tabs>
                <w:tab w:val="left" w:pos="720"/>
              </w:tabs>
              <w:spacing w:after="0"/>
              <w:jc w:val="center"/>
              <w:rPr>
                <w:rFonts w:asciiTheme="majorHAnsi" w:eastAsia="Garamond" w:hAnsiTheme="majorHAnsi" w:cs="Garamond"/>
              </w:rPr>
            </w:pPr>
            <w:r w:rsidRPr="00E37320">
              <w:rPr>
                <w:rFonts w:asciiTheme="majorHAnsi" w:eastAsia="Garamond" w:hAnsiTheme="majorHAnsi" w:cs="Garamond"/>
              </w:rPr>
              <w:t>Innovative</w:t>
            </w:r>
          </w:p>
          <w:p w:rsidR="008E0BEC" w:rsidRPr="00E37320" w:rsidRDefault="002A153E" w:rsidP="0005339C">
            <w:pPr>
              <w:tabs>
                <w:tab w:val="left" w:pos="72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E37320">
              <w:rPr>
                <w:rFonts w:asciiTheme="majorHAnsi" w:eastAsia="Garamond" w:hAnsiTheme="majorHAnsi" w:cs="Garamond"/>
              </w:rPr>
              <w:t>Initiative and Problem Solving Skills</w:t>
            </w:r>
          </w:p>
        </w:tc>
      </w:tr>
      <w:tr w:rsidR="008E0BEC" w:rsidTr="0005339C">
        <w:trPr>
          <w:trHeight w:val="423"/>
        </w:trPr>
        <w:tc>
          <w:tcPr>
            <w:tcW w:w="242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0BEC" w:rsidRPr="00E37320" w:rsidRDefault="0005339C">
            <w:pPr>
              <w:spacing w:after="0"/>
              <w:jc w:val="both"/>
              <w:rPr>
                <w:rFonts w:asciiTheme="majorHAnsi" w:eastAsia="Garamond" w:hAnsiTheme="majorHAnsi" w:cs="Garamond"/>
                <w:b/>
              </w:rPr>
            </w:pPr>
            <w:r w:rsidRPr="00E37320">
              <w:rPr>
                <w:rFonts w:asciiTheme="majorHAnsi" w:eastAsia="Garamond" w:hAnsiTheme="majorHAnsi" w:cs="Garamond"/>
                <w:b/>
              </w:rPr>
              <w:t>REFERENCE:</w:t>
            </w:r>
            <w:r w:rsidR="00611B83" w:rsidRPr="00E37320">
              <w:rPr>
                <w:rFonts w:asciiTheme="majorHAnsi" w:eastAsia="Garamond" w:hAnsiTheme="majorHAnsi" w:cs="Garamond"/>
                <w:b/>
              </w:rPr>
              <w:t xml:space="preserve">                         </w:t>
            </w:r>
          </w:p>
          <w:p w:rsidR="008E0BEC" w:rsidRPr="00E37320" w:rsidRDefault="008E0BEC">
            <w:pPr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70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0BEC" w:rsidRPr="00E37320" w:rsidRDefault="0005339C" w:rsidP="0005339C">
            <w:pPr>
              <w:spacing w:before="60" w:after="220"/>
              <w:rPr>
                <w:rFonts w:asciiTheme="majorHAnsi" w:hAnsiTheme="majorHAnsi"/>
              </w:rPr>
            </w:pPr>
            <w:r w:rsidRPr="00E37320">
              <w:rPr>
                <w:rFonts w:asciiTheme="majorHAnsi" w:hAnsiTheme="majorHAnsi"/>
              </w:rPr>
              <w:t>On Request</w:t>
            </w:r>
          </w:p>
        </w:tc>
      </w:tr>
    </w:tbl>
    <w:p w:rsidR="008E0BEC" w:rsidRDefault="008E0BEC">
      <w:pPr>
        <w:rPr>
          <w:rFonts w:ascii="Calibri" w:eastAsia="Calibri" w:hAnsi="Calibri" w:cs="Calibri"/>
        </w:rPr>
      </w:pPr>
    </w:p>
    <w:sectPr w:rsidR="008E0BEC" w:rsidSect="00934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21F4B"/>
    <w:multiLevelType w:val="multilevel"/>
    <w:tmpl w:val="5F582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1140349"/>
    <w:multiLevelType w:val="multilevel"/>
    <w:tmpl w:val="1C2C2C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D76219A"/>
    <w:multiLevelType w:val="multilevel"/>
    <w:tmpl w:val="84A083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B492495"/>
    <w:multiLevelType w:val="multilevel"/>
    <w:tmpl w:val="1F64B2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47F78AD"/>
    <w:multiLevelType w:val="multilevel"/>
    <w:tmpl w:val="8AEE3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C495263"/>
    <w:multiLevelType w:val="multilevel"/>
    <w:tmpl w:val="B0B6A4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0BEC"/>
    <w:rsid w:val="0005339C"/>
    <w:rsid w:val="00096352"/>
    <w:rsid w:val="00096F38"/>
    <w:rsid w:val="000C20B3"/>
    <w:rsid w:val="001575E9"/>
    <w:rsid w:val="0022644A"/>
    <w:rsid w:val="0023263B"/>
    <w:rsid w:val="002616B9"/>
    <w:rsid w:val="00286FAB"/>
    <w:rsid w:val="002A153E"/>
    <w:rsid w:val="002B6CFF"/>
    <w:rsid w:val="002C1DC9"/>
    <w:rsid w:val="002C43BB"/>
    <w:rsid w:val="002D5213"/>
    <w:rsid w:val="003838F2"/>
    <w:rsid w:val="003B7597"/>
    <w:rsid w:val="003F632A"/>
    <w:rsid w:val="00417B3D"/>
    <w:rsid w:val="004335FD"/>
    <w:rsid w:val="004F14AB"/>
    <w:rsid w:val="0056444C"/>
    <w:rsid w:val="00611B83"/>
    <w:rsid w:val="006D4E50"/>
    <w:rsid w:val="00745FA5"/>
    <w:rsid w:val="007743E3"/>
    <w:rsid w:val="00791684"/>
    <w:rsid w:val="007B7C58"/>
    <w:rsid w:val="00842084"/>
    <w:rsid w:val="008E0BEC"/>
    <w:rsid w:val="009243D6"/>
    <w:rsid w:val="009344CD"/>
    <w:rsid w:val="009B7878"/>
    <w:rsid w:val="00A24AA1"/>
    <w:rsid w:val="00A62A33"/>
    <w:rsid w:val="00AD75CF"/>
    <w:rsid w:val="00B05B35"/>
    <w:rsid w:val="00B955CF"/>
    <w:rsid w:val="00B96BF4"/>
    <w:rsid w:val="00BE2B41"/>
    <w:rsid w:val="00C21DC9"/>
    <w:rsid w:val="00D35D5E"/>
    <w:rsid w:val="00DA0E84"/>
    <w:rsid w:val="00DC4868"/>
    <w:rsid w:val="00DE1E8E"/>
    <w:rsid w:val="00E37320"/>
    <w:rsid w:val="00E82021"/>
    <w:rsid w:val="00EE5BD0"/>
    <w:rsid w:val="00F35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6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FOPE</cp:lastModifiedBy>
  <cp:revision>32</cp:revision>
  <cp:lastPrinted>2018-03-20T11:11:00Z</cp:lastPrinted>
  <dcterms:created xsi:type="dcterms:W3CDTF">2018-03-18T17:04:00Z</dcterms:created>
  <dcterms:modified xsi:type="dcterms:W3CDTF">2018-05-15T07:39:00Z</dcterms:modified>
</cp:coreProperties>
</file>