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72" w:rsidRPr="00857072" w:rsidRDefault="00857072">
      <w:pPr>
        <w:rPr>
          <w:lang w:val="en-US"/>
        </w:rPr>
      </w:pPr>
      <w:r>
        <w:rPr>
          <w:lang w:val="en-US"/>
        </w:rPr>
        <w:t>testing</w:t>
      </w:r>
      <w:bookmarkStart w:id="0" w:name="_GoBack"/>
      <w:bookmarkEnd w:id="0"/>
    </w:p>
    <w:sectPr w:rsidR="00857072" w:rsidRPr="0085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72"/>
    <w:rsid w:val="008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7EB7"/>
  <w15:chartTrackingRefBased/>
  <w15:docId w15:val="{0E19410E-266F-4A92-B415-2764BA9D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mr. burri</dc:creator>
  <cp:keywords/>
  <dc:description/>
  <cp:lastModifiedBy>mallesh mr. burri</cp:lastModifiedBy>
  <cp:revision>1</cp:revision>
  <dcterms:created xsi:type="dcterms:W3CDTF">2023-08-14T23:01:00Z</dcterms:created>
  <dcterms:modified xsi:type="dcterms:W3CDTF">2023-08-14T23:01:00Z</dcterms:modified>
</cp:coreProperties>
</file>