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177251" cy="9477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7251" cy="94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33306" cy="8524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306" cy="85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DOCUMENTAZIONE CASO DI STUDIO INGEGNERIA DELLA CONOSCENZA</w:t>
        <w:br w:type="textWrapping"/>
        <w:t xml:space="preserve">AA 2024-2025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“AGENDA INTELLIGENTE”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Gruppo di lavoro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sz w:val="32"/>
          <w:szCs w:val="3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32"/>
          <w:szCs w:val="32"/>
          <w:rtl w:val="0"/>
        </w:rPr>
        <w:t xml:space="preserve">Valeria Agostinacchio, 758264, </w:t>
      </w:r>
      <w:r w:rsidDel="00000000" w:rsidR="00000000" w:rsidRPr="00000000">
        <w:rPr>
          <w:rtl w:val="0"/>
        </w:rPr>
        <w:t xml:space="preserve">v.agostinacchio1@studenti.uniba.it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>
          <w:sz w:val="32"/>
          <w:szCs w:val="3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32"/>
          <w:szCs w:val="32"/>
          <w:rtl w:val="0"/>
        </w:rPr>
        <w:t xml:space="preserve">Chiara de Mauro</w:t>
      </w:r>
      <w:r w:rsidDel="00000000" w:rsidR="00000000" w:rsidRPr="00000000">
        <w:rPr>
          <w:sz w:val="32"/>
          <w:szCs w:val="32"/>
          <w:rtl w:val="0"/>
        </w:rPr>
        <w:t xml:space="preserve">, 785181, </w:t>
      </w:r>
      <w:r w:rsidDel="00000000" w:rsidR="00000000" w:rsidRPr="00000000">
        <w:rPr>
          <w:rtl w:val="0"/>
        </w:rPr>
        <w:t xml:space="preserve">c.demauro7@studenti.uniba.it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Repository GitHub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&lt;https://github.com/Vastrusa/ICON24-25.git&gt;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Introduzione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Questo progetto si concentra sullo sviluppo di un sistema di </w:t>
      </w:r>
      <w:r w:rsidDel="00000000" w:rsidR="00000000" w:rsidRPr="00000000">
        <w:rPr>
          <w:b w:val="1"/>
          <w:rtl w:val="0"/>
        </w:rPr>
        <w:t xml:space="preserve">pianificazione automatica</w:t>
      </w:r>
      <w:r w:rsidDel="00000000" w:rsidR="00000000" w:rsidRPr="00000000">
        <w:rPr>
          <w:rtl w:val="0"/>
        </w:rPr>
        <w:t xml:space="preserve"> per la gestione di un'agenda intelligente, con supporto a </w:t>
      </w:r>
      <w:r w:rsidDel="00000000" w:rsidR="00000000" w:rsidRPr="00000000">
        <w:rPr>
          <w:b w:val="1"/>
          <w:rtl w:val="0"/>
        </w:rPr>
        <w:t xml:space="preserve">eventi ricorrenti</w:t>
      </w:r>
      <w:r w:rsidDel="00000000" w:rsidR="00000000" w:rsidRPr="00000000">
        <w:rPr>
          <w:rtl w:val="0"/>
        </w:rPr>
        <w:t xml:space="preserve">. L'obiettivo è fornire un sistema in grado di organizzare automaticamente eventi, rispettando vincoli di tempo, priorità e ricorrenza.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Il sistema integra tecniche di </w:t>
      </w:r>
      <w:r w:rsidDel="00000000" w:rsidR="00000000" w:rsidRPr="00000000">
        <w:rPr>
          <w:b w:val="1"/>
          <w:highlight w:val="yellow"/>
          <w:rtl w:val="0"/>
        </w:rPr>
        <w:t xml:space="preserve">ingegneria della conoscenza</w:t>
      </w:r>
      <w:r w:rsidDel="00000000" w:rsidR="00000000" w:rsidRPr="00000000">
        <w:rPr>
          <w:highlight w:val="yellow"/>
          <w:rtl w:val="0"/>
        </w:rPr>
        <w:t xml:space="preserve">, utilizzando </w:t>
      </w:r>
      <w:r w:rsidDel="00000000" w:rsidR="00000000" w:rsidRPr="00000000">
        <w:rPr>
          <w:b w:val="1"/>
          <w:highlight w:val="yellow"/>
          <w:rtl w:val="0"/>
        </w:rPr>
        <w:t xml:space="preserve">ontologie OWL, interrogazioni SPARQL</w:t>
      </w:r>
      <w:r w:rsidDel="00000000" w:rsidR="00000000" w:rsidRPr="00000000">
        <w:rPr>
          <w:highlight w:val="yellow"/>
          <w:rtl w:val="0"/>
        </w:rPr>
        <w:t xml:space="preserve"> e algoritmi di </w:t>
      </w:r>
      <w:r w:rsidDel="00000000" w:rsidR="00000000" w:rsidRPr="00000000">
        <w:rPr>
          <w:b w:val="1"/>
          <w:highlight w:val="yellow"/>
          <w:rtl w:val="0"/>
        </w:rPr>
        <w:t xml:space="preserve">AI Planning</w:t>
      </w:r>
      <w:r w:rsidDel="00000000" w:rsidR="00000000" w:rsidRPr="00000000">
        <w:rPr>
          <w:highlight w:val="yellow"/>
          <w:rtl w:val="0"/>
        </w:rPr>
        <w:t xml:space="preserve"> per generare piani ottimali.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gjw764lnej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Sommario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sistema implementa un </w:t>
      </w:r>
      <w:r w:rsidDel="00000000" w:rsidR="00000000" w:rsidRPr="00000000">
        <w:rPr>
          <w:b w:val="1"/>
          <w:rtl w:val="0"/>
        </w:rPr>
        <w:t xml:space="preserve">Knowledge-Based System (KBS)</w:t>
      </w:r>
      <w:r w:rsidDel="00000000" w:rsidR="00000000" w:rsidRPr="00000000">
        <w:rPr>
          <w:rtl w:val="0"/>
        </w:rPr>
        <w:t xml:space="preserve"> che integra i seguenti moduli: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Rappresentazione della conoscenza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ontologie OWL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Ragionamento automatico</w:t>
      </w:r>
      <w:r w:rsidDel="00000000" w:rsidR="00000000" w:rsidRPr="00000000">
        <w:rPr>
          <w:rtl w:val="0"/>
        </w:rPr>
        <w:t xml:space="preserve"> attraverso interrogazioni </w:t>
      </w:r>
      <w:r w:rsidDel="00000000" w:rsidR="00000000" w:rsidRPr="00000000">
        <w:rPr>
          <w:b w:val="1"/>
          <w:rtl w:val="0"/>
        </w:rPr>
        <w:t xml:space="preserve">SPARQL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Planning</w:t>
      </w:r>
      <w:r w:rsidDel="00000000" w:rsidR="00000000" w:rsidRPr="00000000">
        <w:rPr>
          <w:rtl w:val="0"/>
        </w:rPr>
        <w:t xml:space="preserve"> per l'ottimizzazione degli eventi con tecniche di pianificazione automatica.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Interfaccia web in Flask</w:t>
      </w:r>
      <w:r w:rsidDel="00000000" w:rsidR="00000000" w:rsidRPr="00000000">
        <w:rPr>
          <w:rtl w:val="0"/>
        </w:rPr>
        <w:t xml:space="preserve"> per la gestione degli eventi in modo interattivo.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bd2n8i5el8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Sezione 1 - Rappresentazione della Conoscenza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t1o12xxb4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Sommario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base di conoscenza è costruita utilizzando </w:t>
      </w:r>
      <w:r w:rsidDel="00000000" w:rsidR="00000000" w:rsidRPr="00000000">
        <w:rPr>
          <w:b w:val="1"/>
          <w:rtl w:val="0"/>
        </w:rPr>
        <w:t xml:space="preserve">OWL</w:t>
      </w:r>
      <w:r w:rsidDel="00000000" w:rsidR="00000000" w:rsidRPr="00000000">
        <w:rPr>
          <w:rtl w:val="0"/>
        </w:rPr>
        <w:t xml:space="preserve"> per modellare eventi, utenti, orari e luoghi. La rappresentazione include relazioni tra gli elementi e vincoli di precedenza per garantire una corretta pianificazione.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934uy4lzgj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Strumenti utilizzati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Protégé</w:t>
      </w:r>
      <w:r w:rsidDel="00000000" w:rsidR="00000000" w:rsidRPr="00000000">
        <w:rPr>
          <w:rtl w:val="0"/>
        </w:rPr>
        <w:t xml:space="preserve"> per la creazione dell'ontologia OWL.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rdflib</w:t>
      </w:r>
      <w:r w:rsidDel="00000000" w:rsidR="00000000" w:rsidRPr="00000000">
        <w:rPr>
          <w:rtl w:val="0"/>
        </w:rPr>
        <w:t xml:space="preserve"> per manipolare l'ontologia in Python.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SPARQL</w:t>
      </w:r>
      <w:r w:rsidDel="00000000" w:rsidR="00000000" w:rsidRPr="00000000">
        <w:rPr>
          <w:rtl w:val="0"/>
        </w:rPr>
        <w:t xml:space="preserve"> per interrogare la KB e ottenere eventi e vincoli.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pz36h40d6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Decisioni di Progetto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Definizione della classe </w:t>
      </w:r>
      <w:r w:rsidDel="00000000" w:rsidR="00000000" w:rsidRPr="00000000">
        <w:rPr>
          <w:b w:val="1"/>
          <w:rtl w:val="0"/>
        </w:rPr>
        <w:t xml:space="preserve">EventoRicorrente</w:t>
      </w:r>
      <w:r w:rsidDel="00000000" w:rsidR="00000000" w:rsidRPr="00000000">
        <w:rPr>
          <w:rtl w:val="0"/>
        </w:rPr>
        <w:t xml:space="preserve"> per gestire eventi ripetuti.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Implementazione delle proprietà </w:t>
      </w:r>
      <w:r w:rsidDel="00000000" w:rsidR="00000000" w:rsidRPr="00000000">
        <w:rPr>
          <w:b w:val="1"/>
          <w:rtl w:val="0"/>
        </w:rPr>
        <w:t xml:space="preserve">haOrario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haLuogo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haRicorrenza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Modellazione dei vincoli di precedenza tra eventi.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kh6fnn1d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Valutazione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L'ontologia permette una modellazione flessibile e scalabile.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Il sistema di query SPARQL garantisce estrazioni rapide di dati.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Possibili miglioramenti: ottimizzazione delle query per grandi dataset.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kqut5msqv5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Sezione 2 - Ragionamento Automatico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wcajv9yha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Sommario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motore di inferenza utilizza </w:t>
      </w:r>
      <w:r w:rsidDel="00000000" w:rsidR="00000000" w:rsidRPr="00000000">
        <w:rPr>
          <w:b w:val="1"/>
          <w:rtl w:val="0"/>
        </w:rPr>
        <w:t xml:space="preserve">SPARQL</w:t>
      </w:r>
      <w:r w:rsidDel="00000000" w:rsidR="00000000" w:rsidRPr="00000000">
        <w:rPr>
          <w:rtl w:val="0"/>
        </w:rPr>
        <w:t xml:space="preserve"> per estrarre informazioni sugli eventi, verificare la disponibilità degli orari e rispettare i vincoli di precedenza.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j1gig1hwy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Strumenti utilizzati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SPARQL</w:t>
      </w:r>
      <w:r w:rsidDel="00000000" w:rsidR="00000000" w:rsidRPr="00000000">
        <w:rPr>
          <w:rtl w:val="0"/>
        </w:rPr>
        <w:t xml:space="preserve"> per interrogazioni sulla KB.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rdflib (Python)</w:t>
      </w:r>
      <w:r w:rsidDel="00000000" w:rsidR="00000000" w:rsidRPr="00000000">
        <w:rPr>
          <w:rtl w:val="0"/>
        </w:rPr>
        <w:t xml:space="preserve"> per manipolare RDF/OWL.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43rgir8z2l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Decisioni di Progetto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Definizione delle query per: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Ottenere eventi di un utente.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Verificare eventi prioritari.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Identificare orari liberi.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Ottimizzazione delle query con filtri per migliorare le performance.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oget6pk2o8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Valutazione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 query SPARQL permettono un ragionamento efficace sulla KB.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Il sistema è in grado di verificare la validità di un piano in tempo reale.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4ru02kep7ro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Sezione 3 - Pianificazione Automatica (AI Planning)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k4l9forny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Sommario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sistema utilizza tecniche di AI Planning per generare un piano ottimale degli eventi, rispettando vincoli di tempo e precedenza.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0a6fp5uyhz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Strumenti utilizzati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 Downward</w:t>
      </w:r>
      <w:r w:rsidDel="00000000" w:rsidR="00000000" w:rsidRPr="00000000">
        <w:rPr>
          <w:rtl w:val="0"/>
        </w:rPr>
        <w:t xml:space="preserve"> per l'esecuzione della pianificazione su problemi PDDL.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Algoritmo Greedy</w:t>
      </w:r>
      <w:r w:rsidDel="00000000" w:rsidR="00000000" w:rsidRPr="00000000">
        <w:rPr>
          <w:rtl w:val="0"/>
        </w:rPr>
        <w:t xml:space="preserve"> per allocare eventi negli orari migliori.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fy7aqph09z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Decisioni di Progetto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Implementazione della logica di pianificazione in Python.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Ordinamento degli eventi per priorità e assegnazione agli orari disponibili.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9cwns4alj5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Valutazione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Il sistema genera piani validi ed efficienti.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Possibili estensioni: utilizzo di planner più avanzati per scenari complessi.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563mkne9vpj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Conclusioni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progetto ha dimostrato come l'integrazione di </w:t>
      </w:r>
      <w:r w:rsidDel="00000000" w:rsidR="00000000" w:rsidRPr="00000000">
        <w:rPr>
          <w:b w:val="1"/>
          <w:rtl w:val="0"/>
        </w:rPr>
        <w:t xml:space="preserve">ontologie OWL, SPARQL e AI Planning</w:t>
      </w:r>
      <w:r w:rsidDel="00000000" w:rsidR="00000000" w:rsidRPr="00000000">
        <w:rPr>
          <w:rtl w:val="0"/>
        </w:rPr>
        <w:t xml:space="preserve"> possa creare un sistema di </w:t>
      </w:r>
      <w:r w:rsidDel="00000000" w:rsidR="00000000" w:rsidRPr="00000000">
        <w:rPr>
          <w:b w:val="1"/>
          <w:rtl w:val="0"/>
        </w:rPr>
        <w:t xml:space="preserve">pianificazione automatica</w:t>
      </w:r>
      <w:r w:rsidDel="00000000" w:rsidR="00000000" w:rsidRPr="00000000">
        <w:rPr>
          <w:rtl w:val="0"/>
        </w:rPr>
        <w:t xml:space="preserve"> efficace. Possibili sviluppi futuri includono: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Notifiche automatiche</w:t>
      </w:r>
      <w:r w:rsidDel="00000000" w:rsidR="00000000" w:rsidRPr="00000000">
        <w:rPr>
          <w:rtl w:val="0"/>
        </w:rPr>
        <w:t xml:space="preserve"> per eventi pianificati.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Integrazione con Google Calendar</w:t>
      </w:r>
      <w:r w:rsidDel="00000000" w:rsidR="00000000" w:rsidRPr="00000000">
        <w:rPr>
          <w:rtl w:val="0"/>
        </w:rPr>
        <w:t xml:space="preserve"> per una gestione avanzata.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Supporto a eventi con durata variabile e vincoli più complessi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jfp8629317y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Riferimenti Bibliografici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[1] Protege OWL Ontology Editor - https://protege.stanford.edu/ [2] Fast Downward Planner - https://www.fast-downward.org/ [3] Python rdflib Library - https://rdflib.readthedocs.io/en/stable/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