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Senior Azure DevOps Engineer | DevSecOps | Site Reliability Engineering | Platform Engineering</w:t>
      </w:r>
    </w:p>
    <w:p>
      <w:pPr>
        <w:spacing w:after="120"/>
        <w:jc w:val="center"/>
      </w:pPr>
      <w:r>
        <w:rPr>
          <w:sz w:val="20"/>
          <w:szCs w:val="20"/>
        </w:rPr>
        <w:t>Hyderabad, India</w:t>
      </w:r>
    </w:p>
    <w:p>
      <w:pPr>
        <w:pStyle w:val="Heading1"/>
      </w:pPr>
      <w:r>
        <w:t xml:space="preserve">Professional Summary</w:t>
      </w:r>
    </w:p>
    <w:p>
      <w:pPr>
        <w:spacing w:after="120"/>
      </w:pPr>
      <w:r>
        <w:t xml:space="preserve">Azure DevOps Engineer with 6.3 years of IT experience, including 3.2 years focused on Azure Cloud, DevSecOps, Infrastructure as Code, and CI/CD delivery, plus 3.1 years as a Linux &amp; Windows Systems Administrator. Builds and operates enterprise-grade Azure environments using Terraform, Azure Pipelines, GitHub Actions, Docker, and Kubernetes (AKS), with hands-on ownership of secure software delivery from source control through production release. Applies Site Reliability Engineering practices including SLI/SLO tracking, blue-green and rolling deployment strategies, and capacity planning to maintain high availability for production workloads. Strong background in DevSecOps (RBAC, Managed Identity, Key Vault, SonarQube code quality gates), observability (Azure Monitor, Prometheus, Grafana, Application Insights), and infrastructure automation (PowerShell, Azure CLI, Python, Bicep, ARM Templates). Proven track record of incident management, root cause analysis, and Agile collaboration across cross-functional engineering teams.</w:t>
      </w:r>
    </w:p>
    <w:p>
      <w:pPr>
        <w:pStyle w:val="Heading1"/>
      </w:pPr>
      <w:r>
        <w:t xml:space="preserve">Technical Skills</w:t>
      </w:r>
    </w:p>
    <w:p>
      <w:pPr>
        <w:spacing w:after="40"/>
      </w:pPr>
      <w:r>
        <w:rPr>
          <w:b/>
          <w:bCs/>
        </w:rPr>
        <w:t xml:space="preserve">Cloud Platforms: </w:t>
      </w:r>
      <w:r>
        <w:t xml:space="preserve">Microsoft Azure, AWS (basic exposure)</w:t>
      </w:r>
    </w:p>
    <w:p>
      <w:pPr>
        <w:spacing w:after="40"/>
      </w:pPr>
      <w:r>
        <w:rPr>
          <w:b/>
          <w:bCs/>
        </w:rPr>
        <w:t xml:space="preserve">Azure Services: </w:t>
      </w:r>
      <w:r>
        <w:t xml:space="preserve">Azure DevOps, Virtual Machines, Virtual Networks, Storage Accounts, App Services, Azure SQL Database, Azure Kubernetes Service (AKS), Azure Container Registry (ACR), Key Vault, Azure Monitor, Log Analytics, Application Insights, Azure Active Directory (Entra ID), Azure Backup, Availability Sets, Availability Zones, Azure Data Factory, Azure Service Bus</w:t>
      </w:r>
    </w:p>
    <w:p>
      <w:pPr>
        <w:spacing w:after="40"/>
      </w:pPr>
      <w:r>
        <w:rPr>
          <w:b/>
          <w:bCs/>
        </w:rPr>
        <w:t xml:space="preserve">Containers &amp; Orchestration: </w:t>
      </w:r>
      <w:r>
        <w:t xml:space="preserve">Docker, Kubernetes (AKS), Helm, Azure Container Registry</w:t>
      </w:r>
    </w:p>
    <w:p>
      <w:pPr>
        <w:spacing w:after="40"/>
      </w:pPr>
      <w:r>
        <w:rPr>
          <w:b/>
          <w:bCs/>
        </w:rPr>
        <w:t xml:space="preserve">CI/CD: </w:t>
      </w:r>
      <w:r>
        <w:t xml:space="preserve">Azure Pipelines (YAML), GitHub Actions, Azure Repos, Git, GitHub, build/release/deployment automation, blue-green and rolling deployments</w:t>
      </w:r>
    </w:p>
    <w:p>
      <w:pPr>
        <w:spacing w:after="40"/>
      </w:pPr>
      <w:r>
        <w:rPr>
          <w:b/>
          <w:bCs/>
        </w:rPr>
        <w:t xml:space="preserve">Infrastructure as Code: </w:t>
      </w:r>
      <w:r>
        <w:t xml:space="preserve">Terraform (reusable modules), ARM Templates, Bicep</w:t>
      </w:r>
    </w:p>
    <w:p>
      <w:pPr>
        <w:spacing w:after="40"/>
      </w:pPr>
      <w:r>
        <w:rPr>
          <w:b/>
          <w:bCs/>
        </w:rPr>
        <w:t xml:space="preserve">Monitoring &amp; Observability: </w:t>
      </w:r>
      <w:r>
        <w:t xml:space="preserve">Azure Monitor, Log Analytics, Application Insights, Prometheus, Grafana, alerting, health dashboards</w:t>
      </w:r>
    </w:p>
    <w:p>
      <w:pPr>
        <w:spacing w:after="40"/>
      </w:pPr>
      <w:r>
        <w:rPr>
          <w:b/>
          <w:bCs/>
        </w:rPr>
        <w:t xml:space="preserve">DevSecOps: </w:t>
      </w:r>
      <w:r>
        <w:t xml:space="preserve">SonarQube, Azure Key Vault, RBAC, Managed Identities, MFA, secrets management, secure CI/CD</w:t>
      </w:r>
    </w:p>
    <w:p>
      <w:pPr>
        <w:spacing w:after="40"/>
      </w:pPr>
      <w:r>
        <w:rPr>
          <w:b/>
          <w:bCs/>
        </w:rPr>
        <w:t xml:space="preserve">Automation &amp; Scripting: </w:t>
      </w:r>
      <w:r>
        <w:t xml:space="preserve">PowerShell, Azure CLI, Python, Bash, Ansible, YAML</w:t>
      </w:r>
    </w:p>
    <w:p>
      <w:pPr>
        <w:spacing w:after="40"/>
      </w:pPr>
      <w:r>
        <w:rPr>
          <w:b/>
          <w:bCs/>
        </w:rPr>
        <w:t xml:space="preserve">Site Reliability Engineering: </w:t>
      </w:r>
      <w:r>
        <w:t xml:space="preserve">Incident management, problem management, root cause analysis (RCA), SLI/SLO tracking, high availability design, capacity planning, disaster recovery</w:t>
      </w:r>
    </w:p>
    <w:p>
      <w:pPr>
        <w:spacing w:after="40"/>
      </w:pPr>
      <w:r>
        <w:rPr>
          <w:b/>
          <w:bCs/>
        </w:rPr>
        <w:t xml:space="preserve">Operating Systems: </w:t>
      </w:r>
      <w:r>
        <w:t xml:space="preserve">Linux (RHEL, Ubuntu), Windows Server, Windows 10/11</w:t>
      </w:r>
    </w:p>
    <w:p>
      <w:pPr>
        <w:spacing w:after="40"/>
      </w:pPr>
      <w:r>
        <w:rPr>
          <w:b/>
          <w:bCs/>
        </w:rPr>
        <w:t xml:space="preserve">Version Control: </w:t>
      </w:r>
      <w:r>
        <w:t xml:space="preserve">Git, GitHub, Azure Repos</w:t>
      </w:r>
    </w:p>
    <w:p>
      <w:pPr>
        <w:spacing w:after="40"/>
      </w:pPr>
      <w:r>
        <w:rPr>
          <w:b/>
          <w:bCs/>
        </w:rPr>
        <w:t xml:space="preserve">Methodologies &amp; Tools: </w:t>
      </w:r>
      <w:r>
        <w:t xml:space="preserve">Agile, Scrum, Sprint Planning, Azure Boards, ITIL change management, ServiceNow</w:t>
      </w:r>
    </w:p>
    <w:p>
      <w:pPr>
        <w:pStyle w:val="Heading1"/>
      </w:pPr>
      <w:r>
        <w:t xml:space="preserve">Professional Experience</w:t>
      </w:r>
    </w:p>
    <w:p>
      <w:pPr>
        <w:spacing w:after="0" w:before="100"/>
      </w:pPr>
      <w:r>
        <w:rPr>
          <w:b/>
          <w:bCs/>
          <w:sz w:val="22"/>
          <w:szCs w:val="22"/>
        </w:rPr>
        <w:t xml:space="preserve">Azure DevOps Engineer</w:t>
      </w:r>
    </w:p>
    <w:p>
      <w:pPr>
        <w:spacing w:after="60"/>
      </w:pPr>
      <w:r>
        <w:rPr>
          <w:i/>
          <w:iCs/>
        </w:rPr>
        <w:t xml:space="preserve">Colruyt Group, Hyderabad  |  Jan 2023 – Mar 2026</w:t>
      </w:r>
    </w:p>
    <w:p>
      <w:pPr>
        <w:pStyle w:val="ListParagraph"/>
        <w:numPr>
          <w:ilvl w:val="0"/>
          <w:numId w:val="2"/>
        </w:numPr>
        <w:spacing w:after="40"/>
      </w:pPr>
      <w:r>
        <w:t xml:space="preserve">Designed and maintained enterprise Azure cloud infrastructure spanning Virtual Machines, VNets, Storage Accounts, App Services, and Azure SQL Database to support production banking and retail workloads.</w:t>
      </w:r>
    </w:p>
    <w:p>
      <w:pPr>
        <w:pStyle w:val="ListParagraph"/>
        <w:numPr>
          <w:ilvl w:val="0"/>
          <w:numId w:val="2"/>
        </w:numPr>
        <w:spacing w:after="40"/>
      </w:pPr>
      <w:r>
        <w:t xml:space="preserve">Built and managed CI/CD pipelines in Azure Pipelines (YAML) and GitHub Actions, automating build, test, packaging, and deployment across Development, QA, and Production environments.</w:t>
      </w:r>
    </w:p>
    <w:p>
      <w:pPr>
        <w:pStyle w:val="ListParagraph"/>
        <w:numPr>
          <w:ilvl w:val="0"/>
          <w:numId w:val="2"/>
        </w:numPr>
        <w:spacing w:after="40"/>
      </w:pPr>
      <w:r>
        <w:t xml:space="preserve">Implemented Infrastructure as Code using Terraform and authored reusable Terraform modules to standardize and accelerate Azure resource provisioning across environments.</w:t>
      </w:r>
    </w:p>
    <w:p>
      <w:pPr>
        <w:pStyle w:val="ListParagraph"/>
        <w:numPr>
          <w:ilvl w:val="0"/>
          <w:numId w:val="2"/>
        </w:numPr>
        <w:spacing w:after="40"/>
      </w:pPr>
      <w:r>
        <w:t xml:space="preserve">Extended infrastructure automation with ARM Templates and Bicep for targeted Azure resource deployments alongside Terraform-managed environments.</w:t>
      </w:r>
    </w:p>
    <w:p>
      <w:pPr>
        <w:pStyle w:val="ListParagraph"/>
        <w:numPr>
          <w:ilvl w:val="0"/>
          <w:numId w:val="2"/>
        </w:numPr>
        <w:spacing w:after="40"/>
      </w:pPr>
      <w:r>
        <w:t xml:space="preserve">Managed source control strategy in Azure Repos and Git, defining branching and merge workflows to support parallel release streams.</w:t>
      </w:r>
    </w:p>
    <w:p>
      <w:pPr>
        <w:pStyle w:val="ListParagraph"/>
        <w:numPr>
          <w:ilvl w:val="0"/>
          <w:numId w:val="2"/>
        </w:numPr>
        <w:spacing w:after="40"/>
      </w:pPr>
      <w:r>
        <w:t xml:space="preserve">Containerized application workloads with Docker and managed Helm charts for Kubernetes (AKS) deployments, configuring Azure Container Registry for image management.</w:t>
      </w:r>
    </w:p>
    <w:p>
      <w:pPr>
        <w:pStyle w:val="ListParagraph"/>
        <w:numPr>
          <w:ilvl w:val="0"/>
          <w:numId w:val="2"/>
        </w:numPr>
        <w:spacing w:after="40"/>
      </w:pPr>
      <w:r>
        <w:t xml:space="preserve">Integrated SonarQube code quality gates into CI/CD pipelines to enforce code standards and catch defects before release.</w:t>
      </w:r>
    </w:p>
    <w:p>
      <w:pPr>
        <w:pStyle w:val="ListParagraph"/>
        <w:numPr>
          <w:ilvl w:val="0"/>
          <w:numId w:val="2"/>
        </w:numPr>
        <w:spacing w:after="40"/>
      </w:pPr>
      <w:r>
        <w:t xml:space="preserve">Configured Azure Active Directory (Entra ID), RBAC, and Managed Identities to enforce least-privilege access, and used Azure Key Vault for secrets and certificate management across pipelines.</w:t>
      </w:r>
    </w:p>
    <w:p>
      <w:pPr>
        <w:pStyle w:val="ListParagraph"/>
        <w:numPr>
          <w:ilvl w:val="0"/>
          <w:numId w:val="2"/>
        </w:numPr>
        <w:spacing w:after="40"/>
      </w:pPr>
      <w:r>
        <w:t xml:space="preserve">Built observability into production systems using Azure Monitor, Log Analytics, Application Insights, Prometheus, and Grafana, configuring alerting and health dashboards for proactive issue detection.</w:t>
      </w:r>
    </w:p>
    <w:p>
      <w:pPr>
        <w:pStyle w:val="ListParagraph"/>
        <w:numPr>
          <w:ilvl w:val="0"/>
          <w:numId w:val="2"/>
        </w:numPr>
        <w:spacing w:after="40"/>
      </w:pPr>
      <w:r>
        <w:t xml:space="preserve">Applied Site Reliability Engineering practices including SLI/SLO definition, capacity planning, and blue-green and rolling deployment strategies to maintain high availability for production releases.</w:t>
      </w:r>
    </w:p>
    <w:p>
      <w:pPr>
        <w:pStyle w:val="ListParagraph"/>
        <w:numPr>
          <w:ilvl w:val="0"/>
          <w:numId w:val="2"/>
        </w:numPr>
        <w:spacing w:after="40"/>
      </w:pPr>
      <w:r>
        <w:t xml:space="preserve">Automated infrastructure and operational tasks using PowerShell, Azure CLI, and Python scripts, reducing manual provisioning and deployment effort.</w:t>
      </w:r>
    </w:p>
    <w:p>
      <w:pPr>
        <w:pStyle w:val="ListParagraph"/>
        <w:numPr>
          <w:ilvl w:val="0"/>
          <w:numId w:val="2"/>
        </w:numPr>
        <w:spacing w:after="40"/>
      </w:pPr>
      <w:r>
        <w:t xml:space="preserve">Supported Azure Data Factory (ADF) pipelines and Azure Service Bus messaging integrations for cross-system data workflows.</w:t>
      </w:r>
    </w:p>
    <w:p>
      <w:pPr>
        <w:pStyle w:val="ListParagraph"/>
        <w:numPr>
          <w:ilvl w:val="0"/>
          <w:numId w:val="2"/>
        </w:numPr>
        <w:spacing w:after="40"/>
      </w:pPr>
      <w:r>
        <w:t xml:space="preserve">Led troubleshooting, root cause analysis, and incident resolution for production issues, partnering with development and infrastructure teams to implement permanent fixes.</w:t>
      </w:r>
    </w:p>
    <w:p>
      <w:pPr>
        <w:pStyle w:val="ListParagraph"/>
        <w:numPr>
          <w:ilvl w:val="0"/>
          <w:numId w:val="2"/>
        </w:numPr>
        <w:spacing w:after="40"/>
      </w:pPr>
      <w:r>
        <w:t xml:space="preserve">Implemented backup, recovery, and high-availability architecture using Azure Backup, Availability Sets, and Availability Zones.</w:t>
      </w:r>
    </w:p>
    <w:p>
      <w:pPr>
        <w:pStyle w:val="ListParagraph"/>
        <w:numPr>
          <w:ilvl w:val="0"/>
          <w:numId w:val="2"/>
        </w:numPr>
        <w:spacing w:after="40"/>
      </w:pPr>
      <w:r>
        <w:t xml:space="preserve">Participated in Agile ceremonies and sprint planning using Azure Boards, and supported ITIL-based change management for production releases.</w:t>
      </w:r>
    </w:p>
    <w:p>
      <w:pPr>
        <w:spacing w:after="0" w:before="100"/>
      </w:pPr>
      <w:r>
        <w:rPr>
          <w:b/>
          <w:bCs/>
          <w:sz w:val="22"/>
          <w:szCs w:val="22"/>
        </w:rPr>
        <w:t xml:space="preserve">Linux &amp; Windows Systems Administrator</w:t>
      </w:r>
    </w:p>
    <w:p>
      <w:pPr>
        <w:spacing w:after="60"/>
      </w:pPr>
      <w:r>
        <w:rPr>
          <w:i/>
          <w:iCs/>
        </w:rPr>
        <w:t xml:space="preserve">Colruyt Group, Hyderabad  |  Dec 2019 – Jan 2023</w:t>
      </w:r>
    </w:p>
    <w:p>
      <w:pPr>
        <w:pStyle w:val="ListParagraph"/>
        <w:numPr>
          <w:ilvl w:val="0"/>
          <w:numId w:val="2"/>
        </w:numPr>
        <w:spacing w:after="40"/>
      </w:pPr>
      <w:r>
        <w:t xml:space="preserve">Managed and monitored 1,000+ Linux servers, performing daily health checks, OS patching, upgrades, and maintenance to sustain high availability.</w:t>
      </w:r>
    </w:p>
    <w:p>
      <w:pPr>
        <w:pStyle w:val="ListParagraph"/>
        <w:numPr>
          <w:ilvl w:val="0"/>
          <w:numId w:val="2"/>
        </w:numPr>
        <w:spacing w:after="40"/>
      </w:pPr>
      <w:r>
        <w:t xml:space="preserve">Administered LVM (physical volumes, volume groups, logical volumes), file system expansion, and server hardening across the Linux estate.</w:t>
      </w:r>
    </w:p>
    <w:p>
      <w:pPr>
        <w:pStyle w:val="ListParagraph"/>
        <w:numPr>
          <w:ilvl w:val="0"/>
          <w:numId w:val="2"/>
        </w:numPr>
        <w:spacing w:after="40"/>
      </w:pPr>
      <w:r>
        <w:t xml:space="preserve">Automated routine system administration tasks using shell scripting and Ansible, reducing manual operational effort.</w:t>
      </w:r>
    </w:p>
    <w:p>
      <w:pPr>
        <w:pStyle w:val="ListParagraph"/>
        <w:numPr>
          <w:ilvl w:val="0"/>
          <w:numId w:val="2"/>
        </w:numPr>
        <w:spacing w:after="40"/>
      </w:pPr>
      <w:r>
        <w:t xml:space="preserve">Supported early-stage Azure administration tasks alongside on-premises infrastructure as the organization began its cloud adoption.</w:t>
      </w:r>
    </w:p>
    <w:p>
      <w:pPr>
        <w:pStyle w:val="ListParagraph"/>
        <w:numPr>
          <w:ilvl w:val="0"/>
          <w:numId w:val="2"/>
        </w:numPr>
        <w:spacing w:after="40"/>
      </w:pPr>
      <w:r>
        <w:t xml:space="preserve">Troubleshot VMware vSphere issues including snapshot management, rollback, and recovery operations.</w:t>
      </w:r>
    </w:p>
    <w:p>
      <w:pPr>
        <w:pStyle w:val="ListParagraph"/>
        <w:numPr>
          <w:ilvl w:val="0"/>
          <w:numId w:val="2"/>
        </w:numPr>
        <w:spacing w:after="40"/>
      </w:pPr>
      <w:r>
        <w:t xml:space="preserve">Performed Kickstart installations for Linux servers and managed network configuration and troubleshooting.</w:t>
      </w:r>
    </w:p>
    <w:p>
      <w:pPr>
        <w:pStyle w:val="ListParagraph"/>
        <w:numPr>
          <w:ilvl w:val="0"/>
          <w:numId w:val="2"/>
        </w:numPr>
        <w:spacing w:after="40"/>
      </w:pPr>
      <w:r>
        <w:t xml:space="preserve">Administered Active Directory user accounts, groups, permissions, and password management, and supported Windows 10/11 desktop environments.</w:t>
      </w:r>
    </w:p>
    <w:p>
      <w:pPr>
        <w:pStyle w:val="ListParagraph"/>
        <w:numPr>
          <w:ilvl w:val="0"/>
          <w:numId w:val="2"/>
        </w:numPr>
        <w:spacing w:after="40"/>
      </w:pPr>
      <w:r>
        <w:t xml:space="preserve">Configured and managed VPN connectivity and remote access solutions, and supported Microsoft 365, Outlook, Teams, and OneDrive services.</w:t>
      </w:r>
    </w:p>
    <w:p>
      <w:pPr>
        <w:pStyle w:val="ListParagraph"/>
        <w:numPr>
          <w:ilvl w:val="0"/>
          <w:numId w:val="2"/>
        </w:numPr>
        <w:spacing w:after="40"/>
      </w:pPr>
      <w:r>
        <w:t xml:space="preserve">Managed incident tickets through ServiceNow, ensuring SLA compliance, and participated in on-call production support and change management processes.</w:t>
      </w:r>
    </w:p>
    <w:p>
      <w:pPr>
        <w:pStyle w:val="Heading1"/>
      </w:pPr>
      <w:r>
        <w:t xml:space="preserve">Key Project</w:t>
      </w:r>
    </w:p>
    <w:p>
      <w:pPr>
        <w:spacing w:after="40"/>
      </w:pPr>
      <w:r>
        <w:rPr>
          <w:b/>
          <w:bCs/>
        </w:rPr>
        <w:t xml:space="preserve">Azure Cloud Infrastructure Build-Out &amp; CI/CD Modernization — Colruyt Group</w:t>
      </w:r>
    </w:p>
    <w:p>
      <w:pPr>
        <w:spacing w:after="60"/>
      </w:pPr>
      <w:r>
        <w:rPr>
          <w:b/>
          <w:bCs/>
        </w:rPr>
        <w:t xml:space="preserve">Business Overview: </w:t>
      </w:r>
      <w:r>
        <w:t xml:space="preserve">Designed and stood up enterprise Azure cloud infrastructure and CI/CD delivery pipelines to support application workloads moving from manual deployment processes to automated, governed release management.</w:t>
      </w:r>
    </w:p>
    <w:p>
      <w:pPr>
        <w:pStyle w:val="ListParagraph"/>
        <w:numPr>
          <w:ilvl w:val="0"/>
          <w:numId w:val="2"/>
        </w:numPr>
        <w:spacing w:after="40"/>
      </w:pPr>
      <w:r>
        <w:t xml:space="preserve">Designed core Azure landing zone components — Virtual Networks, Storage Accounts, App Services, and Azure SQL Database — to host production application workloads.</w:t>
      </w:r>
    </w:p>
    <w:p>
      <w:pPr>
        <w:pStyle w:val="ListParagraph"/>
        <w:numPr>
          <w:ilvl w:val="0"/>
          <w:numId w:val="2"/>
        </w:numPr>
        <w:spacing w:after="40"/>
      </w:pPr>
      <w:r>
        <w:t xml:space="preserve">Built reusable Terraform modules and supplemented them with ARM Templates and Bicep to standardize infrastructure provisioning across Development, QA, and Production.</w:t>
      </w:r>
    </w:p>
    <w:p>
      <w:pPr>
        <w:pStyle w:val="ListParagraph"/>
        <w:numPr>
          <w:ilvl w:val="0"/>
          <w:numId w:val="2"/>
        </w:numPr>
        <w:spacing w:after="40"/>
      </w:pPr>
      <w:r>
        <w:t xml:space="preserve">Implemented Azure Pipelines and GitHub Actions CI/CD workflows with SonarQube quality gates and Docker/Helm-based AKS deployments.</w:t>
      </w:r>
    </w:p>
    <w:p>
      <w:pPr>
        <w:pStyle w:val="ListParagraph"/>
        <w:numPr>
          <w:ilvl w:val="0"/>
          <w:numId w:val="2"/>
        </w:numPr>
        <w:spacing w:after="40"/>
      </w:pPr>
      <w:r>
        <w:t xml:space="preserve">Secured the environment using Azure Key Vault, RBAC, and Managed Identities, and established Azure Monitor, Log Analytics, Prometheus, and Grafana dashboards for observability.</w:t>
      </w:r>
    </w:p>
    <w:p>
      <w:pPr>
        <w:pStyle w:val="ListParagraph"/>
        <w:numPr>
          <w:ilvl w:val="0"/>
          <w:numId w:val="2"/>
        </w:numPr>
        <w:spacing w:after="40"/>
      </w:pPr>
      <w:r>
        <w:t xml:space="preserve">Applied SLI/SLO tracking and blue-green/rolling deployment patterns to support high-availability production releases.</w:t>
      </w:r>
    </w:p>
    <w:p>
      <w:pPr>
        <w:spacing w:after="60"/>
      </w:pPr>
      <w:r>
        <w:rPr>
          <w:b/>
          <w:bCs/>
        </w:rPr>
        <w:t xml:space="preserve">Technology Stack: </w:t>
      </w:r>
      <w:r>
        <w:t xml:space="preserve">Microsoft Azure, Azure DevOps, Azure Pipelines (YAML), GitHub Actions, Terraform, ARM Templates, Bicep, Docker, Kubernetes (AKS), Helm, Azure Container Registry, SonarQube, Azure Key Vault, Azure Monitor, Prometheus, Grafana, PowerShell, Azure CLI, Python</w:t>
      </w:r>
    </w:p>
    <w:p>
      <w:pPr>
        <w:spacing w:after="120"/>
      </w:pPr>
      <w:r>
        <w:rPr>
          <w:b/>
          <w:bCs/>
        </w:rPr>
        <w:t xml:space="preserve">Business Impact: </w:t>
      </w:r>
      <w:r>
        <w:t xml:space="preserve">Standardized infrastructure provisioning across environments through reusable IaC modules, reduced manual deployment effort through CI/CD automation, and improved release reliability through code quality gates, observability tooling, and SRE-driven deployment practices.</w:t>
      </w:r>
    </w:p>
    <w:p>
      <w:pPr>
        <w:pStyle w:val="Heading1"/>
      </w:pPr>
      <w:r>
        <w:t xml:space="preserve">Education</w:t>
      </w:r>
    </w:p>
    <w:p>
      <w:pPr>
        <w:spacing w:after="20"/>
      </w:pPr>
      <w:r>
        <w:rPr>
          <w:b/>
          <w:bCs/>
        </w:rPr>
        <w:t xml:space="preserve">MBA</w:t>
      </w:r>
    </w:p>
    <w:p>
      <w:pPr>
        <w:spacing w:after="60"/>
      </w:pPr>
      <w:r>
        <w:t xml:space="preserve">Loyola PG College, Osmania University</w:t>
      </w:r>
    </w:p>
    <w:p>
      <w:pPr>
        <w:spacing w:after="20"/>
      </w:pPr>
      <w:r>
        <w:rPr>
          <w:b/>
          <w:bCs/>
        </w:rPr>
        <w:t xml:space="preserve">Bachelor of Science (Computers)</w:t>
      </w:r>
    </w:p>
    <w:p>
      <w:pPr>
        <w:spacing w:after="120"/>
      </w:pPr>
      <w:r>
        <w:t xml:space="preserve">Bhavans Vivekananda College, Osmania University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00" w:before="220"/>
      <w:outlineLvl w:val="0"/>
    </w:pPr>
    <w:rPr>
      <w:rFonts w:ascii="Calibri" w:cs="Calibri" w:eastAsia="Calibri" w:hAnsi="Calibri"/>
      <w:b/>
      <w:bCs/>
      <w:caps/>
      <w:color w:val="1F386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2026-06-30T16:33:39.100Z</dcterms:created>
  <dcterms:modified xsi:type="dcterms:W3CDTF">2026-06-30T16:33:39.114Z</dcterms:modified>
</cp:coreProperties>
</file>

<file path=docProps/custom.xml><?xml version="1.0" encoding="utf-8"?>
<Properties xmlns="http://schemas.openxmlformats.org/officeDocument/2006/custom-properties" xmlns:vt="http://schemas.openxmlformats.org/officeDocument/2006/docPropsVTypes"/>
</file>