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Azure DevOps Engineer  ·  Cloud Automation &amp; Platform Reliability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>Bengaluru, India</w:t>
      </w:r>
      <w:r>
        <w:rPr>
          <w:rFonts w:ascii="Calibri" w:cs="Calibri" w:eastAsia="Calibri" w:hAnsi="Calibri"/>
          <w:color w:val="888888"/>
          <w:sz w:val="19"/>
          <w:szCs w:val="19"/>
        </w:rPr>
      </w:r>
      <w:r>
        <w:rPr>
          <w:rFonts w:ascii="Calibri" w:cs="Calibri" w:eastAsia="Calibri" w:hAnsi="Calibri"/>
          <w:sz w:val="19"/>
          <w:szCs w:val="19"/>
        </w:rPr>
      </w:r>
      <w:r>
        <w:rPr>
          <w:rFonts w:ascii="Calibri" w:cs="Calibri" w:eastAsia="Calibri" w:hAnsi="Calibri"/>
          <w:color w:val="888888"/>
          <w:sz w:val="19"/>
          <w:szCs w:val="19"/>
        </w:rPr>
      </w:r>
      <w:r>
        <w:rPr>
          <w:rFonts w:ascii="Calibri" w:cs="Calibri" w:eastAsia="Calibri" w:hAnsi="Calibri"/>
          <w:sz w:val="19"/>
          <w:szCs w:val="19"/>
        </w:rPr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Summary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Azure DevOps engineer with 7+ years in IT and approximately 4 years hands-on building CI/CD platforms, automating cloud infrastructure, and running containerised workloads on AKS. Currently supporting a Halliburton delivery for Accenture — .NET Core applications on Azure App Service and microservices on AKS, with Terraform-driven infrastructure and full Azure DevOps pipelines.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work at V2Soft covered Java microservices on AKS, Azure administration across multiple subscriptions, and hands-on networking troubleshooting. Comfortable across Azure DevOps YAML, GitHub Actions, Terraform, Docker, Kubernetes, and the Azure security and observability stack. Microsoft Certified: Azure Administrator Associate (AZ-104) and Azure DevOps Engineer Expert (AZ-400).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Microsoft Azure (primary), AWS (working knowledge), OCI (working knowledge)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Azure Services: </w:t>
      </w:r>
      <w:r>
        <w:rPr>
          <w:rFonts w:ascii="Calibri" w:cs="Calibri" w:eastAsia="Calibri" w:hAnsi="Calibri"/>
          <w:sz w:val="20"/>
          <w:szCs w:val="20"/>
        </w:rPr>
        <w:t xml:space="preserve">Azure DevOps, App Services, AKS, Functions, Virtual Machines, VMSS, Storage, Networking (VNet, NSG, VPN, Application Gateway), Monitor, Log Analytics, Application Insights, Key Vault, Managed Identity, Entra ID, Azure Policy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&amp; DevOps: </w:t>
      </w:r>
      <w:r>
        <w:rPr>
          <w:rFonts w:ascii="Calibri" w:cs="Calibri" w:eastAsia="Calibri" w:hAnsi="Calibri"/>
          <w:sz w:val="20"/>
          <w:szCs w:val="20"/>
        </w:rPr>
        <w:t xml:space="preserve">Azure DevOps YAML Pipelines (build and release), GitHub Actions, Azure Repos, deployment slots, release standardization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sz w:val="20"/>
          <w:szCs w:val="20"/>
        </w:rPr>
        <w:t xml:space="preserve">Docker, Kubernetes, Azure Kubernetes Service (AKS), Helm, Azure Container Registry (ACR)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sz w:val="20"/>
          <w:szCs w:val="20"/>
        </w:rPr>
        <w:t xml:space="preserve">Terraform, ARM Templates, Azure Bicep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Monitoring &amp; Observability: </w:t>
      </w:r>
      <w:r>
        <w:rPr>
          <w:rFonts w:ascii="Calibri" w:cs="Calibri" w:eastAsia="Calibri" w:hAnsi="Calibri"/>
          <w:sz w:val="20"/>
          <w:szCs w:val="20"/>
        </w:rPr>
        <w:t xml:space="preserve">Azure Monitor, Application Insights, Log Analytics, Prometheus, Grafana, Datadog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&amp; Identity: </w:t>
      </w:r>
      <w:r>
        <w:rPr>
          <w:rFonts w:ascii="Calibri" w:cs="Calibri" w:eastAsia="Calibri" w:hAnsi="Calibri"/>
          <w:sz w:val="20"/>
          <w:szCs w:val="20"/>
        </w:rPr>
        <w:t xml:space="preserve">Azure Key Vault, RBAC, Managed Identity, Microsoft Entra ID, SonarQube (SAST, quality gates), secure CI/CD workflows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Scripting &amp; Automation: </w:t>
      </w:r>
      <w:r>
        <w:rPr>
          <w:rFonts w:ascii="Calibri" w:cs="Calibri" w:eastAsia="Calibri" w:hAnsi="Calibri"/>
          <w:sz w:val="20"/>
          <w:szCs w:val="20"/>
        </w:rPr>
        <w:t xml:space="preserve">PowerShell, Bash, Azure CLI, Shell scripting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sz w:val="20"/>
          <w:szCs w:val="20"/>
        </w:rPr>
        <w:t xml:space="preserve">Git, GitHub, Azure Repos, branching strategies, pull request workflows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sz w:val="20"/>
          <w:szCs w:val="20"/>
        </w:rPr>
        <w:t xml:space="preserve">Windows Server, Linux, Red Hat Enterprise Linux, Unix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700"/>
        </w:tabs>
        <w:spacing w:after="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Senior DevOps Engineer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Aug 2023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Accenture India Private Limited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·   Client: Halliburton</w:t>
      </w:r>
    </w:p>
    <w:p>
      <w:pPr>
        <w:spacing w:after="50" w:before="9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End-to-End CI/CD Pipeline for .NET Application on Azure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Built and operate Azure DevOps CI/CD pipelines for .NET Core web applications running on Azure App Service.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Designed YAML pipelines covering build, unit testing, SonarQube code quality checks, and multi-stage deployment across environments.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Integrated GitHub Actions for pull request validation workflows and automated deployments.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Configured Azure App Service deployment slots to support safe staging-to-production release patterns.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Manage secrets and credentials through Azure Key Vault and Managed Identity — no hardcoded values in pipelines or configuration.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Set up monitoring and telemetry across Azure Monitor and Application Insights for release visibility and application health.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Reduced deployment time from hours to under 15 minutes through fully automated CI/CD workflows and release standardization.</w:t>
      </w:r>
    </w:p>
    <w:p>
      <w:pPr>
        <w:spacing w:after="50" w:before="9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AKS Migration and Infrastructure Automation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Migrated microservices-based applications to Azure Kubernetes Service (AKS) with automated infrastructure provisioning.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Built Infrastructure as Code using Terraform, ARM Templates, and Bicep — covering AKS clusters, ACR, VNets, and Load Balancers.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Containerised applications with Docker and deployed workloads through Helm charts.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Configured Azure Container Registry for centralised image management and versioning.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Set up Prometheus and Grafana for AKS cluster monitoring alongside Azure Monitor for platform telemetry.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Configured RBAC and Entra ID integration for Kubernetes access control.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Implemented zero-downtime deployment strategies for microservices releases.</w:t>
      </w:r>
    </w:p>
    <w:p>
      <w:pPr>
        <w:tabs>
          <w:tab w:val="right" w:pos="9700"/>
        </w:tabs>
        <w:spacing w:after="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Cloud Analyst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Jan 2021 – Jul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V2Soft Pvt. Ltd.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·   Bengaluru, India</w:t>
      </w:r>
    </w:p>
    <w:p>
      <w:pPr>
        <w:spacing w:after="50" w:before="9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End-to-End CI/CD Pipeline for Java Application with Azure DevOps and AKS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Built enterprise CI/CD pipelines for Spring Boot Java microservices using Azure DevOps.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Configured Azure Repos as source of truth across multiple Java microservices.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Designed YAML pipelines automating Maven and Gradle builds, testing, Docker image creation, and ACR deployments.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Integrated SonarQube for automated code quality validation and security scanning.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Built AKS deployment pipelines using Helm charts and implemented blue-green deployment strategies.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Integrated Azure Key Vault with Azure Pipelines and AKS workloads using Managed Identity.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Automated provisioning of AKS, ACR, VNets, and Key Vault resources through Terraform.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Set up Prometheus, Grafana, and Azure Monitor for application and infrastructure observability.</w:t>
      </w:r>
    </w:p>
    <w:p>
      <w:pPr>
        <w:spacing w:after="50" w:before="90"/>
      </w:pPr>
      <w:r>
        <w:rPr>
          <w:rFonts w:ascii="Calibri" w:cs="Calibri" w:eastAsia="Calibri" w:hAnsi="Calibri"/>
          <w:b/>
          <w:bCs/>
          <w:i/>
          <w:iCs/>
          <w:color w:val="444444"/>
          <w:sz w:val="20"/>
          <w:szCs w:val="20"/>
        </w:rPr>
        <w:t xml:space="preserve">Azure Cloud Administration and Infrastructure Operations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Administered multiple Azure subscriptions through the portal, PowerShell, and Azure CLI.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Provisioned and managed VMs, VMSS, VNets, NSGs, Storage Accounts, and Load Balancers across environments.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Configured and troubleshot Azure networking including VPNs, Application Gateway, DNS, and VNet Peering.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Monitored critical Azure infrastructure and participated in incident bridges for RCA and issue resolution.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Configured Azure Backup Vaults, VM backups, snapshots, and disaster recovery operations.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Supported infrastructure automation using Terraform, ARM Templates, PowerShell, and Azure CLI.</w:t>
      </w:r>
    </w:p>
    <w:p>
      <w:pPr>
        <w:tabs>
          <w:tab w:val="right" w:pos="9700"/>
        </w:tabs>
        <w:spacing w:after="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IT Support Analyst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Oct 2017 – Jan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Genpact India Pvt. Ltd.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·   Bengaluru, India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Administered Windows and Linux servers — maintenance, monitoring, patching, and performance troubleshooting.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Handled RDP connectivity and provided remote administration support through PuTTY and RDP tooling.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Monitored VM health, CPU, memory utilisation, and overall server performance metrics.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Managed backup, restore, disk expansions, and infrastructure operational activities.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Configured NSG rules and supported server access management.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Microsoft Certified: Azure DevOps Engineer Expert (AZ-400)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Microsoft Certified: Azure Administrator Associate (AZ-104)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1"/>
          <w:szCs w:val="21"/>
        </w:rPr>
        <w:t xml:space="preserve">Bachelor of Technology – Electronics and Communication Engineering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KORM College of Engineering, JNTUA  ·  Kadapa  ·  2017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2026-07-06T15:47:53.793Z</dcterms:created>
  <dcterms:modified xsi:type="dcterms:W3CDTF">2026-07-06T15:47:53.809Z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