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Java Technical Lead | Spring Boot &amp; Microservices | Azure DevOps &amp; CI/CD Delivery</w:t>
      </w:r>
    </w:p>
    <w:p>
      <w:pPr>
        <w:spacing w:after="120"/>
        <w:jc w:val="center"/>
      </w:pPr>
      <w:r>
        <w:rPr>
          <w:sz w:val="20"/>
          <w:szCs w:val="20"/>
        </w:rPr>
        <w:t>Hyderabad, India</w:t>
      </w:r>
    </w:p>
    <w:p>
      <w:pPr>
        <w:pStyle w:val="Heading1"/>
      </w:pPr>
      <w:r>
        <w:t xml:space="preserve">Professional Summary</w:t>
      </w:r>
    </w:p>
    <w:p>
      <w:pPr>
        <w:spacing w:after="120"/>
      </w:pPr>
      <w:r>
        <w:t xml:space="preserve">Java Technical Lead with 18+ years of experience designing, building, and delivering enterprise applications for tier-1 banking clients including Citi, JP Morgan, and Barclays. Strong background in Core Java (Java 17/21), Spring Boot, Spring Cloud, microservices, and distributed systems, with 6 years of PL/SQL and PostgreSQL database engineering. Since 2020, has owned the end-to-end application delivery lifecycle using the Azure DevOps ecosystem, building CI/CD pipelines, managing source control strategy, integrating code quality and security gates, and supporting containerized deployments to AKS. Combines deep Java architecture expertise with hands-on CI/CD and cloud delivery ownership to drive reliable, secure, and high-performing releases for mission-critical financial systems.</w:t>
      </w:r>
    </w:p>
    <w:p>
      <w:pPr>
        <w:pStyle w:val="Heading1"/>
      </w:pPr>
      <w:r>
        <w:t xml:space="preserve">Technical Skills</w:t>
      </w:r>
    </w:p>
    <w:p>
      <w:pPr>
        <w:spacing w:after="40"/>
      </w:pPr>
      <w:r>
        <w:rPr>
          <w:b/>
          <w:bCs/>
        </w:rPr>
        <w:t xml:space="preserve">Programming Languages: </w:t>
      </w:r>
      <w:r>
        <w:t xml:space="preserve">Core Java (Java 17/21), PL/SQL, SQL</w:t>
      </w:r>
    </w:p>
    <w:p>
      <w:pPr>
        <w:spacing w:after="40"/>
      </w:pPr>
      <w:r>
        <w:rPr>
          <w:b/>
          <w:bCs/>
        </w:rPr>
        <w:t xml:space="preserve">Frameworks: </w:t>
      </w:r>
      <w:r>
        <w:t xml:space="preserve">Spring Boot, Spring Cloud, Hibernate, JPA</w:t>
      </w:r>
    </w:p>
    <w:p>
      <w:pPr>
        <w:spacing w:after="40"/>
      </w:pPr>
      <w:r>
        <w:rPr>
          <w:b/>
          <w:bCs/>
        </w:rPr>
        <w:t xml:space="preserve">Architecture: </w:t>
      </w:r>
      <w:r>
        <w:t xml:space="preserve">Microservices, Event-Driven Architecture, RESTful APIs, Distributed Systems</w:t>
      </w:r>
    </w:p>
    <w:p>
      <w:pPr>
        <w:spacing w:after="40"/>
      </w:pPr>
      <w:r>
        <w:rPr>
          <w:b/>
          <w:bCs/>
        </w:rPr>
        <w:t xml:space="preserve">Cloud Platform: </w:t>
      </w:r>
      <w:r>
        <w:t xml:space="preserve">Microsoft Azure</w:t>
      </w:r>
    </w:p>
    <w:p>
      <w:pPr>
        <w:spacing w:after="40"/>
      </w:pPr>
      <w:r>
        <w:rPr>
          <w:b/>
          <w:bCs/>
        </w:rPr>
        <w:t xml:space="preserve">Azure Services: </w:t>
      </w:r>
      <w:r>
        <w:t xml:space="preserve">Azure DevOps, Azure Pipelines, Azure Repos, Azure App Services, Azure Virtual Machines, Azure Key Vault, Azure Monitor, Application Insights, Log Analytics</w:t>
      </w:r>
    </w:p>
    <w:p>
      <w:pPr>
        <w:spacing w:after="40"/>
      </w:pPr>
      <w:r>
        <w:rPr>
          <w:b/>
          <w:bCs/>
        </w:rPr>
        <w:t xml:space="preserve">CI/CD: </w:t>
      </w:r>
      <w:r>
        <w:t xml:space="preserve">Azure Pipelines (YAML), automated build/test/package/deploy workflows, release governance, rollback planning</w:t>
      </w:r>
    </w:p>
    <w:p>
      <w:pPr>
        <w:spacing w:after="40"/>
      </w:pPr>
      <w:r>
        <w:rPr>
          <w:b/>
          <w:bCs/>
        </w:rPr>
        <w:t xml:space="preserve">Containers: </w:t>
      </w:r>
      <w:r>
        <w:t xml:space="preserve">Docker (containerization of Java microservices), Kubernetes / Azure Kubernetes Service (AKS) — deployment support</w:t>
      </w:r>
    </w:p>
    <w:p>
      <w:pPr>
        <w:spacing w:after="40"/>
      </w:pPr>
      <w:r>
        <w:rPr>
          <w:b/>
          <w:bCs/>
        </w:rPr>
        <w:t xml:space="preserve">Build Tools: </w:t>
      </w:r>
      <w:r>
        <w:t xml:space="preserve">Maven, Gradle</w:t>
      </w:r>
    </w:p>
    <w:p>
      <w:pPr>
        <w:spacing w:after="40"/>
      </w:pPr>
      <w:r>
        <w:rPr>
          <w:b/>
          <w:bCs/>
        </w:rPr>
        <w:t xml:space="preserve">Code Quality &amp; Testing: </w:t>
      </w:r>
      <w:r>
        <w:t xml:space="preserve">SonarQube, JUnit, Mockito, code quality gates</w:t>
      </w:r>
    </w:p>
    <w:p>
      <w:pPr>
        <w:spacing w:after="40"/>
      </w:pPr>
      <w:r>
        <w:rPr>
          <w:b/>
          <w:bCs/>
        </w:rPr>
        <w:t xml:space="preserve">Version Control: </w:t>
      </w:r>
      <w:r>
        <w:t xml:space="preserve">Git, Azure Repos, branching and merge strategies</w:t>
      </w:r>
    </w:p>
    <w:p>
      <w:pPr>
        <w:spacing w:after="40"/>
      </w:pPr>
      <w:r>
        <w:rPr>
          <w:b/>
          <w:bCs/>
        </w:rPr>
        <w:t xml:space="preserve">Databases &amp; Messaging: </w:t>
      </w:r>
      <w:r>
        <w:t xml:space="preserve">Oracle PL/SQL, PostgreSQL, IBM MQ</w:t>
      </w:r>
    </w:p>
    <w:p>
      <w:pPr>
        <w:spacing w:after="40"/>
      </w:pPr>
      <w:r>
        <w:rPr>
          <w:b/>
          <w:bCs/>
        </w:rPr>
        <w:t xml:space="preserve">Monitoring &amp; Observability: </w:t>
      </w:r>
      <w:r>
        <w:t xml:space="preserve">Azure Monitor, Application Insights, Log Analytics</w:t>
      </w:r>
    </w:p>
    <w:p>
      <w:pPr>
        <w:spacing w:after="40"/>
      </w:pPr>
      <w:r>
        <w:rPr>
          <w:b/>
          <w:bCs/>
        </w:rPr>
        <w:t xml:space="preserve">Operating Systems: </w:t>
      </w:r>
      <w:r>
        <w:t xml:space="preserve">Linux, Windows</w:t>
      </w:r>
    </w:p>
    <w:p>
      <w:pPr>
        <w:spacing w:after="40"/>
      </w:pPr>
      <w:r>
        <w:rPr>
          <w:b/>
          <w:bCs/>
        </w:rPr>
        <w:t xml:space="preserve">Practices: </w:t>
      </w:r>
      <w:r>
        <w:t xml:space="preserve">Agile/Scrum, Sprint Planning, Code Reviews, Architecture Reviews, Mentoring, Incident Management, Root Cause Analysis (RCA)</w:t>
      </w:r>
    </w:p>
    <w:p>
      <w:pPr>
        <w:pStyle w:val="Heading1"/>
      </w:pPr>
      <w:r>
        <w:t xml:space="preserve">Professional Experience</w:t>
      </w:r>
    </w:p>
    <w:p>
      <w:pPr>
        <w:spacing w:after="0" w:before="100"/>
      </w:pPr>
      <w:r>
        <w:rPr>
          <w:b/>
          <w:bCs/>
          <w:sz w:val="22"/>
          <w:szCs w:val="22"/>
        </w:rPr>
        <w:t xml:space="preserve">Oxygen Networks Pvt Ltd — Hyderabad, India</w:t>
      </w:r>
    </w:p>
    <w:p>
      <w:pPr>
        <w:spacing w:after="60"/>
      </w:pPr>
      <w:r>
        <w:rPr>
          <w:i/>
          <w:iCs/>
        </w:rPr>
        <w:t xml:space="preserve">Development Team Lead (Java Technical Lead)  |  February 2008 – Present</w:t>
      </w:r>
    </w:p>
    <w:p>
      <w:pPr>
        <w:spacing w:after="60"/>
      </w:pPr>
      <w:r>
        <w:rPr>
          <w:i/>
          <w:iCs/>
        </w:rPr>
        <w:t xml:space="preserve">Offshore Technology &amp; Software Development Subsidiary of Financial Oxygen Inc.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Java application development and delivery for institutional liquidity management platforms supporting tier-1 banking clients (Citi, JP Morgan, Barclays), including MMFs, time deposits, and repo clearing and settlement.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 and scale high-performance banking modules using Core Java (Java 17/21), Spring Boot, and Spring Cloud, applying microservices and event-driven design patterns.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 and maintain Azure DevOps CI/CD pipelines for Spring Boot and microservices applications, configuring automated build, test, packaging, and deployment workflows in YAML.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 Maven, SonarQube, JUnit, and Mockito into Azure Pipelines to enforce code quality gates and automated testing standards prior to release.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 source control strategy in Azure Repos and Git, defining branching and merge workflows for multiple parallel release streams.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Collaborate with the DevOps team to automate application deployments across Development, QA, UAT, and Production environments, supporting release governance and rollback planning.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Partner on Docker containerization of Java microservices and support Kubernetes (AKS) deployment activities for production workloads.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Azure Key Vault to manage application secrets and certificates securely across deployment pipelines.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Deploy and support applications hosted on Azure App Services and Azure Virtual Machines.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Monitor application health and performance using Azure Monitor, Application Insights, and Log Analytics, troubleshooting production issues and tuning system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production incident response and Root Cause Analysis (RCA), implementing permanent fixes that improved application reliability.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Architected an event-driven trade execution framework using Core Java and IBM MQ to process real-time trade confirmations, interest accruals, and repo collateral allocations under tight financial-market timelines.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Integrated ehCache distributed caching to optimize real-time Fund NAV (Net Asset Value) tracking, reducing Oracle backend query latency by 60% during peak US trading hours.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complex Oracle PL/SQL development — stored procedures, packages, and triggers — to manage real-time investment ledgers and eliminate transaction bottlenecks.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Served as primary technical interface between US onshore business stakeholders and the Hyderabad delivery team, sustaining a 100% success rate on enterprise product rollouts.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Collaborate closely with Infrastructure, DevOps, Security, and QA teams to streamline delivery pipelines and improve deployment automation maturity.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Mentor development engineers on microservices design patterns, Azure DevOps best practices, secure CI/CD implementation, and PL/SQL development standards.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code reviews and architecture reviews across the team, establishing engineering standards for new microservices development.</w:t>
      </w:r>
    </w:p>
    <w:p>
      <w:pPr>
        <w:pStyle w:val="Heading1"/>
      </w:pPr>
      <w:r>
        <w:t xml:space="preserve">Key Project</w:t>
      </w:r>
    </w:p>
    <w:p>
      <w:pPr>
        <w:spacing w:after="40"/>
      </w:pPr>
      <w:r>
        <w:rPr>
          <w:b/>
          <w:bCs/>
        </w:rPr>
        <w:t xml:space="preserve">Institutional Liquidity &amp; Trade Execution Platform — Tier-1 Banking Client</w:t>
      </w:r>
    </w:p>
    <w:p>
      <w:pPr>
        <w:spacing w:after="60"/>
      </w:pPr>
      <w:r>
        <w:rPr>
          <w:b/>
          <w:bCs/>
        </w:rPr>
        <w:t xml:space="preserve">Business Overview: </w:t>
      </w:r>
      <w:r>
        <w:t xml:space="preserve">Mission-critical platform supporting institutional liquidity management, money market funds (MMFs), time deposits, and repo clearing and settlement for a tier-1 banking client, requiring high reliability and low-latency trade processing.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Architected an event-driven trade execution framework using Core Java and IBM MQ to handle real-time trade confirmations, interest accruals, and repo collateral allocations.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Modernized legacy banking architecture into modular Spring Boot microservices, improving system elasticity and operational efficiency.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Integrated ehCache distributed caching for real-time Fund NAV tracking, cutting database query latency by 60% during peak trading hours.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and maintained Azure DevOps CI/CD pipelines to automate build, test, and deployment of the microservices across Development, QA, UAT, and Production.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Containerized services with Docker and supported AKS deployment, working with the DevOps team on release governance and rollback procedures.</w:t>
      </w:r>
    </w:p>
    <w:p>
      <w:pPr>
        <w:spacing w:after="60"/>
      </w:pPr>
      <w:r>
        <w:rPr>
          <w:b/>
          <w:bCs/>
        </w:rPr>
        <w:t xml:space="preserve">Technology Stack: </w:t>
      </w:r>
      <w:r>
        <w:t xml:space="preserve">Core Java, Spring Boot, Spring Cloud, Oracle PL/SQL, PostgreSQL, IBM MQ, ehCache, Azure DevOps, Azure Pipelines (YAML), Azure Repos, Docker, Kubernetes (AKS), SonarQube, Maven, Azure Key Vault, Azure Monitor</w:t>
      </w:r>
    </w:p>
    <w:p>
      <w:pPr>
        <w:spacing w:after="120"/>
      </w:pPr>
      <w:r>
        <w:rPr>
          <w:b/>
          <w:bCs/>
        </w:rPr>
        <w:t xml:space="preserve">Business Impact: </w:t>
      </w:r>
      <w:r>
        <w:t xml:space="preserve">Reduced peak-hour query latency by 60%, sustained a 100% success rate on enterprise product rollouts through close onshore-offshore coordination, and improved release reliability through automated CI/CD pipelines and structured release governance.</w:t>
      </w:r>
    </w:p>
    <w:p>
      <w:pPr>
        <w:pStyle w:val="Heading1"/>
      </w:pPr>
      <w:r>
        <w:t xml:space="preserve">Education</w:t>
      </w:r>
    </w:p>
    <w:p>
      <w:pPr>
        <w:spacing w:after="20"/>
      </w:pPr>
      <w:r>
        <w:rPr>
          <w:b/>
          <w:bCs/>
        </w:rPr>
        <w:t xml:space="preserve">B.Tech in Information Technology</w:t>
      </w:r>
    </w:p>
    <w:p>
      <w:pPr>
        <w:spacing w:after="120"/>
      </w:pPr>
      <w:r>
        <w:t xml:space="preserve">JNTU Hyderabad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00" w:before="220"/>
      <w:outlineLvl w:val="0"/>
    </w:pPr>
    <w:rPr>
      <w:rFonts w:ascii="Calibri" w:cs="Calibri" w:eastAsia="Calibri" w:hAnsi="Calibri"/>
      <w:b/>
      <w:bCs/>
      <w:caps/>
      <w:color w:val="1F3864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2026-06-30T16:19:23.022Z</dcterms:created>
  <dcterms:modified xsi:type="dcterms:W3CDTF">2026-06-30T16:19:23.034Z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