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13D6" w14:textId="7987C4D3" w:rsidR="0066689D" w:rsidRDefault="0066689D" w:rsidP="0066689D">
      <w:r w:rsidRPr="0066689D">
        <w:t>Key Findings:</w:t>
      </w:r>
    </w:p>
    <w:p w14:paraId="7BF61AF5" w14:textId="5F9199FA" w:rsidR="0066689D" w:rsidRDefault="0066689D" w:rsidP="0066689D">
      <w:pPr>
        <w:pStyle w:val="ListParagraph"/>
        <w:numPr>
          <w:ilvl w:val="0"/>
          <w:numId w:val="6"/>
        </w:numPr>
      </w:pPr>
      <w:r>
        <w:t>From the client’s data only 9.7% of clients are having a churn 1, that means only these percent of clients are willing to discontinue services.</w:t>
      </w:r>
    </w:p>
    <w:p w14:paraId="7DF25102" w14:textId="084CF934" w:rsidR="0066689D" w:rsidRDefault="0099569C" w:rsidP="0066689D">
      <w:pPr>
        <w:pStyle w:val="ListParagraph"/>
        <w:numPr>
          <w:ilvl w:val="0"/>
          <w:numId w:val="6"/>
        </w:numPr>
      </w:pPr>
      <w:r>
        <w:t xml:space="preserve">There are </w:t>
      </w:r>
      <w:r w:rsidR="00023901">
        <w:t xml:space="preserve">1490 records of </w:t>
      </w:r>
      <w:r w:rsidR="00CC2605">
        <w:t>clients</w:t>
      </w:r>
      <w:r w:rsidR="00023901">
        <w:t xml:space="preserve"> messing in </w:t>
      </w:r>
      <w:r w:rsidR="00CC2605">
        <w:t>client’s</w:t>
      </w:r>
      <w:r w:rsidR="00023901">
        <w:t xml:space="preserve"> data, that are present in price data.</w:t>
      </w:r>
    </w:p>
    <w:p w14:paraId="1EC3AD36" w14:textId="30DB3E7F" w:rsidR="00023901" w:rsidRDefault="00023901" w:rsidP="00023901">
      <w:pPr>
        <w:pStyle w:val="ListParagraph"/>
        <w:numPr>
          <w:ilvl w:val="0"/>
          <w:numId w:val="6"/>
        </w:numPr>
      </w:pPr>
      <w:r>
        <w:t>Correlation between price_sensitivity_energy and churn: -0.04055643678079923</w:t>
      </w:r>
      <w:r>
        <w:t>.</w:t>
      </w:r>
    </w:p>
    <w:p w14:paraId="31D44A74" w14:textId="65F963C7" w:rsidR="00023901" w:rsidRDefault="00023901" w:rsidP="00023901">
      <w:pPr>
        <w:pStyle w:val="ListParagraph"/>
        <w:numPr>
          <w:ilvl w:val="0"/>
          <w:numId w:val="6"/>
        </w:numPr>
      </w:pPr>
      <w:r>
        <w:t>Correlation between price_sensitivity_power and churn: -0.03482204969471262</w:t>
      </w:r>
      <w:r>
        <w:t>.</w:t>
      </w:r>
    </w:p>
    <w:p w14:paraId="5E899849" w14:textId="2648601E" w:rsidR="00023901" w:rsidRDefault="00023901" w:rsidP="00023901">
      <w:pPr>
        <w:pStyle w:val="ListParagraph"/>
        <w:numPr>
          <w:ilvl w:val="0"/>
          <w:numId w:val="6"/>
        </w:numPr>
      </w:pPr>
      <w:r>
        <w:t xml:space="preserve">From </w:t>
      </w:r>
      <w:r w:rsidR="00CC2605">
        <w:t>the above</w:t>
      </w:r>
      <w:r>
        <w:t xml:space="preserve"> correlations we can say that there is </w:t>
      </w:r>
      <w:r w:rsidR="00CC2605">
        <w:t>a weak</w:t>
      </w:r>
      <w:r>
        <w:t xml:space="preserve"> influence of price sensitivity on customer churn rate.</w:t>
      </w:r>
    </w:p>
    <w:p w14:paraId="77AC34F9" w14:textId="77777777" w:rsidR="0066689D" w:rsidRPr="0066689D" w:rsidRDefault="0066689D" w:rsidP="0066689D"/>
    <w:p w14:paraId="6A28C24A" w14:textId="77777777" w:rsidR="0066689D" w:rsidRPr="0066689D" w:rsidRDefault="0066689D" w:rsidP="0066689D">
      <w:r w:rsidRPr="0066689D">
        <w:t>Suggestions for Data Augmentation:</w:t>
      </w:r>
    </w:p>
    <w:p w14:paraId="38B2804D" w14:textId="77777777" w:rsidR="0066689D" w:rsidRPr="0066689D" w:rsidRDefault="0066689D" w:rsidP="0066689D">
      <w:pPr>
        <w:pStyle w:val="ListParagraph"/>
        <w:numPr>
          <w:ilvl w:val="0"/>
          <w:numId w:val="3"/>
        </w:numPr>
      </w:pPr>
      <w:r w:rsidRPr="0066689D">
        <w:t>Price Data: The client should provide historical and current pricing information for energy and power. This would enable a thorough analysis of price sensitivity and its impact on customer behavior.</w:t>
      </w:r>
    </w:p>
    <w:p w14:paraId="32F0E7A2" w14:textId="77777777" w:rsidR="0066689D" w:rsidRPr="0066689D" w:rsidRDefault="0066689D" w:rsidP="0066689D">
      <w:pPr>
        <w:pStyle w:val="ListParagraph"/>
        <w:numPr>
          <w:ilvl w:val="0"/>
          <w:numId w:val="3"/>
        </w:numPr>
      </w:pPr>
      <w:r w:rsidRPr="0066689D">
        <w:t>Demographic Data: Incorporating demographic information such as customer age, income, household size, and location can provide insights into the varying preferences and needs of different customer groups.</w:t>
      </w:r>
    </w:p>
    <w:p w14:paraId="5EF30DA3" w14:textId="77777777" w:rsidR="0066689D" w:rsidRPr="0066689D" w:rsidRDefault="0066689D" w:rsidP="0066689D">
      <w:pPr>
        <w:pStyle w:val="ListParagraph"/>
        <w:numPr>
          <w:ilvl w:val="0"/>
          <w:numId w:val="3"/>
        </w:numPr>
      </w:pPr>
      <w:r w:rsidRPr="0066689D">
        <w:t>Competitor Data: Obtaining data on competitors' pricing, promotions, and market share would allow for a comparative analysis and understanding of customers' choices and responses to market dynamics.</w:t>
      </w:r>
    </w:p>
    <w:p w14:paraId="4E095D6D" w14:textId="1065C3F9" w:rsidR="00F3217B" w:rsidRPr="0066689D" w:rsidRDefault="0066689D" w:rsidP="0066689D">
      <w:pPr>
        <w:pStyle w:val="ListParagraph"/>
        <w:numPr>
          <w:ilvl w:val="0"/>
          <w:numId w:val="3"/>
        </w:numPr>
      </w:pPr>
      <w:r w:rsidRPr="0066689D">
        <w:t>Weather Data: Weather patterns have a significant influence on energy consumption. Access to weather data (temperature, humidity, etc.) would enable the identification of weather-dependent consumption patterns and help refine customer segmentation.</w:t>
      </w:r>
    </w:p>
    <w:sectPr w:rsidR="00F3217B" w:rsidRPr="0066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DDD"/>
    <w:multiLevelType w:val="hybridMultilevel"/>
    <w:tmpl w:val="7B10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7CA5"/>
    <w:multiLevelType w:val="hybridMultilevel"/>
    <w:tmpl w:val="EEBA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0561"/>
    <w:multiLevelType w:val="multilevel"/>
    <w:tmpl w:val="1880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22D66"/>
    <w:multiLevelType w:val="hybridMultilevel"/>
    <w:tmpl w:val="E1DC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3CC2"/>
    <w:multiLevelType w:val="hybridMultilevel"/>
    <w:tmpl w:val="63B8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97F3D"/>
    <w:multiLevelType w:val="multilevel"/>
    <w:tmpl w:val="1D4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614175">
    <w:abstractNumId w:val="5"/>
  </w:num>
  <w:num w:numId="2" w16cid:durableId="1972515191">
    <w:abstractNumId w:val="2"/>
  </w:num>
  <w:num w:numId="3" w16cid:durableId="1816947395">
    <w:abstractNumId w:val="1"/>
  </w:num>
  <w:num w:numId="4" w16cid:durableId="1762138812">
    <w:abstractNumId w:val="4"/>
  </w:num>
  <w:num w:numId="5" w16cid:durableId="1970546760">
    <w:abstractNumId w:val="0"/>
  </w:num>
  <w:num w:numId="6" w16cid:durableId="2063212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43"/>
    <w:rsid w:val="00023901"/>
    <w:rsid w:val="00515D43"/>
    <w:rsid w:val="006608E9"/>
    <w:rsid w:val="0066689D"/>
    <w:rsid w:val="0099569C"/>
    <w:rsid w:val="00CC2605"/>
    <w:rsid w:val="00EF5312"/>
    <w:rsid w:val="00F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E5F9"/>
  <w15:chartTrackingRefBased/>
  <w15:docId w15:val="{56155AAB-4043-4185-BFF9-E78F8B8A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6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adireddy</dc:creator>
  <cp:keywords/>
  <dc:description/>
  <cp:lastModifiedBy>vasu adireddy</cp:lastModifiedBy>
  <cp:revision>3</cp:revision>
  <dcterms:created xsi:type="dcterms:W3CDTF">2023-05-17T03:53:00Z</dcterms:created>
  <dcterms:modified xsi:type="dcterms:W3CDTF">2023-05-17T04:16:00Z</dcterms:modified>
</cp:coreProperties>
</file>