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6F4" w:rsidRDefault="00C526F4" w:rsidP="00C526F4">
      <w:pPr>
        <w:jc w:val="center"/>
        <w:rPr>
          <w:b/>
          <w:sz w:val="36"/>
          <w:szCs w:val="36"/>
          <w:lang w:val="en-IN"/>
        </w:rPr>
      </w:pPr>
      <w:r w:rsidRPr="00273B8D">
        <w:rPr>
          <w:b/>
          <w:sz w:val="36"/>
          <w:szCs w:val="36"/>
          <w:lang w:val="en-IN"/>
        </w:rPr>
        <w:t>OUTPUT SCREEN SHOTS</w:t>
      </w:r>
    </w:p>
    <w:p w:rsidR="00C526F4" w:rsidRDefault="00C526F4" w:rsidP="00C526F4">
      <w:pPr>
        <w:jc w:val="center"/>
        <w:rPr>
          <w:b/>
          <w:sz w:val="36"/>
          <w:szCs w:val="36"/>
          <w:lang w:val="en-IN"/>
        </w:rPr>
      </w:pPr>
      <w:r w:rsidRPr="00273B8D">
        <w:rPr>
          <w:b/>
          <w:sz w:val="36"/>
          <w:szCs w:val="36"/>
          <w:lang w:val="en-IN"/>
        </w:rPr>
        <w:t>Project Title:</w:t>
      </w:r>
      <w:r w:rsidRPr="00273B8D">
        <w:rPr>
          <w:b/>
          <w:sz w:val="36"/>
          <w:szCs w:val="36"/>
        </w:rPr>
        <w:t xml:space="preserve"> </w:t>
      </w:r>
      <w:r w:rsidRPr="004D47B1">
        <w:rPr>
          <w:rFonts w:ascii="Helvetica" w:hAnsi="Helvetica" w:cs="Helvetica"/>
          <w:b/>
          <w:bCs/>
          <w:color w:val="292F32"/>
          <w:sz w:val="32"/>
          <w:szCs w:val="32"/>
          <w:shd w:val="clear" w:color="auto" w:fill="FFFFFF"/>
        </w:rPr>
        <w:t>Server Monitoring</w:t>
      </w:r>
    </w:p>
    <w:p w:rsidR="00C526F4" w:rsidRDefault="00C526F4" w:rsidP="00C526F4">
      <w:pPr>
        <w:jc w:val="center"/>
        <w:rPr>
          <w:b/>
          <w:sz w:val="36"/>
          <w:szCs w:val="36"/>
          <w:lang w:val="en-IN"/>
        </w:rPr>
      </w:pPr>
      <w:r w:rsidRPr="00273B8D">
        <w:rPr>
          <w:b/>
          <w:sz w:val="36"/>
          <w:szCs w:val="36"/>
          <w:lang w:val="en-IN"/>
        </w:rPr>
        <w:t>OUTPUT SCREEN SHOTS</w:t>
      </w:r>
    </w:p>
    <w:p w:rsidR="00C526F4" w:rsidRPr="00C95D36" w:rsidRDefault="00C526F4" w:rsidP="00C526F4">
      <w:pPr>
        <w:jc w:val="center"/>
        <w:rPr>
          <w:b/>
          <w:sz w:val="40"/>
          <w:szCs w:val="40"/>
          <w:lang w:val="en-IN"/>
        </w:rPr>
      </w:pPr>
      <w:r w:rsidRPr="00273B8D">
        <w:rPr>
          <w:b/>
          <w:sz w:val="36"/>
          <w:szCs w:val="36"/>
          <w:lang w:val="en-IN"/>
        </w:rPr>
        <w:t>Project Tit</w:t>
      </w:r>
      <w:r>
        <w:rPr>
          <w:b/>
          <w:sz w:val="36"/>
          <w:szCs w:val="36"/>
          <w:lang w:val="en-IN"/>
        </w:rPr>
        <w:t>le</w:t>
      </w:r>
      <w:proofErr w:type="gramStart"/>
      <w:r>
        <w:rPr>
          <w:b/>
          <w:sz w:val="36"/>
          <w:szCs w:val="36"/>
          <w:lang w:val="en-IN"/>
        </w:rPr>
        <w:t>:-</w:t>
      </w:r>
      <w:proofErr w:type="gramEnd"/>
      <w:r w:rsidRPr="00C95D36">
        <w:t xml:space="preserve"> </w:t>
      </w:r>
      <w:r w:rsidRPr="00C95D36">
        <w:rPr>
          <w:b/>
          <w:sz w:val="40"/>
          <w:szCs w:val="40"/>
        </w:rPr>
        <w:t>Managing tightly coupled architecture using Amazon SQS</w:t>
      </w:r>
    </w:p>
    <w:p w:rsidR="00C526F4" w:rsidRPr="00C95D36" w:rsidRDefault="00C526F4" w:rsidP="00C526F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4D575D"/>
          <w:sz w:val="40"/>
          <w:szCs w:val="40"/>
        </w:rPr>
      </w:pPr>
      <w:r w:rsidRPr="00D3204D">
        <w:rPr>
          <w:b/>
          <w:sz w:val="36"/>
          <w:szCs w:val="36"/>
          <w:lang w:val="en-IN"/>
        </w:rPr>
        <w:t>Step 1:</w:t>
      </w:r>
      <w:r w:rsidRPr="00D3204D">
        <w:rPr>
          <w:rFonts w:ascii="Helvetica" w:hAnsi="Helvetica" w:cs="Helvetica"/>
          <w:b/>
          <w:color w:val="4D575D"/>
          <w:sz w:val="36"/>
          <w:szCs w:val="36"/>
        </w:rPr>
        <w:t xml:space="preserve"> </w:t>
      </w:r>
      <w:r w:rsidRPr="00C95D36">
        <w:rPr>
          <w:b/>
          <w:sz w:val="40"/>
          <w:szCs w:val="40"/>
        </w:rPr>
        <w:t xml:space="preserve">Create </w:t>
      </w:r>
      <w:proofErr w:type="spellStart"/>
      <w:r w:rsidRPr="00C95D36">
        <w:rPr>
          <w:b/>
          <w:sz w:val="40"/>
          <w:szCs w:val="40"/>
        </w:rPr>
        <w:t>MySQL</w:t>
      </w:r>
      <w:proofErr w:type="spellEnd"/>
      <w:r w:rsidRPr="00C95D36">
        <w:rPr>
          <w:b/>
          <w:sz w:val="40"/>
          <w:szCs w:val="40"/>
        </w:rPr>
        <w:t xml:space="preserve"> Database using RDS Service.</w:t>
      </w:r>
    </w:p>
    <w:p w:rsidR="00C526F4" w:rsidRDefault="00C526F4" w:rsidP="00C526F4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863590" cy="285750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455" cy="286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3204D">
        <w:rPr>
          <w:b/>
        </w:rPr>
        <w:t xml:space="preserve"> </w:t>
      </w:r>
      <w:r>
        <w:rPr>
          <w:b/>
          <w:noProof/>
        </w:rPr>
        <w:drawing>
          <wp:inline distT="0" distB="0" distL="0" distR="0">
            <wp:extent cx="5867400" cy="28953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616" cy="2897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29E7">
        <w:rPr>
          <w:b/>
        </w:rPr>
        <w:t xml:space="preserve">  </w:t>
      </w:r>
      <w:r w:rsidRPr="00F67D2B">
        <w:rPr>
          <w:b/>
        </w:rPr>
        <w:t xml:space="preserve"> </w:t>
      </w:r>
      <w:r w:rsidRPr="00FF5260">
        <w:rPr>
          <w:b/>
        </w:rPr>
        <w:t xml:space="preserve">  </w:t>
      </w:r>
    </w:p>
    <w:p w:rsidR="00C526F4" w:rsidRPr="00BE5C2B" w:rsidRDefault="00C526F4" w:rsidP="00C526F4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b/>
          <w:color w:val="4D575D"/>
          <w:sz w:val="24"/>
          <w:szCs w:val="24"/>
        </w:rPr>
      </w:pPr>
      <w:r>
        <w:rPr>
          <w:rFonts w:ascii="Helvetica" w:eastAsia="Times New Roman" w:hAnsi="Helvetica" w:cs="Helvetica"/>
          <w:b/>
          <w:color w:val="4D575D"/>
          <w:sz w:val="24"/>
          <w:szCs w:val="24"/>
        </w:rPr>
        <w:t>STEP</w:t>
      </w:r>
      <w:proofErr w:type="gramStart"/>
      <w:r>
        <w:rPr>
          <w:rFonts w:ascii="Helvetica" w:eastAsia="Times New Roman" w:hAnsi="Helvetica" w:cs="Helvetica"/>
          <w:b/>
          <w:color w:val="4D575D"/>
          <w:sz w:val="24"/>
          <w:szCs w:val="24"/>
        </w:rPr>
        <w:t>:-</w:t>
      </w:r>
      <w:proofErr w:type="gramEnd"/>
      <w:r w:rsidRPr="00C95D36">
        <w:t xml:space="preserve"> </w:t>
      </w:r>
      <w:r w:rsidRPr="00C95D36">
        <w:rPr>
          <w:b/>
          <w:sz w:val="40"/>
          <w:szCs w:val="40"/>
        </w:rPr>
        <w:t>Create SQS Queue</w:t>
      </w:r>
      <w:r>
        <w:t>.</w:t>
      </w:r>
    </w:p>
    <w:p w:rsidR="00C526F4" w:rsidRDefault="00C526F4" w:rsidP="00C526F4">
      <w:pPr>
        <w:rPr>
          <w:b/>
        </w:rPr>
      </w:pPr>
      <w:r w:rsidRPr="00FF5260">
        <w:rPr>
          <w:b/>
        </w:rPr>
        <w:lastRenderedPageBreak/>
        <w:t xml:space="preserve"> </w:t>
      </w:r>
      <w:r>
        <w:rPr>
          <w:b/>
          <w:noProof/>
        </w:rPr>
        <w:drawing>
          <wp:inline distT="0" distB="0" distL="0" distR="0">
            <wp:extent cx="4823621" cy="285540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621" cy="285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6F4" w:rsidRPr="008759CC" w:rsidRDefault="00C526F4" w:rsidP="00C526F4">
      <w:pPr>
        <w:shd w:val="clear" w:color="auto" w:fill="FFFFFF"/>
        <w:spacing w:after="0" w:line="240" w:lineRule="auto"/>
        <w:ind w:left="360"/>
        <w:rPr>
          <w:rFonts w:ascii="Helvetica" w:hAnsi="Helvetica" w:cs="Helvetica"/>
          <w:b/>
          <w:color w:val="4D575D"/>
          <w:sz w:val="36"/>
          <w:szCs w:val="36"/>
        </w:rPr>
      </w:pPr>
      <w:r w:rsidRPr="00C95D36">
        <w:rPr>
          <w:rFonts w:ascii="Helvetica" w:eastAsia="Times New Roman" w:hAnsi="Helvetica" w:cs="Helvetica"/>
          <w:b/>
          <w:color w:val="4D575D"/>
          <w:sz w:val="40"/>
          <w:szCs w:val="40"/>
        </w:rPr>
        <w:t xml:space="preserve">STEP 3: </w:t>
      </w:r>
      <w:r w:rsidRPr="00C95D36">
        <w:rPr>
          <w:b/>
          <w:sz w:val="40"/>
          <w:szCs w:val="40"/>
        </w:rPr>
        <w:t>Connect through SQL Client and create a table.</w:t>
      </w:r>
      <w:r>
        <w:t xml:space="preserve"> </w:t>
      </w:r>
      <w:r>
        <w:rPr>
          <w:noProof/>
        </w:rPr>
        <w:drawing>
          <wp:inline distT="0" distB="0" distL="0" distR="0">
            <wp:extent cx="5164030" cy="290476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30" cy="2904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6FA">
        <w:t xml:space="preserve"> </w:t>
      </w:r>
      <w:r w:rsidRPr="008759CC">
        <w:rPr>
          <w:b/>
          <w:sz w:val="36"/>
          <w:szCs w:val="36"/>
        </w:rPr>
        <w:t xml:space="preserve">4: </w:t>
      </w:r>
      <w:r w:rsidRPr="008759CC">
        <w:rPr>
          <w:rFonts w:ascii="Helvetica" w:hAnsi="Helvetica" w:cs="Helvetica"/>
          <w:b/>
          <w:color w:val="4D575D"/>
          <w:sz w:val="36"/>
          <w:szCs w:val="36"/>
        </w:rPr>
        <w:t>Create a user for an employee of the company who requires administrator access to the company's AWS account, and then add the user to the Administrator Group.</w:t>
      </w:r>
    </w:p>
    <w:p w:rsidR="00C526F4" w:rsidRDefault="00C526F4" w:rsidP="00C526F4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>
            <wp:extent cx="5155203" cy="2899802"/>
            <wp:effectExtent l="19050" t="0" r="7347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203" cy="289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6FA">
        <w:t xml:space="preserve"> </w:t>
      </w:r>
      <w:r>
        <w:rPr>
          <w:noProof/>
        </w:rPr>
        <w:drawing>
          <wp:inline distT="0" distB="0" distL="0" distR="0">
            <wp:extent cx="5111496" cy="287521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496" cy="287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6FA">
        <w:t xml:space="preserve"> </w:t>
      </w:r>
    </w:p>
    <w:p w:rsidR="00C526F4" w:rsidRDefault="00C526F4" w:rsidP="00C526F4">
      <w:pPr>
        <w:rPr>
          <w:b/>
          <w:sz w:val="40"/>
          <w:szCs w:val="40"/>
        </w:rPr>
      </w:pPr>
      <w:r w:rsidRPr="00C95D36">
        <w:rPr>
          <w:b/>
          <w:sz w:val="40"/>
          <w:szCs w:val="40"/>
        </w:rPr>
        <w:t xml:space="preserve">4. Create a frontend and backend server using EC2 instance </w:t>
      </w:r>
    </w:p>
    <w:p w:rsidR="00C526F4" w:rsidRPr="00C95D36" w:rsidRDefault="00C526F4" w:rsidP="00C526F4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1" descr="Screenshot heidisql 2024-12-25 173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heidisql 2024-12-25 1734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F4" w:rsidRDefault="00C526F4" w:rsidP="00C526F4">
      <w:r>
        <w:t xml:space="preserve">5. Connect the SQS queue with the front end server to insert entries into </w:t>
      </w:r>
      <w:proofErr w:type="spellStart"/>
      <w:r>
        <w:t>MySQL</w:t>
      </w:r>
      <w:proofErr w:type="spellEnd"/>
      <w:r>
        <w:t xml:space="preserve"> dB in RDS service</w:t>
      </w:r>
    </w:p>
    <w:p w:rsidR="00C526F4" w:rsidRPr="00FF5260" w:rsidRDefault="00C526F4" w:rsidP="00C526F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HEIDI TOOL CONN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IDI TOOL CONNECTED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FE" w:rsidRDefault="00C526F4">
      <w:r>
        <w:tab/>
      </w:r>
    </w:p>
    <w:sectPr w:rsidR="004300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ED8"/>
    <w:multiLevelType w:val="multilevel"/>
    <w:tmpl w:val="1F68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526F4"/>
    <w:rsid w:val="004300FE"/>
    <w:rsid w:val="00C526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2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6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2024-12-25T12:39:00Z</dcterms:created>
  <dcterms:modified xsi:type="dcterms:W3CDTF">2024-12-25T12:48:00Z</dcterms:modified>
</cp:coreProperties>
</file>