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C41891A" w14:textId="77777777" w:rsidR="00122540" w:rsidRPr="00122540" w:rsidRDefault="00122540" w:rsidP="00122540">
      <w:pPr>
        <w:pStyle w:val="author"/>
        <w:rPr>
          <w:b/>
          <w:sz w:val="28"/>
        </w:rPr>
      </w:pPr>
      <w:r w:rsidRPr="00122540">
        <w:rPr>
          <w:b/>
          <w:iCs/>
          <w:sz w:val="28"/>
        </w:rPr>
        <w:t>Oral Disease Detection Using Multimodal Fusion</w:t>
      </w:r>
      <w:r w:rsidRPr="00122540">
        <w:rPr>
          <w:b/>
          <w:i/>
          <w:iCs/>
          <w:sz w:val="28"/>
        </w:rPr>
        <w:t xml:space="preserve">  </w:t>
      </w:r>
    </w:p>
    <w:p w14:paraId="59359C56" w14:textId="5431D44F" w:rsidR="00C92722" w:rsidRPr="00EE426C" w:rsidRDefault="007E6C69" w:rsidP="002F3E67">
      <w:pPr>
        <w:pStyle w:val="author"/>
      </w:pPr>
      <w:r>
        <w:t>Abhishek</w:t>
      </w:r>
      <w:r w:rsidR="00B3208B">
        <w:t xml:space="preserve"> A</w:t>
      </w:r>
      <w:r>
        <w:t xml:space="preserve"> Joshi</w:t>
      </w:r>
      <w:r w:rsidR="009E7041">
        <w:rPr>
          <w:vertAlign w:val="superscript"/>
        </w:rPr>
        <w:t>1</w:t>
      </w:r>
      <w:r w:rsidR="009E7041">
        <w:t>, Vasudhaika</w:t>
      </w:r>
      <w:r>
        <w:t xml:space="preserve"> S</w:t>
      </w:r>
      <w:r w:rsidR="00D433BB">
        <w:rPr>
          <w:vertAlign w:val="superscript"/>
        </w:rPr>
        <w:t>2</w:t>
      </w:r>
      <w:r w:rsidR="00D433BB">
        <w:t xml:space="preserve">, </w:t>
      </w:r>
      <w:r>
        <w:t>Sinchana Chindi</w:t>
      </w:r>
      <w:r w:rsidR="00D433BB">
        <w:rPr>
          <w:vertAlign w:val="superscript"/>
        </w:rPr>
        <w:t>3</w:t>
      </w:r>
      <w:r w:rsidR="00D433BB">
        <w:t>, Kaushik Mallibhat</w:t>
      </w:r>
      <w:r w:rsidR="00D433BB">
        <w:rPr>
          <w:vertAlign w:val="superscript"/>
        </w:rPr>
        <w:t>4</w:t>
      </w:r>
      <w:r w:rsidR="00D433BB">
        <w:t xml:space="preserve"> and Satish Chikkamath</w:t>
      </w:r>
      <w:r w:rsidR="00D433BB">
        <w:rPr>
          <w:vertAlign w:val="superscript"/>
        </w:rPr>
        <w:t>5</w:t>
      </w:r>
    </w:p>
    <w:p w14:paraId="3DD9A0C0" w14:textId="77777777" w:rsidR="00D03681" w:rsidRDefault="00D03681" w:rsidP="00D03681">
      <w:pPr>
        <w:pStyle w:val="address"/>
      </w:pPr>
      <w:r>
        <w:t>School of Electronics and Communication Engineering,</w:t>
      </w:r>
    </w:p>
    <w:p w14:paraId="60F8AC1B" w14:textId="77777777" w:rsidR="00D03681" w:rsidRDefault="00D03681" w:rsidP="00D03681">
      <w:pPr>
        <w:pStyle w:val="address"/>
      </w:pPr>
      <w:r>
        <w:t>KLE Technological University, Hubballi, India</w:t>
      </w:r>
    </w:p>
    <w:p w14:paraId="49451618" w14:textId="17570E94" w:rsidR="00C92722" w:rsidRPr="00C53C26" w:rsidRDefault="00A9713C" w:rsidP="00D03681">
      <w:pPr>
        <w:pStyle w:val="address"/>
      </w:pPr>
      <w:r>
        <w:rPr>
          <w:vertAlign w:val="superscript"/>
        </w:rPr>
        <w:t>1</w:t>
      </w:r>
      <w:hyperlink r:id="rId9" w:history="1">
        <w:r w:rsidRPr="00EF55F9">
          <w:rPr>
            <w:rStyle w:val="Hyperlink"/>
            <w:rFonts w:ascii="Courier" w:hAnsi="Courier"/>
            <w:noProof/>
          </w:rPr>
          <w:t>abhijoshi5301@gmail.com,</w:t>
        </w:r>
        <w:r w:rsidRPr="00EF55F9">
          <w:rPr>
            <w:rStyle w:val="Hyperlink"/>
            <w:vertAlign w:val="superscript"/>
          </w:rPr>
          <w:t xml:space="preserve"> 2</w:t>
        </w:r>
        <w:r w:rsidRPr="00EF55F9">
          <w:rPr>
            <w:rStyle w:val="Hyperlink"/>
            <w:rFonts w:ascii="Courier" w:hAnsi="Courier"/>
            <w:noProof/>
          </w:rPr>
          <w:t>vasudhaikareddy@gmail.com</w:t>
        </w:r>
      </w:hyperlink>
      <w:r w:rsidR="00A168FC" w:rsidRPr="00C53C26">
        <w:rPr>
          <w:rStyle w:val="e-mail"/>
        </w:rPr>
        <w:t xml:space="preserve">, </w:t>
      </w:r>
      <w:r>
        <w:rPr>
          <w:vertAlign w:val="superscript"/>
        </w:rPr>
        <w:t>3</w:t>
      </w:r>
      <w:hyperlink r:id="rId10" w:history="1">
        <w:r w:rsidRPr="00EF55F9">
          <w:rPr>
            <w:rStyle w:val="Hyperlink"/>
            <w:rFonts w:ascii="Courier" w:hAnsi="Courier"/>
            <w:noProof/>
          </w:rPr>
          <w:t>sinchanachindi@gmail.com</w:t>
        </w:r>
      </w:hyperlink>
      <w:r w:rsidR="00A168FC" w:rsidRPr="00C53C26">
        <w:rPr>
          <w:rStyle w:val="e-mail"/>
        </w:rPr>
        <w:t xml:space="preserve">, </w:t>
      </w:r>
      <w:r>
        <w:rPr>
          <w:vertAlign w:val="superscript"/>
        </w:rPr>
        <w:t>4</w:t>
      </w:r>
      <w:hyperlink r:id="rId11" w:history="1">
        <w:r w:rsidRPr="00EF55F9">
          <w:rPr>
            <w:rStyle w:val="Hyperlink"/>
            <w:rFonts w:ascii="Courier" w:hAnsi="Courier"/>
            <w:noProof/>
          </w:rPr>
          <w:t>kaushik@kletech.ac.in</w:t>
        </w:r>
      </w:hyperlink>
      <w:r w:rsidR="00A168FC" w:rsidRPr="00C53C26">
        <w:rPr>
          <w:rStyle w:val="e-mail"/>
        </w:rPr>
        <w:t xml:space="preserve">, </w:t>
      </w:r>
      <w:r>
        <w:rPr>
          <w:vertAlign w:val="superscript"/>
        </w:rPr>
        <w:t>5</w:t>
      </w:r>
      <w:r w:rsidR="00A168FC" w:rsidRPr="00C53C26">
        <w:rPr>
          <w:rStyle w:val="e-mail"/>
        </w:rPr>
        <w:t>chikkamath@kletech.ac.in</w:t>
      </w:r>
    </w:p>
    <w:p w14:paraId="7A6D6A43" w14:textId="77777777" w:rsidR="00C92722" w:rsidRPr="00EE426C" w:rsidRDefault="009B2539" w:rsidP="00DE5FF8">
      <w:pPr>
        <w:pStyle w:val="abstract"/>
        <w:suppressAutoHyphens/>
        <w:spacing w:after="0"/>
      </w:pPr>
      <w:r w:rsidRPr="00EE426C">
        <w:rPr>
          <w:b/>
          <w:bCs/>
        </w:rPr>
        <w:t xml:space="preserve">Abstract. </w:t>
      </w:r>
      <w:r w:rsidR="00122540" w:rsidRPr="00122540">
        <w:t>The proposed work aims to present a novel framework to classify the oral diseases through multimodal data consisting of images and symptoms. The outcome of the work helps towards early diagnosis of oral diseases. Oral diseases are neglected by most people in the initial stages due to lack of awareness, accessibility, and availability of dental care. Early diagnosis of oral disease is necessary, and early research focused on either the image of the affected area or just the textual description (symptom) to predict the illness; both are essential. The study employs multimodal approach and utilizes an image dataset comprising seven categories of affected areas, sourced from Kaggle. Additionally, a textual symptoms dataset was developed, consisting of 150 combinations for each illness. Confidence scores of both the model (image-classifier model and symptom-based illness prediction model) with the true label, a new dataset is generated and it is trained with logistic regression to get the final predicted class. Image classifier model achieved 81% of accuracy whereas symptom-based model 97%, resulting in final multimodal accuracy of surpassing both the model accuracies.</w:t>
      </w:r>
    </w:p>
    <w:p w14:paraId="52927A7C" w14:textId="77777777" w:rsidR="00C92722" w:rsidRPr="00EE426C" w:rsidRDefault="009B2539" w:rsidP="00DE5FF8">
      <w:pPr>
        <w:pStyle w:val="keywords"/>
        <w:suppressAutoHyphens/>
      </w:pPr>
      <w:r w:rsidRPr="00EE426C">
        <w:rPr>
          <w:b/>
          <w:bCs/>
        </w:rPr>
        <w:t>Keywords:</w:t>
      </w:r>
      <w:r w:rsidRPr="00EE426C">
        <w:t xml:space="preserve"> </w:t>
      </w:r>
      <w:r w:rsidR="00122540" w:rsidRPr="00122540">
        <w:t>Oral disease, Image classification, Text input-based illness prediction, Multi-modal, Decision level fusion, Healthcare.</w:t>
      </w:r>
    </w:p>
    <w:p w14:paraId="5871C17C" w14:textId="77777777" w:rsidR="00C92722" w:rsidRDefault="00122540" w:rsidP="00DE5FF8">
      <w:pPr>
        <w:pStyle w:val="heading1"/>
      </w:pPr>
      <w:r>
        <w:t>Introduction</w:t>
      </w:r>
    </w:p>
    <w:p w14:paraId="1F18951B" w14:textId="77777777" w:rsidR="00DA046B" w:rsidRDefault="00DA046B" w:rsidP="00DE5FF8">
      <w:pPr>
        <w:suppressAutoHyphens/>
        <w:spacing w:after="120" w:line="228" w:lineRule="auto"/>
        <w:rPr>
          <w:lang w:val="en-IN"/>
        </w:rPr>
      </w:pPr>
      <w:r>
        <w:rPr>
          <w:lang w:val="en-IN"/>
        </w:rPr>
        <w:t>Around 3.5 billion people worldwide were affected by oral diseases in 2019, which is approximately 50% of the global population.</w:t>
      </w:r>
      <w:r>
        <w:rPr>
          <w:i/>
          <w:sz w:val="24"/>
          <w:szCs w:val="24"/>
          <w:lang w:val="en-IN" w:eastAsia="en-IN"/>
        </w:rPr>
        <w:t xml:space="preserve"> </w:t>
      </w:r>
      <w:r>
        <w:rPr>
          <w:lang w:val="en-IN"/>
        </w:rPr>
        <w:t xml:space="preserve">The number of people affected by oral diseases is high compared to other diseases. People of different age groups suffer from different oral diseases. While dental caries is prevalent in all age groups, periodontal diseases is more common among older adults. Oral cancer stands out as the most severe and unpredictable oral condition, potentially resulting in fatalities if not properly addressed and treated. </w:t>
      </w:r>
    </w:p>
    <w:p w14:paraId="0D1CE53C" w14:textId="77777777" w:rsidR="00DA046B" w:rsidRDefault="00DA046B" w:rsidP="00DE5FF8">
      <w:pPr>
        <w:suppressAutoHyphens/>
        <w:spacing w:after="120" w:line="228" w:lineRule="auto"/>
        <w:ind w:firstLine="289"/>
        <w:rPr>
          <w:lang w:val="en-IN"/>
        </w:rPr>
      </w:pPr>
      <w:r>
        <w:t xml:space="preserve"> </w:t>
      </w:r>
      <w:r>
        <w:rPr>
          <w:lang w:eastAsia="ja-JP"/>
        </w:rPr>
        <w:t xml:space="preserve">     </w:t>
      </w:r>
      <w:r>
        <w:t xml:space="preserve">Many individuals affected by oral diseases naturally tend to visit dentist when the pain is intolerable believing that the problem resolves with time. Some oral problems need immediate attention, but few people lack the financial means or awareness to receive an accurate diagnosis, leading to long term complications. News organizations have brought attention to the impact of dental-care accessibility issues. For example, the BBC Health article “Mouth-cancer Deaths Fear over NHS Dentist </w:t>
      </w:r>
      <w:r>
        <w:lastRenderedPageBreak/>
        <w:t>Shortage” discussed how delayed diagnoses of oral cancer led to lower survival rates. Almost everyone suffers from oral diseases once in their lifetime irrespective of their age and severity. However, early prediction of these conditions can enable timely treatment initiation or, if needed, consultation with a dentist.</w:t>
      </w:r>
      <w:r>
        <w:rPr>
          <w:lang w:val="en-IN"/>
        </w:rPr>
        <w:t xml:space="preserve">     </w:t>
      </w:r>
    </w:p>
    <w:p w14:paraId="2892D9A8" w14:textId="77777777" w:rsidR="00DA046B" w:rsidRDefault="00DA046B" w:rsidP="00DE5FF8">
      <w:pPr>
        <w:suppressAutoHyphens/>
        <w:spacing w:after="120" w:line="228" w:lineRule="auto"/>
        <w:ind w:firstLine="289"/>
        <w:rPr>
          <w:lang w:val="en-IN"/>
        </w:rPr>
      </w:pPr>
      <w:r>
        <w:rPr>
          <w:lang w:val="en-IN"/>
        </w:rPr>
        <w:t xml:space="preserve">     Many attempts have been made to address the issue, but few models lack multimodal inputs, and a few others have dataset constraints. The idea proposed by the authors is to develop a multiclass classifier that detects oral diseases using a multimodal approach. The system receives user-provided textual inputs for the symptoms and visual inputs for the affected area. The decision-level fusion method was used to combine the outcomes of both modalities. The multiple classes include gingivitis, hypodontia, oral cancer, mouth ulcers, caries, tooth discoloration, and calculus.</w:t>
      </w:r>
    </w:p>
    <w:p w14:paraId="24B4D7FA" w14:textId="77777777" w:rsidR="00C92722" w:rsidRDefault="00DA046B" w:rsidP="00DE5FF8">
      <w:pPr>
        <w:suppressAutoHyphens/>
        <w:spacing w:after="120" w:line="228" w:lineRule="auto"/>
        <w:ind w:firstLine="289"/>
      </w:pPr>
      <w:r>
        <w:rPr>
          <w:lang w:val="en-IN"/>
        </w:rPr>
        <w:t xml:space="preserve">    </w:t>
      </w:r>
      <w:r>
        <w:t xml:space="preserve">The paper's subsequent part, Section 2, consists of a detailed review and literature survey of related works in oral disease. Section 3 provides the methodology, including data collection and the proposed work. Section 4 presents the results, analysis, and performance evaluation metrics. Finally, Section 5 concludes the paper with a summary and suggestions for future work followed by references. </w:t>
      </w:r>
    </w:p>
    <w:p w14:paraId="48CE5269" w14:textId="77777777" w:rsidR="00122540" w:rsidRDefault="00122540" w:rsidP="00DE5FF8">
      <w:pPr>
        <w:pStyle w:val="heading1"/>
      </w:pPr>
      <w:r>
        <w:t>Related Work</w:t>
      </w:r>
    </w:p>
    <w:p w14:paraId="28F9B14C" w14:textId="77777777" w:rsidR="00B25A14" w:rsidRDefault="00B25A14" w:rsidP="00B25A14">
      <w:pPr>
        <w:pStyle w:val="NormalWeb"/>
        <w:suppressAutoHyphens/>
        <w:spacing w:before="0" w:beforeAutospacing="0" w:after="120" w:afterAutospacing="0" w:line="228" w:lineRule="auto"/>
        <w:jc w:val="both"/>
        <w:rPr>
          <w:sz w:val="20"/>
          <w:szCs w:val="20"/>
        </w:rPr>
      </w:pPr>
      <w:r w:rsidRPr="00734EA6">
        <w:rPr>
          <w:sz w:val="20"/>
          <w:szCs w:val="20"/>
        </w:rPr>
        <w:t xml:space="preserve">The research papers </w:t>
      </w:r>
      <w:r>
        <w:rPr>
          <w:sz w:val="20"/>
          <w:szCs w:val="20"/>
        </w:rPr>
        <w:t>considered</w:t>
      </w:r>
      <w:r w:rsidRPr="00734EA6">
        <w:rPr>
          <w:sz w:val="20"/>
          <w:szCs w:val="20"/>
        </w:rPr>
        <w:t xml:space="preserve"> are related to healthcare AI models that focus o</w:t>
      </w:r>
      <w:r>
        <w:rPr>
          <w:sz w:val="20"/>
          <w:szCs w:val="20"/>
        </w:rPr>
        <w:t xml:space="preserve">n image classification and </w:t>
      </w:r>
      <w:r w:rsidRPr="00734EA6">
        <w:rPr>
          <w:sz w:val="20"/>
          <w:szCs w:val="20"/>
        </w:rPr>
        <w:t>text input disease classifiers</w:t>
      </w:r>
      <w:r>
        <w:rPr>
          <w:sz w:val="20"/>
          <w:szCs w:val="20"/>
        </w:rPr>
        <w:t>. Research also included the papers with decision level fusion models. All these papers were studied to propose a solution for the problem.</w:t>
      </w:r>
      <w:r>
        <w:rPr>
          <w:sz w:val="20"/>
          <w:szCs w:val="20"/>
        </w:rPr>
        <w:tab/>
      </w:r>
    </w:p>
    <w:p w14:paraId="0E1376D2" w14:textId="77777777" w:rsidR="00B25A14" w:rsidRDefault="00B25A14" w:rsidP="00B25A14">
      <w:pPr>
        <w:pStyle w:val="NormalWeb"/>
        <w:suppressAutoHyphens/>
        <w:spacing w:before="0" w:beforeAutospacing="0" w:after="120" w:afterAutospacing="0" w:line="228" w:lineRule="auto"/>
        <w:ind w:firstLine="289"/>
        <w:jc w:val="both"/>
        <w:rPr>
          <w:rFonts w:eastAsia="Arial"/>
          <w:color w:val="000000"/>
          <w:sz w:val="20"/>
          <w:szCs w:val="20"/>
        </w:rPr>
      </w:pPr>
      <w:r>
        <w:rPr>
          <w:rFonts w:eastAsia="Arial"/>
          <w:color w:val="000000"/>
          <w:sz w:val="20"/>
          <w:szCs w:val="20"/>
        </w:rPr>
        <w:t>The authors in [1]</w:t>
      </w:r>
      <w:r w:rsidRPr="00935EF3">
        <w:rPr>
          <w:rFonts w:eastAsia="Arial"/>
          <w:color w:val="000000"/>
          <w:sz w:val="20"/>
          <w:szCs w:val="20"/>
        </w:rPr>
        <w:t xml:space="preserve"> used Mask R-CNN for oral disease detection and segmentation. They concentrated on cold-canker sores, and because the dataset was not available, they used 40 photos from Google. Using 30 training images and 10 testing images, the authors demonstrated the effectiveness of the MASK-R-CNN model on a short dataset. After training the model with 20 images, the average confidence score of the test images was 70%. Therefore, although they employed the MASK-R-CNN approach, the dataset was the primary disadvantage of their model.</w:t>
      </w:r>
      <w:r>
        <w:rPr>
          <w:rFonts w:eastAsia="Arial"/>
          <w:color w:val="000000"/>
          <w:sz w:val="20"/>
          <w:szCs w:val="20"/>
        </w:rPr>
        <w:tab/>
      </w:r>
    </w:p>
    <w:p w14:paraId="1BC21156" w14:textId="77777777" w:rsidR="00B25A14" w:rsidRDefault="00B25A14" w:rsidP="00B25A14">
      <w:pPr>
        <w:pStyle w:val="NormalWeb"/>
        <w:suppressAutoHyphens/>
        <w:spacing w:before="0" w:beforeAutospacing="0" w:after="120" w:afterAutospacing="0" w:line="228" w:lineRule="auto"/>
        <w:ind w:firstLine="289"/>
        <w:jc w:val="both"/>
        <w:rPr>
          <w:sz w:val="20"/>
          <w:szCs w:val="20"/>
        </w:rPr>
      </w:pPr>
      <w:r w:rsidRPr="00F451CB">
        <w:rPr>
          <w:sz w:val="20"/>
          <w:szCs w:val="20"/>
        </w:rPr>
        <w:t>The authors in [6] presented a method which estimated visibility levels in winter CCTV images using logistic regression-based decision-level fusion. The study focuses on decision level fusion where the outcomes of the two SVM’s are getting fused using LR-based late fusion. A total of 540 photos from each of the three visibility levels were used for training and 60 photos were used for testing. The work described how decision level fusion improved the performance of the model.</w:t>
      </w:r>
    </w:p>
    <w:p w14:paraId="7F1FC8CF" w14:textId="77777777" w:rsidR="00B25A14" w:rsidRPr="00F451CB" w:rsidRDefault="00B25A14" w:rsidP="00B25A14">
      <w:pPr>
        <w:pStyle w:val="NormalWeb"/>
        <w:suppressAutoHyphens/>
        <w:spacing w:before="0" w:beforeAutospacing="0" w:after="120" w:afterAutospacing="0" w:line="228" w:lineRule="auto"/>
        <w:ind w:firstLine="289"/>
        <w:jc w:val="both"/>
        <w:rPr>
          <w:rFonts w:eastAsia="Arial"/>
          <w:color w:val="000000"/>
          <w:sz w:val="20"/>
          <w:szCs w:val="20"/>
        </w:rPr>
      </w:pPr>
      <w:r>
        <w:rPr>
          <w:rFonts w:eastAsia="Arial"/>
          <w:color w:val="000000"/>
          <w:sz w:val="20"/>
          <w:szCs w:val="20"/>
        </w:rPr>
        <w:t>The work [10] applied</w:t>
      </w:r>
      <w:r w:rsidRPr="00935EF3">
        <w:rPr>
          <w:rFonts w:eastAsia="Arial"/>
          <w:color w:val="000000"/>
          <w:sz w:val="20"/>
          <w:szCs w:val="20"/>
        </w:rPr>
        <w:t xml:space="preserve"> U-Net for identifying common oral disease lesions using 6,498 training and 722 testing images of common oral illnesses such as dental calculus, gingivitis, and decaying teeth with a VGG16 backbone. With an average mIoU of 50.41% and mAP of 63.11%, the model exceeded PSPNet and DeepLabV3, proving its usefulness in easing physician workloads and promoting self-diagnosis. The study is constrained by hardware limitations and dataset size, which have an impact on training speed and scalability.</w:t>
      </w:r>
      <w:r>
        <w:rPr>
          <w:rFonts w:eastAsia="Arial"/>
          <w:color w:val="000000"/>
          <w:sz w:val="20"/>
          <w:szCs w:val="20"/>
        </w:rPr>
        <w:t xml:space="preserve"> </w:t>
      </w:r>
    </w:p>
    <w:p w14:paraId="0167B2BA" w14:textId="77777777" w:rsidR="00B25A14" w:rsidRPr="00F451CB" w:rsidRDefault="00B25A14" w:rsidP="00B25A14">
      <w:pPr>
        <w:pStyle w:val="NormalWeb"/>
        <w:suppressAutoHyphens/>
        <w:spacing w:before="0" w:beforeAutospacing="0" w:after="120" w:afterAutospacing="0" w:line="228" w:lineRule="auto"/>
        <w:ind w:firstLine="289"/>
        <w:jc w:val="both"/>
        <w:rPr>
          <w:sz w:val="20"/>
          <w:szCs w:val="20"/>
        </w:rPr>
      </w:pPr>
      <w:r>
        <w:rPr>
          <w:sz w:val="20"/>
          <w:szCs w:val="20"/>
        </w:rPr>
        <w:t xml:space="preserve">The work [11] </w:t>
      </w:r>
      <w:r w:rsidRPr="00BC2CB7">
        <w:rPr>
          <w:sz w:val="20"/>
          <w:szCs w:val="20"/>
        </w:rPr>
        <w:t xml:space="preserve">developed a neural network-based multimodal device for detecting oral diseases like oral cancer, periodontal disease, tooth erosion, and gingivitis. It </w:t>
      </w:r>
      <w:r w:rsidRPr="00BC2CB7">
        <w:rPr>
          <w:sz w:val="20"/>
          <w:szCs w:val="20"/>
        </w:rPr>
        <w:lastRenderedPageBreak/>
        <w:t>employs sensors to measure parameters (e.g., pH and CO₂), transmitting data via Arduino to a cloud-based dataset classified by a C</w:t>
      </w:r>
      <w:r>
        <w:rPr>
          <w:sz w:val="20"/>
          <w:szCs w:val="20"/>
        </w:rPr>
        <w:t>NN model with 91% accuracy. The</w:t>
      </w:r>
      <w:r w:rsidRPr="00BC2CB7">
        <w:rPr>
          <w:sz w:val="20"/>
          <w:szCs w:val="20"/>
        </w:rPr>
        <w:t xml:space="preserve"> device provides portable real-time monitoring and supports early diagnosis. However, its limitations include a small dataset (training: 200x4, testing: 50x4) and restricted disease categories (four classes); it also requires sensors, making it unsuitable for use by the public.</w:t>
      </w:r>
    </w:p>
    <w:p w14:paraId="02403110" w14:textId="2EB95912" w:rsidR="00B25A14" w:rsidRDefault="00B25A14" w:rsidP="00B25A14">
      <w:pPr>
        <w:suppressAutoHyphens/>
        <w:spacing w:after="120" w:line="228" w:lineRule="auto"/>
        <w:ind w:firstLine="289"/>
        <w:rPr>
          <w:rFonts w:eastAsia="Arial"/>
          <w:color w:val="000000"/>
        </w:rPr>
      </w:pPr>
      <w:r>
        <w:t>The work [12] utilized transfer learning for oral disease image detection which serves</w:t>
      </w:r>
      <w:r>
        <w:rPr>
          <w:lang w:val="en-IN"/>
        </w:rPr>
        <w:t xml:space="preserve"> as the base paper for the study. </w:t>
      </w:r>
      <w:r>
        <w:rPr>
          <w:rFonts w:eastAsia="Arial"/>
          <w:color w:val="000000"/>
        </w:rPr>
        <w:t xml:space="preserve">Their approach introduced an AI-based system using transfer learning with MobileNetV2 to detect seven oral diseases, achieving 80% validation accuracy on an average. But the paper was constrained by its reliance on visual input alone, ignoring the symptoms faced by patients, limiting its ability to accurately diagnose all diseases. </w:t>
      </w:r>
    </w:p>
    <w:p w14:paraId="73DEE79B" w14:textId="77777777" w:rsidR="00DA046B" w:rsidRDefault="00DA046B" w:rsidP="00DE5FF8">
      <w:pPr>
        <w:pStyle w:val="heading1"/>
      </w:pPr>
      <w:r>
        <w:t>Proposed Work</w:t>
      </w:r>
    </w:p>
    <w:p w14:paraId="49681879" w14:textId="77777777" w:rsidR="00DA046B" w:rsidRPr="00BF13EA" w:rsidRDefault="00DA046B" w:rsidP="00DE5FF8">
      <w:pPr>
        <w:suppressAutoHyphens/>
        <w:spacing w:after="120" w:line="228" w:lineRule="auto"/>
      </w:pPr>
      <w:r>
        <w:t xml:space="preserve">The proposed work describes </w:t>
      </w:r>
      <w:r w:rsidRPr="00BF13EA">
        <w:t>the entire process from dataset preparation to the methodological approach employed.</w:t>
      </w:r>
    </w:p>
    <w:p w14:paraId="397FBAD7" w14:textId="77777777" w:rsidR="00AB0FC3" w:rsidRDefault="00AB0FC3" w:rsidP="00DE5FF8">
      <w:pPr>
        <w:pStyle w:val="heading2"/>
        <w:numPr>
          <w:ilvl w:val="1"/>
          <w:numId w:val="12"/>
        </w:numPr>
        <w:spacing w:before="0"/>
      </w:pPr>
      <w:r>
        <w:t>Dataset Preparation</w:t>
      </w:r>
    </w:p>
    <w:p w14:paraId="742F9E9F" w14:textId="3C84D333" w:rsidR="00DA046B" w:rsidRPr="00DA046B" w:rsidRDefault="00DA046B" w:rsidP="00DE5FF8">
      <w:pPr>
        <w:pStyle w:val="p1a"/>
        <w:suppressAutoHyphens/>
      </w:pPr>
      <w:r w:rsidRPr="00291684">
        <w:t>The dataset contains six classes of oral diseases, including calculus, gingivitis, mouth ulcers, caries, hypodontia, and tooth discoloration. An additional class, oral cancer, was incorporated from dataset</w:t>
      </w:r>
      <w:r w:rsidRPr="000515E1">
        <w:rPr>
          <w:color w:val="000000"/>
        </w:rPr>
        <w:t>.</w:t>
      </w:r>
      <w:r w:rsidRPr="00291684">
        <w:t xml:space="preserve"> Together, the</w:t>
      </w:r>
      <w:r>
        <w:t xml:space="preserve"> dataset</w:t>
      </w:r>
      <w:r w:rsidRPr="00291684">
        <w:t xml:space="preserve"> comprise</w:t>
      </w:r>
      <w:r>
        <w:t>d</w:t>
      </w:r>
      <w:r w:rsidRPr="00291684">
        <w:t xml:space="preserve"> 13,138 images, enabling image classification for multimodal analysis</w:t>
      </w:r>
      <w:r>
        <w:t>. The</w:t>
      </w:r>
      <w:r w:rsidRPr="00291684">
        <w:t xml:space="preserve"> dataset serves as a</w:t>
      </w:r>
      <w:r>
        <w:t xml:space="preserve"> </w:t>
      </w:r>
      <w:r w:rsidRPr="00291684">
        <w:t>valuable resource for developing AI-driven diagnostic tools for dental healthcare.</w:t>
      </w:r>
      <w:r w:rsidRPr="00A25841">
        <w:t xml:space="preserve"> </w:t>
      </w:r>
      <w:r>
        <w:t>The</w:t>
      </w:r>
      <w:r w:rsidRPr="003F2EF5">
        <w:t xml:space="preserve"> classes</w:t>
      </w:r>
      <w:r>
        <w:t xml:space="preserve"> that had</w:t>
      </w:r>
      <w:r w:rsidRPr="003F2EF5">
        <w:t xml:space="preserve"> less data </w:t>
      </w:r>
      <w:r>
        <w:t>comparatively</w:t>
      </w:r>
      <w:r w:rsidRPr="003F2EF5">
        <w:t xml:space="preserve"> are enhanced by </w:t>
      </w:r>
      <w:r>
        <w:t xml:space="preserve">data augmentation technique through </w:t>
      </w:r>
      <w:r w:rsidRPr="003F2EF5">
        <w:t xml:space="preserve">rotating and resizing the photos. </w:t>
      </w:r>
      <w:r>
        <w:t xml:space="preserve">Fig.1 depicts the distribution of data over seven classes in the oral </w:t>
      </w:r>
      <w:r w:rsidR="00B25A14">
        <w:t>disease’s</w:t>
      </w:r>
      <w:r>
        <w:t xml:space="preserve"> dataset. </w:t>
      </w:r>
      <w:r w:rsidRPr="006966D9">
        <w:t xml:space="preserve">The authors </w:t>
      </w:r>
      <w:r>
        <w:t>developed</w:t>
      </w:r>
      <w:r w:rsidRPr="006966D9">
        <w:t xml:space="preserve"> a symptom dataset based on the image dataset, incorporating all possible symptom combinations for the </w:t>
      </w:r>
      <w:r>
        <w:t>corresponding disease</w:t>
      </w:r>
      <w:r w:rsidRPr="006966D9">
        <w:t>. A dental professional then evaluated th</w:t>
      </w:r>
      <w:r>
        <w:t>e</w:t>
      </w:r>
      <w:r w:rsidRPr="006966D9">
        <w:t xml:space="preserve"> dataset</w:t>
      </w:r>
      <w:r>
        <w:t xml:space="preserve"> which </w:t>
      </w:r>
      <w:r w:rsidRPr="003F2EF5">
        <w:t>was</w:t>
      </w:r>
      <w:r>
        <w:t xml:space="preserve"> further</w:t>
      </w:r>
      <w:r w:rsidRPr="003F2EF5">
        <w:t xml:space="preserve"> translated into a CSV file contain</w:t>
      </w:r>
      <w:r>
        <w:t>ing 150 unique symptom co</w:t>
      </w:r>
      <w:r w:rsidRPr="003F2EF5">
        <w:t>mbinations for each class, resulting in a balanced dataset with a total of 1,050 records</w:t>
      </w:r>
      <w:r>
        <w:t>.</w:t>
      </w:r>
    </w:p>
    <w:p w14:paraId="61E535C4" w14:textId="77777777" w:rsidR="00DA046B" w:rsidRDefault="00DA046B" w:rsidP="00DA046B">
      <w:pPr>
        <w:spacing w:after="120" w:line="228" w:lineRule="auto"/>
        <w:rPr>
          <w:rFonts w:eastAsia="Arial"/>
          <w:color w:val="000000"/>
        </w:rPr>
      </w:pPr>
    </w:p>
    <w:p w14:paraId="314C91B9" w14:textId="77777777" w:rsidR="00DA046B" w:rsidRDefault="00DA046B" w:rsidP="00DE5FF8">
      <w:pPr>
        <w:suppressAutoHyphens/>
        <w:spacing w:after="120" w:line="228" w:lineRule="auto"/>
        <w:jc w:val="center"/>
        <w:rPr>
          <w:rFonts w:eastAsia="Arial"/>
          <w:color w:val="000000"/>
        </w:rPr>
      </w:pPr>
      <w:r w:rsidRPr="000D56FF">
        <w:rPr>
          <w:noProof/>
          <w:lang w:val="en-IN" w:eastAsia="en-IN"/>
        </w:rPr>
        <w:drawing>
          <wp:inline distT="0" distB="0" distL="0" distR="0" wp14:anchorId="16124B0F" wp14:editId="6A93652B">
            <wp:extent cx="2089724" cy="1619250"/>
            <wp:effectExtent l="0" t="0" r="6350" b="0"/>
            <wp:docPr id="2" name="Picture 2" descr="C:\Users\Lenovo\OneDrive\Documents\ML papers\Untitled desig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Lenovo\OneDrive\Documents\ML papers\Untitled design.jp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135705" cy="1654879"/>
                    </a:xfrm>
                    <a:prstGeom prst="rect">
                      <a:avLst/>
                    </a:prstGeom>
                    <a:noFill/>
                    <a:ln>
                      <a:noFill/>
                    </a:ln>
                  </pic:spPr>
                </pic:pic>
              </a:graphicData>
            </a:graphic>
          </wp:inline>
        </w:drawing>
      </w:r>
    </w:p>
    <w:p w14:paraId="617F20CD" w14:textId="77777777" w:rsidR="00DA046B" w:rsidRDefault="00DA046B" w:rsidP="00677342">
      <w:pPr>
        <w:pStyle w:val="figurecaption"/>
      </w:pPr>
      <w:r>
        <w:rPr>
          <w:b/>
        </w:rPr>
        <w:t xml:space="preserve">Fig. </w:t>
      </w:r>
      <w:r>
        <w:rPr>
          <w:b/>
        </w:rPr>
        <w:fldChar w:fldCharType="begin"/>
      </w:r>
      <w:r>
        <w:rPr>
          <w:b/>
        </w:rPr>
        <w:instrText xml:space="preserve"> SEQ "Figure" \* MERGEFORMAT </w:instrText>
      </w:r>
      <w:r>
        <w:rPr>
          <w:b/>
        </w:rPr>
        <w:fldChar w:fldCharType="separate"/>
      </w:r>
      <w:r w:rsidR="00AB0FC3">
        <w:rPr>
          <w:b/>
          <w:noProof/>
        </w:rPr>
        <w:t>1</w:t>
      </w:r>
      <w:r>
        <w:rPr>
          <w:b/>
        </w:rPr>
        <w:fldChar w:fldCharType="end"/>
      </w:r>
      <w:r>
        <w:rPr>
          <w:b/>
        </w:rPr>
        <w:t>.</w:t>
      </w:r>
      <w:r>
        <w:t xml:space="preserve"> </w:t>
      </w:r>
      <w:r w:rsidR="00677342">
        <w:t>Distribution of classes in the Oral Disease dataset.</w:t>
      </w:r>
    </w:p>
    <w:p w14:paraId="651A33F5" w14:textId="77777777" w:rsidR="00AB0FC3" w:rsidRDefault="00AB0FC3" w:rsidP="00DE5FF8">
      <w:pPr>
        <w:pStyle w:val="heading2"/>
        <w:numPr>
          <w:ilvl w:val="1"/>
          <w:numId w:val="12"/>
        </w:numPr>
        <w:spacing w:before="0"/>
      </w:pPr>
      <w:r>
        <w:lastRenderedPageBreak/>
        <w:t>Framework</w:t>
      </w:r>
    </w:p>
    <w:p w14:paraId="3FC0D78C" w14:textId="4359CD44" w:rsidR="005170C5" w:rsidRDefault="00AB0FC3" w:rsidP="00D03681">
      <w:pPr>
        <w:suppressAutoHyphens/>
        <w:spacing w:after="120" w:line="228" w:lineRule="auto"/>
      </w:pPr>
      <w:r>
        <w:t>The model accepts t</w:t>
      </w:r>
      <w:r w:rsidRPr="003F2EF5">
        <w:t xml:space="preserve">wo </w:t>
      </w:r>
      <w:r>
        <w:t>modalities of input (image of the affected area, symptoms in the form of textual descriptions). The inputs are processed by their respective algorithms. The final prediction is made by evaluating the confidence scores of the algorithms using decision level fusion.</w:t>
      </w:r>
    </w:p>
    <w:p w14:paraId="22483748" w14:textId="21A7609F" w:rsidR="00AB0FC3" w:rsidRDefault="00DE5FF8" w:rsidP="00A168FC">
      <w:pPr>
        <w:suppressAutoHyphens/>
        <w:spacing w:after="120" w:line="228" w:lineRule="auto"/>
        <w:jc w:val="center"/>
      </w:pPr>
      <w:r>
        <w:rPr>
          <w:noProof/>
          <w:lang w:val="en-IN" w:eastAsia="en-IN"/>
        </w:rPr>
        <w:drawing>
          <wp:inline distT="0" distB="0" distL="0" distR="0" wp14:anchorId="6D136790" wp14:editId="244A0B5C">
            <wp:extent cx="4083050" cy="4867907"/>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noChangeArrowheads="1"/>
                    </pic:cNvPicPr>
                  </pic:nvPicPr>
                  <pic:blipFill>
                    <a:blip r:embed="rId13">
                      <a:extLst>
                        <a:ext uri="{28A0092B-C50C-407E-A947-70E740481C1C}">
                          <a14:useLocalDpi xmlns:a14="http://schemas.microsoft.com/office/drawing/2010/main" val="0"/>
                        </a:ext>
                      </a:extLst>
                    </a:blip>
                    <a:stretch>
                      <a:fillRect/>
                    </a:stretch>
                  </pic:blipFill>
                  <pic:spPr bwMode="auto">
                    <a:xfrm>
                      <a:off x="0" y="0"/>
                      <a:ext cx="4110101" cy="4900158"/>
                    </a:xfrm>
                    <a:prstGeom prst="rect">
                      <a:avLst/>
                    </a:prstGeom>
                    <a:noFill/>
                    <a:ln>
                      <a:noFill/>
                    </a:ln>
                  </pic:spPr>
                </pic:pic>
              </a:graphicData>
            </a:graphic>
          </wp:inline>
        </w:drawing>
      </w:r>
    </w:p>
    <w:p w14:paraId="477D9BA0" w14:textId="77777777" w:rsidR="00AB0FC3" w:rsidRDefault="00AB0FC3" w:rsidP="00DE5FF8">
      <w:pPr>
        <w:pStyle w:val="figurecaption"/>
        <w:suppressAutoHyphens/>
      </w:pPr>
      <w:r>
        <w:rPr>
          <w:b/>
        </w:rPr>
        <w:t>Fig. 2.</w:t>
      </w:r>
      <w:r>
        <w:t xml:space="preserve"> Proposed framework for multi-modal classification.</w:t>
      </w:r>
    </w:p>
    <w:p w14:paraId="0CEA32E2" w14:textId="77777777" w:rsidR="00D03681" w:rsidRDefault="00D03681" w:rsidP="00D03681">
      <w:pPr>
        <w:pStyle w:val="heading2"/>
        <w:numPr>
          <w:ilvl w:val="1"/>
          <w:numId w:val="12"/>
        </w:numPr>
        <w:spacing w:before="0"/>
      </w:pPr>
      <w:r>
        <w:t>Symptom classification model</w:t>
      </w:r>
    </w:p>
    <w:p w14:paraId="7D504EC1" w14:textId="74AAE75D" w:rsidR="00D03681" w:rsidRDefault="00D03681" w:rsidP="00D03681">
      <w:pPr>
        <w:suppressAutoHyphens/>
        <w:spacing w:after="120" w:line="228" w:lineRule="auto"/>
      </w:pPr>
      <w:r>
        <w:t xml:space="preserve">The symptoms (textual descriptions) are </w:t>
      </w:r>
      <w:r w:rsidRPr="003F2EF5">
        <w:t>convert</w:t>
      </w:r>
      <w:r>
        <w:t xml:space="preserve">ed </w:t>
      </w:r>
      <w:r w:rsidRPr="003F2EF5">
        <w:t>into nume</w:t>
      </w:r>
      <w:r>
        <w:t>rical features using vectorizer. The</w:t>
      </w:r>
      <w:r w:rsidRPr="003F2EF5">
        <w:t xml:space="preserve"> feature vector is passed to trained logistic regression model. Numerical output produced by the model is decoded and converted to human-readable disease label.  Confidence scores of all the classes are captured for further evaluation.</w:t>
      </w:r>
    </w:p>
    <w:p w14:paraId="4F858C49" w14:textId="6724795A" w:rsidR="00D03681" w:rsidRDefault="00D03681" w:rsidP="00D03681">
      <w:pPr>
        <w:pStyle w:val="heading2"/>
        <w:numPr>
          <w:ilvl w:val="1"/>
          <w:numId w:val="12"/>
        </w:numPr>
        <w:spacing w:before="0"/>
      </w:pPr>
      <w:r>
        <w:lastRenderedPageBreak/>
        <w:t>Image classification model</w:t>
      </w:r>
    </w:p>
    <w:p w14:paraId="51639DAB" w14:textId="77777777" w:rsidR="00D03681" w:rsidRDefault="00D03681" w:rsidP="00D03681">
      <w:pPr>
        <w:pStyle w:val="p1a"/>
        <w:suppressAutoHyphens/>
      </w:pPr>
      <w:r>
        <w:t>For image classification, transfer learning using a pre-trained Convolutional Neural Network (CNN) model is employed. Transfer learning is a technique that allows us to leverage pre-trained architectures and apply them to our own dataset. These pre-trained models have been trained on extensive general datasets. The proposed work uses the pre-trained MobileNetV2, which is a 53-layer deep CNN architecture. The same was utilized in [12] for oral disease detection achieved an average accuracy of 80%. The above layers help reduce number of parameters and computations without disturbing the model’s ability to capture complete features. Each layer plays a unique role in the architecture that balances the performance and efficiency of the model.</w:t>
      </w:r>
    </w:p>
    <w:p w14:paraId="7947B8B2" w14:textId="41A01BCB" w:rsidR="00D03681" w:rsidRDefault="00D03681" w:rsidP="00D03681">
      <w:pPr>
        <w:pStyle w:val="p1a"/>
        <w:suppressAutoHyphens/>
      </w:pPr>
      <w:r>
        <w:t>The initial convolution layer has 32 filters and a stride of 2 which takes a 224 x 224 image input size. The convolutional layer is followed by a series of inverted residual blocks, each of which has a specific number of inverted residual blocks. Final Convolution Layer consists of 1280 filters, and the size of the convolutional layer is 1x1. The final layer is a fully connected layer with SoftMax activation function, which helps in multi-class classification.</w:t>
      </w:r>
    </w:p>
    <w:p w14:paraId="433F6CE0" w14:textId="77777777" w:rsidR="00D03681" w:rsidRPr="00D03681" w:rsidRDefault="00D03681" w:rsidP="00D03681"/>
    <w:p w14:paraId="12722D5B" w14:textId="462AF6B8" w:rsidR="00315769" w:rsidRDefault="00315769" w:rsidP="00315769">
      <w:pPr>
        <w:pStyle w:val="heading2"/>
        <w:numPr>
          <w:ilvl w:val="1"/>
          <w:numId w:val="12"/>
        </w:numPr>
        <w:spacing w:before="0"/>
      </w:pPr>
      <w:r>
        <w:t>Decision Level Fusion Layer</w:t>
      </w:r>
    </w:p>
    <w:p w14:paraId="3534BA69" w14:textId="42E01AF2" w:rsidR="005170C5" w:rsidRDefault="00315769" w:rsidP="00DE5FF8">
      <w:pPr>
        <w:pStyle w:val="p1a"/>
        <w:suppressAutoHyphens/>
      </w:pPr>
      <w:r w:rsidRPr="00315769">
        <w:t>The combinative predictions of the two algorithms are determined using Decision Level Fusion. For the final fusion layer, balanced dataset is constructed utilizing the confidence scores by both the image and symptom models, along with the true labels for each class, 200 samples are obtained for each illness category resulting in dataset size of 1400. The fusion Logistic Regression model is trained with the above dataset to predict the ultimate class of the disease.</w:t>
      </w:r>
    </w:p>
    <w:p w14:paraId="337A726C" w14:textId="77777777" w:rsidR="00A168FC" w:rsidRPr="00A168FC" w:rsidRDefault="00A168FC" w:rsidP="00A168FC"/>
    <w:p w14:paraId="2FE6F422" w14:textId="0CBF8FCF" w:rsidR="00315769" w:rsidRDefault="00E652D8" w:rsidP="00315769">
      <w:pPr>
        <w:jc w:val="center"/>
      </w:pPr>
      <w:r w:rsidRPr="00414EA6">
        <w:rPr>
          <w:noProof/>
          <w:lang w:val="en-IN" w:eastAsia="en-IN"/>
        </w:rPr>
        <w:drawing>
          <wp:inline distT="0" distB="0" distL="0" distR="0" wp14:anchorId="3CBA7BC2" wp14:editId="61040A3F">
            <wp:extent cx="3699795" cy="2514600"/>
            <wp:effectExtent l="0" t="0" r="0" b="0"/>
            <wp:docPr id="1231973955"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1973955" name="Picture 19"/>
                    <pic:cNvPicPr>
                      <a:picLocks noChangeAspect="1" noChangeArrowheads="1"/>
                    </pic:cNvPicPr>
                  </pic:nvPicPr>
                  <pic:blipFill>
                    <a:blip r:embed="rId14">
                      <a:extLst>
                        <a:ext uri="{28A0092B-C50C-407E-A947-70E740481C1C}">
                          <a14:useLocalDpi xmlns:a14="http://schemas.microsoft.com/office/drawing/2010/main" val="0"/>
                        </a:ext>
                      </a:extLst>
                    </a:blip>
                    <a:stretch>
                      <a:fillRect/>
                    </a:stretch>
                  </pic:blipFill>
                  <pic:spPr bwMode="auto">
                    <a:xfrm>
                      <a:off x="0" y="0"/>
                      <a:ext cx="3819606" cy="2596031"/>
                    </a:xfrm>
                    <a:prstGeom prst="rect">
                      <a:avLst/>
                    </a:prstGeom>
                    <a:noFill/>
                    <a:ln>
                      <a:noFill/>
                    </a:ln>
                  </pic:spPr>
                </pic:pic>
              </a:graphicData>
            </a:graphic>
          </wp:inline>
        </w:drawing>
      </w:r>
    </w:p>
    <w:p w14:paraId="4A3080B0" w14:textId="38136C16" w:rsidR="00315769" w:rsidRDefault="00315769" w:rsidP="00500C1E">
      <w:pPr>
        <w:pStyle w:val="figurecaption"/>
      </w:pPr>
      <w:r>
        <w:rPr>
          <w:b/>
        </w:rPr>
        <w:t xml:space="preserve">Fig. </w:t>
      </w:r>
      <w:r w:rsidR="00A168FC">
        <w:rPr>
          <w:b/>
        </w:rPr>
        <w:t>3</w:t>
      </w:r>
      <w:r>
        <w:rPr>
          <w:b/>
        </w:rPr>
        <w:t>.</w:t>
      </w:r>
      <w:r>
        <w:t xml:space="preserve"> Architecture of Decision Level Fusion.</w:t>
      </w:r>
    </w:p>
    <w:p w14:paraId="41C5AC97" w14:textId="77777777" w:rsidR="00315769" w:rsidRDefault="00315769" w:rsidP="00315769">
      <w:pPr>
        <w:pStyle w:val="heading1"/>
        <w:numPr>
          <w:ilvl w:val="0"/>
          <w:numId w:val="12"/>
        </w:numPr>
      </w:pPr>
      <w:r>
        <w:lastRenderedPageBreak/>
        <w:t>Results and Analysis</w:t>
      </w:r>
    </w:p>
    <w:p w14:paraId="6C0A4941" w14:textId="302E3666" w:rsidR="003656F8" w:rsidRDefault="003656F8" w:rsidP="003656F8">
      <w:pPr>
        <w:pStyle w:val="NormalWeb"/>
        <w:jc w:val="both"/>
      </w:pPr>
      <w:bookmarkStart w:id="0" w:name="_Ref467509391"/>
      <w:r>
        <w:rPr>
          <w:sz w:val="20"/>
          <w:szCs w:val="20"/>
        </w:rPr>
        <w:t xml:space="preserve">The traditional CNN algorithm was trained with 13,138 images of 7 classes. It had 5 convolutional layers, ReLU activation function, and a SoftMax function in the final layer. The model attained an average accuracy of 60%. Despite adjusting layers and parameters, the model could not surpass 65% accuracy, achieved on the 16th epoch. </w:t>
      </w:r>
      <w:r>
        <w:rPr>
          <w:sz w:val="20"/>
          <w:szCs w:val="20"/>
        </w:rPr>
        <w:br/>
        <w:t>As conventional CNN failed to attain satisfactory accuracy, pre-trained models like VGG16, ResNet 50, Inception, and Efficient Net were considered. The VGG16 model, trained with 2000 images per class and tested with 100 images per class, attained an average accuracy of 70%, with the highest being 72% at the 18th epoch. The InceptionV3 model achieved up to 72% accuracy, with its highest being 75% on the 24th epoch. The MobileNetV2 model from [</w:t>
      </w:r>
      <w:r w:rsidR="00B25A14">
        <w:rPr>
          <w:sz w:val="20"/>
          <w:szCs w:val="20"/>
        </w:rPr>
        <w:t>12</w:t>
      </w:r>
      <w:r>
        <w:rPr>
          <w:sz w:val="20"/>
          <w:szCs w:val="20"/>
        </w:rPr>
        <w:t>] achieved an average accuracy of 81%, with its highest being 84.14% on the 14th epoch, outperforming previous models. Consequently, MobileNetV2 was finalized for the image classification task.</w:t>
      </w:r>
    </w:p>
    <w:p w14:paraId="7BCB16B3" w14:textId="74AC099D" w:rsidR="00315769" w:rsidRDefault="00315769" w:rsidP="006278FD">
      <w:pPr>
        <w:pStyle w:val="tablecaption"/>
      </w:pPr>
      <w:r>
        <w:rPr>
          <w:b/>
        </w:rPr>
        <w:t xml:space="preserve">Table </w:t>
      </w:r>
      <w:r>
        <w:fldChar w:fldCharType="begin"/>
      </w:r>
      <w:r>
        <w:rPr>
          <w:b/>
        </w:rPr>
        <w:instrText xml:space="preserve"> SEQ "Table" \* MERGEFORMAT </w:instrText>
      </w:r>
      <w:r>
        <w:fldChar w:fldCharType="separate"/>
      </w:r>
      <w:r>
        <w:rPr>
          <w:b/>
          <w:noProof/>
        </w:rPr>
        <w:t>1</w:t>
      </w:r>
      <w:r>
        <w:fldChar w:fldCharType="end"/>
      </w:r>
      <w:bookmarkEnd w:id="0"/>
      <w:r>
        <w:rPr>
          <w:b/>
        </w:rPr>
        <w:t>.</w:t>
      </w:r>
      <w:r>
        <w:t xml:space="preserve"> Models and their accuracies.</w:t>
      </w:r>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1653"/>
        <w:gridCol w:w="2453"/>
      </w:tblGrid>
      <w:tr w:rsidR="00D03681" w14:paraId="1F8D3377" w14:textId="77777777" w:rsidTr="006278FD">
        <w:trPr>
          <w:trHeight w:val="104"/>
          <w:jc w:val="center"/>
        </w:trPr>
        <w:tc>
          <w:tcPr>
            <w:tcW w:w="1653" w:type="dxa"/>
            <w:tcBorders>
              <w:top w:val="single" w:sz="12" w:space="0" w:color="auto"/>
              <w:bottom w:val="single" w:sz="6" w:space="0" w:color="auto"/>
            </w:tcBorders>
            <w:shd w:val="clear" w:color="auto" w:fill="auto"/>
          </w:tcPr>
          <w:p w14:paraId="3321DDBD" w14:textId="77777777" w:rsidR="00D03681" w:rsidRPr="00695C9D" w:rsidRDefault="00D03681" w:rsidP="00B765D4">
            <w:pPr>
              <w:spacing w:line="220" w:lineRule="exact"/>
              <w:jc w:val="center"/>
              <w:rPr>
                <w:b/>
              </w:rPr>
            </w:pPr>
            <w:r w:rsidRPr="00695C9D">
              <w:rPr>
                <w:b/>
              </w:rPr>
              <w:t>MODEL</w:t>
            </w:r>
          </w:p>
        </w:tc>
        <w:tc>
          <w:tcPr>
            <w:tcW w:w="2453" w:type="dxa"/>
            <w:tcBorders>
              <w:top w:val="single" w:sz="12" w:space="0" w:color="auto"/>
              <w:bottom w:val="single" w:sz="6" w:space="0" w:color="auto"/>
            </w:tcBorders>
            <w:shd w:val="clear" w:color="auto" w:fill="auto"/>
          </w:tcPr>
          <w:p w14:paraId="35447D71" w14:textId="77777777" w:rsidR="00D03681" w:rsidRPr="00695C9D" w:rsidRDefault="00D03681" w:rsidP="00B765D4">
            <w:pPr>
              <w:spacing w:line="220" w:lineRule="exact"/>
              <w:jc w:val="center"/>
              <w:rPr>
                <w:b/>
              </w:rPr>
            </w:pPr>
            <w:r w:rsidRPr="00695C9D">
              <w:rPr>
                <w:b/>
              </w:rPr>
              <w:t>AVERAGE ACCURACY</w:t>
            </w:r>
          </w:p>
        </w:tc>
      </w:tr>
      <w:tr w:rsidR="00D03681" w14:paraId="5717E94F" w14:textId="77777777" w:rsidTr="006278FD">
        <w:trPr>
          <w:trHeight w:val="293"/>
          <w:jc w:val="center"/>
        </w:trPr>
        <w:tc>
          <w:tcPr>
            <w:tcW w:w="1653" w:type="dxa"/>
            <w:tcBorders>
              <w:top w:val="single" w:sz="6" w:space="0" w:color="auto"/>
              <w:bottom w:val="nil"/>
            </w:tcBorders>
            <w:shd w:val="clear" w:color="auto" w:fill="auto"/>
          </w:tcPr>
          <w:p w14:paraId="06FC26CA" w14:textId="77777777" w:rsidR="00D03681" w:rsidRPr="00695C9D" w:rsidRDefault="00D03681" w:rsidP="00B765D4">
            <w:pPr>
              <w:spacing w:line="220" w:lineRule="exact"/>
              <w:jc w:val="center"/>
              <w:rPr>
                <w:sz w:val="18"/>
                <w:szCs w:val="18"/>
              </w:rPr>
            </w:pPr>
            <w:r w:rsidRPr="00695C9D">
              <w:rPr>
                <w:sz w:val="18"/>
                <w:szCs w:val="18"/>
              </w:rPr>
              <w:t>Traditional CNN</w:t>
            </w:r>
          </w:p>
        </w:tc>
        <w:tc>
          <w:tcPr>
            <w:tcW w:w="2453" w:type="dxa"/>
            <w:tcBorders>
              <w:top w:val="single" w:sz="6" w:space="0" w:color="auto"/>
              <w:bottom w:val="nil"/>
            </w:tcBorders>
            <w:shd w:val="clear" w:color="auto" w:fill="auto"/>
          </w:tcPr>
          <w:p w14:paraId="1268BC99" w14:textId="77777777" w:rsidR="00D03681" w:rsidRPr="00695C9D" w:rsidRDefault="00D03681" w:rsidP="00B765D4">
            <w:pPr>
              <w:spacing w:line="220" w:lineRule="exact"/>
              <w:jc w:val="center"/>
              <w:rPr>
                <w:sz w:val="18"/>
                <w:szCs w:val="18"/>
              </w:rPr>
            </w:pPr>
            <w:r w:rsidRPr="00695C9D">
              <w:rPr>
                <w:sz w:val="18"/>
                <w:szCs w:val="18"/>
              </w:rPr>
              <w:t>60%</w:t>
            </w:r>
          </w:p>
        </w:tc>
      </w:tr>
      <w:tr w:rsidR="00D03681" w14:paraId="2D4DEAC2" w14:textId="77777777" w:rsidTr="006278FD">
        <w:trPr>
          <w:trHeight w:val="293"/>
          <w:jc w:val="center"/>
        </w:trPr>
        <w:tc>
          <w:tcPr>
            <w:tcW w:w="1653" w:type="dxa"/>
            <w:tcBorders>
              <w:top w:val="nil"/>
              <w:bottom w:val="nil"/>
            </w:tcBorders>
            <w:shd w:val="clear" w:color="auto" w:fill="auto"/>
          </w:tcPr>
          <w:p w14:paraId="4B5E7096" w14:textId="77777777" w:rsidR="00D03681" w:rsidRPr="00695C9D" w:rsidRDefault="00D03681" w:rsidP="00B765D4">
            <w:pPr>
              <w:spacing w:line="220" w:lineRule="exact"/>
              <w:jc w:val="center"/>
              <w:rPr>
                <w:sz w:val="18"/>
                <w:szCs w:val="18"/>
              </w:rPr>
            </w:pPr>
            <w:r w:rsidRPr="00695C9D">
              <w:rPr>
                <w:sz w:val="18"/>
                <w:szCs w:val="18"/>
              </w:rPr>
              <w:t>VGG16</w:t>
            </w:r>
          </w:p>
        </w:tc>
        <w:tc>
          <w:tcPr>
            <w:tcW w:w="2453" w:type="dxa"/>
            <w:tcBorders>
              <w:top w:val="nil"/>
              <w:bottom w:val="nil"/>
            </w:tcBorders>
            <w:shd w:val="clear" w:color="auto" w:fill="auto"/>
          </w:tcPr>
          <w:p w14:paraId="0112121F" w14:textId="77777777" w:rsidR="00D03681" w:rsidRPr="00695C9D" w:rsidRDefault="00D03681" w:rsidP="00B765D4">
            <w:pPr>
              <w:spacing w:line="220" w:lineRule="exact"/>
              <w:jc w:val="center"/>
              <w:rPr>
                <w:sz w:val="18"/>
                <w:szCs w:val="18"/>
              </w:rPr>
            </w:pPr>
            <w:r w:rsidRPr="00695C9D">
              <w:rPr>
                <w:sz w:val="18"/>
                <w:szCs w:val="18"/>
              </w:rPr>
              <w:t>70%</w:t>
            </w:r>
          </w:p>
        </w:tc>
      </w:tr>
      <w:tr w:rsidR="00D03681" w14:paraId="323C1323" w14:textId="77777777" w:rsidTr="006278FD">
        <w:trPr>
          <w:trHeight w:val="293"/>
          <w:jc w:val="center"/>
        </w:trPr>
        <w:tc>
          <w:tcPr>
            <w:tcW w:w="1653" w:type="dxa"/>
            <w:tcBorders>
              <w:top w:val="nil"/>
              <w:bottom w:val="nil"/>
            </w:tcBorders>
            <w:shd w:val="clear" w:color="auto" w:fill="auto"/>
          </w:tcPr>
          <w:p w14:paraId="2133D07F" w14:textId="77777777" w:rsidR="00D03681" w:rsidRPr="00695C9D" w:rsidRDefault="00D03681" w:rsidP="00B765D4">
            <w:pPr>
              <w:spacing w:line="220" w:lineRule="exact"/>
              <w:jc w:val="center"/>
              <w:rPr>
                <w:sz w:val="18"/>
                <w:szCs w:val="18"/>
              </w:rPr>
            </w:pPr>
            <w:r w:rsidRPr="00695C9D">
              <w:rPr>
                <w:sz w:val="18"/>
                <w:szCs w:val="18"/>
              </w:rPr>
              <w:t>InceptionV3</w:t>
            </w:r>
          </w:p>
        </w:tc>
        <w:tc>
          <w:tcPr>
            <w:tcW w:w="2453" w:type="dxa"/>
            <w:tcBorders>
              <w:top w:val="nil"/>
              <w:bottom w:val="nil"/>
            </w:tcBorders>
            <w:shd w:val="clear" w:color="auto" w:fill="auto"/>
          </w:tcPr>
          <w:p w14:paraId="5BD26A12" w14:textId="77777777" w:rsidR="00D03681" w:rsidRPr="00695C9D" w:rsidRDefault="00D03681" w:rsidP="00B765D4">
            <w:pPr>
              <w:spacing w:line="220" w:lineRule="exact"/>
              <w:jc w:val="center"/>
              <w:rPr>
                <w:sz w:val="18"/>
                <w:szCs w:val="18"/>
              </w:rPr>
            </w:pPr>
            <w:r w:rsidRPr="00695C9D">
              <w:rPr>
                <w:sz w:val="18"/>
                <w:szCs w:val="18"/>
              </w:rPr>
              <w:t>72%</w:t>
            </w:r>
          </w:p>
        </w:tc>
      </w:tr>
      <w:tr w:rsidR="00D03681" w14:paraId="6B196550" w14:textId="77777777" w:rsidTr="006278FD">
        <w:trPr>
          <w:trHeight w:val="293"/>
          <w:jc w:val="center"/>
        </w:trPr>
        <w:tc>
          <w:tcPr>
            <w:tcW w:w="1653" w:type="dxa"/>
            <w:tcBorders>
              <w:top w:val="nil"/>
              <w:bottom w:val="single" w:sz="12" w:space="0" w:color="auto"/>
            </w:tcBorders>
            <w:shd w:val="clear" w:color="auto" w:fill="auto"/>
          </w:tcPr>
          <w:p w14:paraId="45B6F8BC" w14:textId="77777777" w:rsidR="00D03681" w:rsidRPr="00695C9D" w:rsidRDefault="00D03681" w:rsidP="00B765D4">
            <w:pPr>
              <w:spacing w:line="220" w:lineRule="exact"/>
              <w:jc w:val="center"/>
              <w:rPr>
                <w:sz w:val="18"/>
                <w:szCs w:val="18"/>
              </w:rPr>
            </w:pPr>
            <w:r w:rsidRPr="00695C9D">
              <w:rPr>
                <w:sz w:val="18"/>
                <w:szCs w:val="18"/>
              </w:rPr>
              <w:t>MobileNetV2</w:t>
            </w:r>
          </w:p>
        </w:tc>
        <w:tc>
          <w:tcPr>
            <w:tcW w:w="2453" w:type="dxa"/>
            <w:tcBorders>
              <w:top w:val="nil"/>
              <w:bottom w:val="single" w:sz="12" w:space="0" w:color="auto"/>
            </w:tcBorders>
            <w:shd w:val="clear" w:color="auto" w:fill="auto"/>
          </w:tcPr>
          <w:p w14:paraId="17712807" w14:textId="77777777" w:rsidR="00D03681" w:rsidRPr="00695C9D" w:rsidRDefault="00D03681" w:rsidP="00B765D4">
            <w:pPr>
              <w:spacing w:line="220" w:lineRule="exact"/>
              <w:jc w:val="center"/>
              <w:rPr>
                <w:sz w:val="18"/>
                <w:szCs w:val="18"/>
              </w:rPr>
            </w:pPr>
            <w:r w:rsidRPr="00695C9D">
              <w:rPr>
                <w:sz w:val="18"/>
                <w:szCs w:val="18"/>
              </w:rPr>
              <w:t>81%</w:t>
            </w:r>
          </w:p>
        </w:tc>
      </w:tr>
    </w:tbl>
    <w:p w14:paraId="43A827FD" w14:textId="77777777" w:rsidR="00A168FC" w:rsidRDefault="00A168FC" w:rsidP="003656F8">
      <w:pPr>
        <w:spacing w:after="120" w:line="228" w:lineRule="auto"/>
      </w:pPr>
    </w:p>
    <w:p w14:paraId="66FE439C" w14:textId="2EB40594" w:rsidR="00315769" w:rsidRDefault="00315769" w:rsidP="003656F8">
      <w:pPr>
        <w:spacing w:after="120" w:line="228" w:lineRule="auto"/>
      </w:pPr>
      <w:r>
        <w:t>The symptom classification</w:t>
      </w:r>
      <w:r w:rsidRPr="003F2EF5">
        <w:t xml:space="preserve"> model </w:t>
      </w:r>
      <w:r>
        <w:t>using L</w:t>
      </w:r>
      <w:r w:rsidRPr="003F2EF5">
        <w:t xml:space="preserve">ogistic </w:t>
      </w:r>
      <w:r>
        <w:t>R</w:t>
      </w:r>
      <w:r w:rsidRPr="003F2EF5">
        <w:t>egression algorithm was trained with 150 different combinations of symptoms for each class,</w:t>
      </w:r>
      <w:r>
        <w:t xml:space="preserve"> splitting the dataset into a train and a test</w:t>
      </w:r>
      <w:r w:rsidRPr="003F2EF5">
        <w:t xml:space="preserve"> </w:t>
      </w:r>
      <w:r>
        <w:t>set at a ratio of</w:t>
      </w:r>
      <w:r w:rsidRPr="003F2EF5">
        <w:t xml:space="preserve"> </w:t>
      </w:r>
      <w:r>
        <w:t>4:1. The accuracy of the model is 97</w:t>
      </w:r>
      <w:r w:rsidRPr="003F2EF5">
        <w:t>%.</w:t>
      </w:r>
      <w:r w:rsidR="003656F8">
        <w:t xml:space="preserve"> </w:t>
      </w:r>
      <w:r w:rsidR="003656F8">
        <w:br/>
        <w:t>The input to the model is in the form of English sentence which corresponds to the description of the oral disease seen in the mouth</w:t>
      </w:r>
      <w:r>
        <w:t>.</w:t>
      </w:r>
      <w:r w:rsidR="003656F8">
        <w:t xml:space="preserve">  </w:t>
      </w:r>
    </w:p>
    <w:p w14:paraId="548A6E2F" w14:textId="5DB1D9F0" w:rsidR="00D03681" w:rsidRPr="00D03681" w:rsidRDefault="00FC0D2D" w:rsidP="00D03681">
      <w:pPr>
        <w:spacing w:after="120" w:line="228" w:lineRule="auto"/>
      </w:pPr>
      <w:r>
        <w:t>I</w:t>
      </w:r>
      <w:r w:rsidRPr="00FC0D2D">
        <w:t>n the final decision-level fusion layer, the image of the disease and the corresponding symptom described by the patient are input to their respective models. Each model produces individual confidence scores, which are then combined and fed into the fusion layer for the final prediction.</w:t>
      </w:r>
    </w:p>
    <w:p w14:paraId="0CF6AA04" w14:textId="075149D7" w:rsidR="00FC0D2D" w:rsidRDefault="00FC0D2D" w:rsidP="006278FD">
      <w:pPr>
        <w:pStyle w:val="tablecaption"/>
      </w:pPr>
      <w:r>
        <w:rPr>
          <w:b/>
        </w:rPr>
        <w:t>Table</w:t>
      </w:r>
      <w:r w:rsidRPr="00FC0D2D">
        <w:rPr>
          <w:b/>
          <w:bCs/>
        </w:rPr>
        <w:t xml:space="preserve"> </w:t>
      </w:r>
      <w:r w:rsidR="00B25A14" w:rsidRPr="00FC0D2D">
        <w:rPr>
          <w:b/>
          <w:bCs/>
        </w:rPr>
        <w:t>2</w:t>
      </w:r>
      <w:r w:rsidR="00B25A14">
        <w:rPr>
          <w:b/>
        </w:rPr>
        <w:t>.</w:t>
      </w:r>
      <w:r w:rsidR="00B25A14">
        <w:t xml:space="preserve"> Results</w:t>
      </w:r>
      <w:r w:rsidR="002F3E67">
        <w:t xml:space="preserve"> produced by the individual models</w:t>
      </w:r>
      <w:r>
        <w:t>.</w:t>
      </w:r>
    </w:p>
    <w:tbl>
      <w:tblPr>
        <w:tblW w:w="679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78"/>
        <w:gridCol w:w="3221"/>
      </w:tblGrid>
      <w:tr w:rsidR="002A0435" w:rsidRPr="00214399" w14:paraId="3D195CFA" w14:textId="77777777" w:rsidTr="00D03681">
        <w:trPr>
          <w:trHeight w:val="333"/>
        </w:trPr>
        <w:tc>
          <w:tcPr>
            <w:tcW w:w="3578" w:type="dxa"/>
          </w:tcPr>
          <w:p w14:paraId="6AE70560" w14:textId="77777777" w:rsidR="00214399" w:rsidRPr="00D03681" w:rsidRDefault="00214399" w:rsidP="00D03681">
            <w:pPr>
              <w:spacing w:before="120" w:line="240" w:lineRule="auto"/>
              <w:jc w:val="center"/>
              <w:rPr>
                <w:b/>
              </w:rPr>
            </w:pPr>
            <w:r w:rsidRPr="00D03681">
              <w:rPr>
                <w:b/>
              </w:rPr>
              <w:t>Image based model (MobileNet V2)</w:t>
            </w:r>
          </w:p>
        </w:tc>
        <w:tc>
          <w:tcPr>
            <w:tcW w:w="3221" w:type="dxa"/>
            <w:vAlign w:val="center"/>
          </w:tcPr>
          <w:p w14:paraId="3BC62F82" w14:textId="7B62B72D" w:rsidR="00214399" w:rsidRPr="00D03681" w:rsidRDefault="00214399" w:rsidP="00D03681">
            <w:pPr>
              <w:spacing w:line="240" w:lineRule="auto"/>
              <w:jc w:val="center"/>
              <w:rPr>
                <w:b/>
              </w:rPr>
            </w:pPr>
            <w:r w:rsidRPr="00D03681">
              <w:rPr>
                <w:b/>
              </w:rPr>
              <w:t>Symptom based model (Logistic Regression)</w:t>
            </w:r>
          </w:p>
        </w:tc>
      </w:tr>
      <w:tr w:rsidR="002A0435" w:rsidRPr="00214399" w14:paraId="45702151" w14:textId="77777777" w:rsidTr="00D03681">
        <w:trPr>
          <w:trHeight w:val="1444"/>
        </w:trPr>
        <w:tc>
          <w:tcPr>
            <w:tcW w:w="3578" w:type="dxa"/>
          </w:tcPr>
          <w:tbl>
            <w:tblPr>
              <w:tblW w:w="3160" w:type="dxa"/>
              <w:tblInd w:w="4" w:type="dxa"/>
              <w:tblLayout w:type="fixed"/>
              <w:tblLook w:val="04A0" w:firstRow="1" w:lastRow="0" w:firstColumn="1" w:lastColumn="0" w:noHBand="0" w:noVBand="1"/>
            </w:tblPr>
            <w:tblGrid>
              <w:gridCol w:w="1512"/>
              <w:gridCol w:w="1648"/>
            </w:tblGrid>
            <w:tr w:rsidR="00214399" w:rsidRPr="00214399" w14:paraId="7207B509" w14:textId="77777777" w:rsidTr="00D03681">
              <w:trPr>
                <w:trHeight w:val="1291"/>
              </w:trPr>
              <w:tc>
                <w:tcPr>
                  <w:tcW w:w="1512" w:type="dxa"/>
                </w:tcPr>
                <w:p w14:paraId="1110B8FE" w14:textId="58B1D3DA" w:rsidR="00214399" w:rsidRPr="00214399" w:rsidRDefault="00214399" w:rsidP="00214399">
                  <w:pPr>
                    <w:spacing w:after="120" w:line="228" w:lineRule="auto"/>
                    <w:rPr>
                      <w:sz w:val="16"/>
                      <w:szCs w:val="16"/>
                    </w:rPr>
                  </w:pPr>
                  <w:r w:rsidRPr="00214399">
                    <w:rPr>
                      <w:noProof/>
                      <w:sz w:val="16"/>
                      <w:szCs w:val="16"/>
                      <w:lang w:val="en-IN" w:eastAsia="en-IN"/>
                    </w:rPr>
                    <w:drawing>
                      <wp:anchor distT="0" distB="0" distL="114300" distR="114300" simplePos="0" relativeHeight="251676672" behindDoc="1" locked="0" layoutInCell="1" allowOverlap="1" wp14:anchorId="319DEA1B" wp14:editId="022498A7">
                        <wp:simplePos x="0" y="0"/>
                        <wp:positionH relativeFrom="column">
                          <wp:posOffset>-48260</wp:posOffset>
                        </wp:positionH>
                        <wp:positionV relativeFrom="paragraph">
                          <wp:posOffset>120650</wp:posOffset>
                        </wp:positionV>
                        <wp:extent cx="857250" cy="605155"/>
                        <wp:effectExtent l="0" t="0" r="0" b="4445"/>
                        <wp:wrapTight wrapText="bothSides">
                          <wp:wrapPolygon edited="0">
                            <wp:start x="0" y="0"/>
                            <wp:lineTo x="0" y="21079"/>
                            <wp:lineTo x="21120" y="21079"/>
                            <wp:lineTo x="21120" y="0"/>
                            <wp:lineTo x="0" y="0"/>
                          </wp:wrapPolygon>
                        </wp:wrapTight>
                        <wp:docPr id="439201475" name="Picture 40" descr="C:\Users\Lenovo\AppData\Local\Microsoft\Windows\Clipboard\HistoryData\{801ED1A0-D892-4A3B-B118-5C87C231AFC5}\{EA8480F0-58A8-4321-AA70-35EC95A5CEE1}\ResourceMap\{9A533507-AADE-4340-93B8-9AA9B881101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7" descr="C:\Users\Lenovo\AppData\Local\Microsoft\Windows\Clipboard\HistoryData\{801ED1A0-D892-4A3B-B118-5C87C231AFC5}\{EA8480F0-58A8-4321-AA70-35EC95A5CEE1}\ResourceMap\{9A533507-AADE-4340-93B8-9AA9B8811013}"/>
                                <pic:cNvPicPr preferRelativeResize="0">
                                  <a:picLocks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857250" cy="605155"/>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1648" w:type="dxa"/>
                </w:tcPr>
                <w:p w14:paraId="49959767" w14:textId="77777777" w:rsidR="00214399" w:rsidRPr="00214399" w:rsidRDefault="00214399" w:rsidP="00214399">
                  <w:pPr>
                    <w:spacing w:line="228" w:lineRule="auto"/>
                    <w:jc w:val="left"/>
                    <w:rPr>
                      <w:sz w:val="16"/>
                      <w:szCs w:val="16"/>
                    </w:rPr>
                  </w:pPr>
                </w:p>
                <w:p w14:paraId="089498F8" w14:textId="77777777" w:rsidR="00214399" w:rsidRPr="00214399" w:rsidRDefault="00214399" w:rsidP="00214399">
                  <w:pPr>
                    <w:spacing w:line="228" w:lineRule="auto"/>
                    <w:jc w:val="left"/>
                    <w:rPr>
                      <w:sz w:val="16"/>
                      <w:szCs w:val="16"/>
                    </w:rPr>
                  </w:pPr>
                  <w:r w:rsidRPr="00214399">
                    <w:rPr>
                      <w:sz w:val="16"/>
                      <w:szCs w:val="16"/>
                    </w:rPr>
                    <w:t>Gingivitis: 0.5836</w:t>
                  </w:r>
                </w:p>
                <w:p w14:paraId="47BD1A97" w14:textId="77777777" w:rsidR="00214399" w:rsidRPr="00214399" w:rsidRDefault="00214399" w:rsidP="00214399">
                  <w:pPr>
                    <w:spacing w:line="228" w:lineRule="auto"/>
                    <w:jc w:val="left"/>
                    <w:rPr>
                      <w:b/>
                      <w:sz w:val="16"/>
                      <w:szCs w:val="16"/>
                    </w:rPr>
                  </w:pPr>
                  <w:r w:rsidRPr="00214399">
                    <w:rPr>
                      <w:b/>
                      <w:sz w:val="16"/>
                      <w:szCs w:val="16"/>
                    </w:rPr>
                    <w:t>Calculus: 0.4053</w:t>
                  </w:r>
                </w:p>
                <w:p w14:paraId="3CB1EB0C" w14:textId="77777777" w:rsidR="00214399" w:rsidRPr="00214399" w:rsidRDefault="00214399" w:rsidP="00214399">
                  <w:pPr>
                    <w:spacing w:line="228" w:lineRule="auto"/>
                    <w:jc w:val="left"/>
                    <w:rPr>
                      <w:sz w:val="16"/>
                      <w:szCs w:val="16"/>
                    </w:rPr>
                  </w:pPr>
                  <w:r w:rsidRPr="00214399">
                    <w:rPr>
                      <w:sz w:val="16"/>
                      <w:szCs w:val="16"/>
                    </w:rPr>
                    <w:t>Tooth Discoloration: 0.1775</w:t>
                  </w:r>
                </w:p>
                <w:p w14:paraId="1092FD2F" w14:textId="77777777" w:rsidR="00214399" w:rsidRPr="00214399" w:rsidRDefault="00214399" w:rsidP="00214399">
                  <w:pPr>
                    <w:spacing w:line="240" w:lineRule="auto"/>
                    <w:jc w:val="left"/>
                    <w:rPr>
                      <w:sz w:val="16"/>
                      <w:szCs w:val="16"/>
                    </w:rPr>
                  </w:pPr>
                  <w:r w:rsidRPr="00214399">
                    <w:rPr>
                      <w:sz w:val="16"/>
                      <w:szCs w:val="16"/>
                    </w:rPr>
                    <w:t>Hypodontia: 0.0844</w:t>
                  </w:r>
                </w:p>
              </w:tc>
            </w:tr>
          </w:tbl>
          <w:p w14:paraId="2CB9069E" w14:textId="77777777" w:rsidR="00214399" w:rsidRPr="00214399" w:rsidRDefault="00214399" w:rsidP="00214399">
            <w:pPr>
              <w:spacing w:after="120" w:line="228" w:lineRule="auto"/>
              <w:ind w:firstLine="301"/>
              <w:rPr>
                <w:sz w:val="16"/>
                <w:szCs w:val="16"/>
              </w:rPr>
            </w:pPr>
          </w:p>
        </w:tc>
        <w:tc>
          <w:tcPr>
            <w:tcW w:w="3221" w:type="dxa"/>
          </w:tcPr>
          <w:p w14:paraId="513FA80D" w14:textId="77777777" w:rsidR="00214399" w:rsidRPr="00214399" w:rsidRDefault="00214399" w:rsidP="0051094A">
            <w:pPr>
              <w:spacing w:line="220" w:lineRule="exact"/>
              <w:rPr>
                <w:sz w:val="16"/>
                <w:szCs w:val="16"/>
              </w:rPr>
            </w:pPr>
          </w:p>
          <w:tbl>
            <w:tblPr>
              <w:tblW w:w="3202" w:type="dxa"/>
              <w:tblInd w:w="63" w:type="dxa"/>
              <w:tblLayout w:type="fixed"/>
              <w:tblLook w:val="04A0" w:firstRow="1" w:lastRow="0" w:firstColumn="1" w:lastColumn="0" w:noHBand="0" w:noVBand="1"/>
            </w:tblPr>
            <w:tblGrid>
              <w:gridCol w:w="1584"/>
              <w:gridCol w:w="1618"/>
            </w:tblGrid>
            <w:tr w:rsidR="00214399" w:rsidRPr="00214399" w14:paraId="5BA22BE6" w14:textId="77777777" w:rsidTr="00D03681">
              <w:trPr>
                <w:trHeight w:val="1009"/>
              </w:trPr>
              <w:tc>
                <w:tcPr>
                  <w:tcW w:w="1584" w:type="dxa"/>
                </w:tcPr>
                <w:p w14:paraId="44978AF2" w14:textId="1A89B6FB" w:rsidR="00214399" w:rsidRPr="00214399" w:rsidRDefault="002A0435" w:rsidP="0051094A">
                  <w:pPr>
                    <w:spacing w:line="240" w:lineRule="auto"/>
                    <w:rPr>
                      <w:sz w:val="16"/>
                      <w:szCs w:val="16"/>
                    </w:rPr>
                  </w:pPr>
                  <w:r w:rsidRPr="002A0435">
                    <w:rPr>
                      <w:sz w:val="16"/>
                      <w:szCs w:val="16"/>
                    </w:rPr>
                    <w:t>I</w:t>
                  </w:r>
                  <w:r>
                    <w:rPr>
                      <w:sz w:val="16"/>
                      <w:szCs w:val="16"/>
                    </w:rPr>
                    <w:t xml:space="preserve"> a</w:t>
                  </w:r>
                  <w:r w:rsidRPr="002A0435">
                    <w:rPr>
                      <w:sz w:val="16"/>
                      <w:szCs w:val="16"/>
                    </w:rPr>
                    <w:t>m experiencing a constant sour taste in my mouth.</w:t>
                  </w:r>
                </w:p>
              </w:tc>
              <w:tc>
                <w:tcPr>
                  <w:tcW w:w="1618" w:type="dxa"/>
                </w:tcPr>
                <w:p w14:paraId="6C4A6B88" w14:textId="6B948FAF" w:rsidR="00850A84" w:rsidRDefault="002F3E67" w:rsidP="0051094A">
                  <w:pPr>
                    <w:spacing w:line="240" w:lineRule="auto"/>
                    <w:rPr>
                      <w:b/>
                      <w:sz w:val="16"/>
                      <w:szCs w:val="16"/>
                    </w:rPr>
                  </w:pPr>
                  <w:r w:rsidRPr="00850A84">
                    <w:rPr>
                      <w:sz w:val="16"/>
                      <w:szCs w:val="16"/>
                    </w:rPr>
                    <w:t>Oral cancer</w:t>
                  </w:r>
                  <w:r w:rsidR="00850A84" w:rsidRPr="00850A84">
                    <w:rPr>
                      <w:sz w:val="16"/>
                      <w:szCs w:val="16"/>
                    </w:rPr>
                    <w:t>: 0.3407</w:t>
                  </w:r>
                </w:p>
                <w:p w14:paraId="75D0FBF1" w14:textId="2FD728F1" w:rsidR="00214399" w:rsidRPr="00214399" w:rsidRDefault="00214399" w:rsidP="0051094A">
                  <w:pPr>
                    <w:spacing w:line="240" w:lineRule="auto"/>
                    <w:rPr>
                      <w:b/>
                      <w:sz w:val="16"/>
                      <w:szCs w:val="16"/>
                    </w:rPr>
                  </w:pPr>
                  <w:r w:rsidRPr="00214399">
                    <w:rPr>
                      <w:b/>
                      <w:sz w:val="16"/>
                      <w:szCs w:val="16"/>
                    </w:rPr>
                    <w:t>Calculus: 0.3740</w:t>
                  </w:r>
                </w:p>
                <w:p w14:paraId="531877DD" w14:textId="77777777" w:rsidR="00214399" w:rsidRPr="00214399" w:rsidRDefault="00214399" w:rsidP="0051094A">
                  <w:pPr>
                    <w:spacing w:line="240" w:lineRule="auto"/>
                    <w:rPr>
                      <w:sz w:val="16"/>
                      <w:szCs w:val="16"/>
                    </w:rPr>
                  </w:pPr>
                  <w:r w:rsidRPr="00214399">
                    <w:rPr>
                      <w:sz w:val="16"/>
                      <w:szCs w:val="16"/>
                    </w:rPr>
                    <w:t>Tooth Discoloration:</w:t>
                  </w:r>
                </w:p>
                <w:p w14:paraId="652F1E16" w14:textId="6C97B2C3" w:rsidR="00214399" w:rsidRPr="00214399" w:rsidRDefault="00214399" w:rsidP="0051094A">
                  <w:pPr>
                    <w:spacing w:line="240" w:lineRule="auto"/>
                    <w:rPr>
                      <w:sz w:val="16"/>
                      <w:szCs w:val="16"/>
                    </w:rPr>
                  </w:pPr>
                  <w:r w:rsidRPr="00214399">
                    <w:rPr>
                      <w:sz w:val="16"/>
                      <w:szCs w:val="16"/>
                    </w:rPr>
                    <w:t>0.1143</w:t>
                  </w:r>
                </w:p>
              </w:tc>
            </w:tr>
          </w:tbl>
          <w:p w14:paraId="777B04B2" w14:textId="77777777" w:rsidR="00214399" w:rsidRPr="00214399" w:rsidRDefault="00214399" w:rsidP="00214399">
            <w:pPr>
              <w:spacing w:after="120" w:line="228" w:lineRule="auto"/>
              <w:ind w:firstLine="301"/>
              <w:rPr>
                <w:sz w:val="16"/>
                <w:szCs w:val="16"/>
              </w:rPr>
            </w:pPr>
          </w:p>
        </w:tc>
      </w:tr>
      <w:tr w:rsidR="002A0435" w:rsidRPr="00214399" w14:paraId="75A3ED03" w14:textId="77777777" w:rsidTr="00D03681">
        <w:trPr>
          <w:trHeight w:val="1415"/>
        </w:trPr>
        <w:tc>
          <w:tcPr>
            <w:tcW w:w="3578" w:type="dxa"/>
          </w:tcPr>
          <w:tbl>
            <w:tblPr>
              <w:tblW w:w="3192" w:type="dxa"/>
              <w:tblInd w:w="4" w:type="dxa"/>
              <w:tblLayout w:type="fixed"/>
              <w:tblLook w:val="04A0" w:firstRow="1" w:lastRow="0" w:firstColumn="1" w:lastColumn="0" w:noHBand="0" w:noVBand="1"/>
            </w:tblPr>
            <w:tblGrid>
              <w:gridCol w:w="1663"/>
              <w:gridCol w:w="1529"/>
            </w:tblGrid>
            <w:tr w:rsidR="00214399" w:rsidRPr="00214399" w14:paraId="08829BD2" w14:textId="77777777" w:rsidTr="00D03681">
              <w:trPr>
                <w:trHeight w:val="1416"/>
              </w:trPr>
              <w:tc>
                <w:tcPr>
                  <w:tcW w:w="1663" w:type="dxa"/>
                </w:tcPr>
                <w:p w14:paraId="79BAF59E" w14:textId="5BDAEE68" w:rsidR="00214399" w:rsidRPr="00214399" w:rsidRDefault="00214399" w:rsidP="00214399">
                  <w:pPr>
                    <w:spacing w:after="120" w:line="228" w:lineRule="auto"/>
                    <w:rPr>
                      <w:sz w:val="16"/>
                      <w:szCs w:val="16"/>
                    </w:rPr>
                  </w:pPr>
                  <w:r w:rsidRPr="00214399">
                    <w:rPr>
                      <w:noProof/>
                      <w:sz w:val="16"/>
                      <w:szCs w:val="16"/>
                      <w:lang w:val="en-IN" w:eastAsia="en-IN"/>
                    </w:rPr>
                    <w:lastRenderedPageBreak/>
                    <w:drawing>
                      <wp:anchor distT="0" distB="0" distL="114300" distR="114300" simplePos="0" relativeHeight="251677696" behindDoc="0" locked="0" layoutInCell="1" allowOverlap="1" wp14:anchorId="122AD2F8" wp14:editId="4739DE7B">
                        <wp:simplePos x="0" y="0"/>
                        <wp:positionH relativeFrom="column">
                          <wp:posOffset>12065</wp:posOffset>
                        </wp:positionH>
                        <wp:positionV relativeFrom="paragraph">
                          <wp:posOffset>107315</wp:posOffset>
                        </wp:positionV>
                        <wp:extent cx="857250" cy="690245"/>
                        <wp:effectExtent l="0" t="0" r="0" b="0"/>
                        <wp:wrapSquare wrapText="bothSides"/>
                        <wp:docPr id="1276891955" name="Picture 39" descr="C:\Users\Lenovo\AppData\Local\Microsoft\Windows\Clipboard\HistoryData\{801ED1A0-D892-4A3B-B118-5C87C231AFC5}\{700179C9-7B57-4A35-A53E-AFB6AE9DF0E6}\ResourceMap\{811E4EF6-6839-4B5A-90AA-36ABE1AFACEF}"/>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1" descr="C:\Users\Lenovo\AppData\Local\Microsoft\Windows\Clipboard\HistoryData\{801ED1A0-D892-4A3B-B118-5C87C231AFC5}\{700179C9-7B57-4A35-A53E-AFB6AE9DF0E6}\ResourceMap\{811E4EF6-6839-4B5A-90AA-36ABE1AFACEF}"/>
                                <pic:cNvPicPr preferRelativeResize="0">
                                  <a:picLocks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57250" cy="690245"/>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1529" w:type="dxa"/>
                </w:tcPr>
                <w:p w14:paraId="146D9C65" w14:textId="77777777" w:rsidR="00214399" w:rsidRPr="00214399" w:rsidRDefault="00214399" w:rsidP="00214399">
                  <w:pPr>
                    <w:spacing w:line="228" w:lineRule="auto"/>
                    <w:jc w:val="left"/>
                    <w:rPr>
                      <w:sz w:val="16"/>
                      <w:szCs w:val="16"/>
                    </w:rPr>
                  </w:pPr>
                </w:p>
                <w:p w14:paraId="61B15A48" w14:textId="77777777" w:rsidR="00713139" w:rsidRDefault="00713139" w:rsidP="00214399">
                  <w:pPr>
                    <w:spacing w:line="228" w:lineRule="auto"/>
                    <w:jc w:val="left"/>
                    <w:rPr>
                      <w:b/>
                      <w:bCs/>
                      <w:sz w:val="16"/>
                      <w:szCs w:val="16"/>
                    </w:rPr>
                  </w:pPr>
                </w:p>
                <w:p w14:paraId="6C37D355" w14:textId="1218EFB9" w:rsidR="00214399" w:rsidRPr="00214399" w:rsidRDefault="00214399" w:rsidP="00214399">
                  <w:pPr>
                    <w:spacing w:line="228" w:lineRule="auto"/>
                    <w:jc w:val="left"/>
                    <w:rPr>
                      <w:b/>
                      <w:bCs/>
                      <w:sz w:val="16"/>
                      <w:szCs w:val="16"/>
                    </w:rPr>
                  </w:pPr>
                  <w:r w:rsidRPr="00214399">
                    <w:rPr>
                      <w:b/>
                      <w:bCs/>
                      <w:sz w:val="16"/>
                      <w:szCs w:val="16"/>
                    </w:rPr>
                    <w:t>Gingivitis:0.7512</w:t>
                  </w:r>
                </w:p>
                <w:p w14:paraId="34B361D6" w14:textId="77777777" w:rsidR="00214399" w:rsidRPr="00214399" w:rsidRDefault="00214399" w:rsidP="00214399">
                  <w:pPr>
                    <w:spacing w:line="228" w:lineRule="auto"/>
                    <w:jc w:val="left"/>
                    <w:rPr>
                      <w:sz w:val="16"/>
                      <w:szCs w:val="16"/>
                    </w:rPr>
                  </w:pPr>
                  <w:r w:rsidRPr="00214399">
                    <w:rPr>
                      <w:sz w:val="16"/>
                      <w:szCs w:val="16"/>
                    </w:rPr>
                    <w:t>Calculus: 0.1084</w:t>
                  </w:r>
                </w:p>
                <w:p w14:paraId="60BD0F41" w14:textId="77777777" w:rsidR="00214399" w:rsidRPr="00214399" w:rsidRDefault="00214399" w:rsidP="00214399">
                  <w:pPr>
                    <w:spacing w:line="228" w:lineRule="auto"/>
                    <w:jc w:val="left"/>
                    <w:rPr>
                      <w:sz w:val="16"/>
                      <w:szCs w:val="16"/>
                    </w:rPr>
                  </w:pPr>
                  <w:r w:rsidRPr="00214399">
                    <w:rPr>
                      <w:sz w:val="16"/>
                      <w:szCs w:val="16"/>
                    </w:rPr>
                    <w:t>Oral Cancer: 0.0613</w:t>
                  </w:r>
                </w:p>
                <w:p w14:paraId="4FFF1983" w14:textId="77777777" w:rsidR="00214399" w:rsidRPr="00214399" w:rsidRDefault="00214399" w:rsidP="00214399">
                  <w:pPr>
                    <w:spacing w:line="228" w:lineRule="auto"/>
                    <w:jc w:val="left"/>
                    <w:rPr>
                      <w:sz w:val="16"/>
                      <w:szCs w:val="16"/>
                    </w:rPr>
                  </w:pPr>
                  <w:r w:rsidRPr="00214399">
                    <w:rPr>
                      <w:sz w:val="16"/>
                      <w:szCs w:val="16"/>
                    </w:rPr>
                    <w:t>Hypodontia:0.0352</w:t>
                  </w:r>
                </w:p>
              </w:tc>
            </w:tr>
          </w:tbl>
          <w:p w14:paraId="15A089FA" w14:textId="77777777" w:rsidR="00214399" w:rsidRPr="00214399" w:rsidRDefault="00214399" w:rsidP="00214399">
            <w:pPr>
              <w:spacing w:after="120" w:line="228" w:lineRule="auto"/>
              <w:ind w:firstLine="301"/>
              <w:rPr>
                <w:sz w:val="16"/>
                <w:szCs w:val="16"/>
              </w:rPr>
            </w:pPr>
          </w:p>
        </w:tc>
        <w:tc>
          <w:tcPr>
            <w:tcW w:w="3221" w:type="dxa"/>
          </w:tcPr>
          <w:tbl>
            <w:tblPr>
              <w:tblpPr w:leftFromText="180" w:rightFromText="180" w:vertAnchor="text" w:horzAnchor="margin" w:tblpY="145"/>
              <w:tblOverlap w:val="never"/>
              <w:tblW w:w="3158" w:type="dxa"/>
              <w:tblLayout w:type="fixed"/>
              <w:tblLook w:val="04A0" w:firstRow="1" w:lastRow="0" w:firstColumn="1" w:lastColumn="0" w:noHBand="0" w:noVBand="1"/>
            </w:tblPr>
            <w:tblGrid>
              <w:gridCol w:w="1652"/>
              <w:gridCol w:w="1506"/>
            </w:tblGrid>
            <w:tr w:rsidR="00272A45" w:rsidRPr="00214399" w14:paraId="26285524" w14:textId="77777777" w:rsidTr="00D03681">
              <w:trPr>
                <w:trHeight w:val="805"/>
              </w:trPr>
              <w:tc>
                <w:tcPr>
                  <w:tcW w:w="1652" w:type="dxa"/>
                </w:tcPr>
                <w:p w14:paraId="3BF9C958" w14:textId="77777777" w:rsidR="00272A45" w:rsidRPr="00214399" w:rsidRDefault="00272A45" w:rsidP="00272A45">
                  <w:pPr>
                    <w:spacing w:after="120" w:line="228" w:lineRule="auto"/>
                    <w:jc w:val="left"/>
                    <w:rPr>
                      <w:sz w:val="16"/>
                      <w:szCs w:val="16"/>
                    </w:rPr>
                  </w:pPr>
                  <w:r w:rsidRPr="00214399">
                    <w:rPr>
                      <w:sz w:val="16"/>
                      <w:szCs w:val="16"/>
                    </w:rPr>
                    <w:t>I have been experiencing persistent bad breath while my gums are bleeding when brushing. (Gingivitis)</w:t>
                  </w:r>
                </w:p>
              </w:tc>
              <w:tc>
                <w:tcPr>
                  <w:tcW w:w="1506" w:type="dxa"/>
                </w:tcPr>
                <w:p w14:paraId="78AE182C" w14:textId="77777777" w:rsidR="00272A45" w:rsidRPr="00214399" w:rsidRDefault="00272A45" w:rsidP="00272A45">
                  <w:pPr>
                    <w:spacing w:line="228" w:lineRule="auto"/>
                    <w:jc w:val="left"/>
                    <w:rPr>
                      <w:b/>
                      <w:bCs/>
                      <w:sz w:val="16"/>
                      <w:szCs w:val="16"/>
                    </w:rPr>
                  </w:pPr>
                  <w:r w:rsidRPr="00214399">
                    <w:rPr>
                      <w:b/>
                      <w:bCs/>
                      <w:sz w:val="16"/>
                      <w:szCs w:val="16"/>
                    </w:rPr>
                    <w:t>Gingivitis: 0.8371</w:t>
                  </w:r>
                </w:p>
                <w:p w14:paraId="49E23CB4" w14:textId="77777777" w:rsidR="00272A45" w:rsidRPr="00214399" w:rsidRDefault="00272A45" w:rsidP="00272A45">
                  <w:pPr>
                    <w:spacing w:line="228" w:lineRule="auto"/>
                    <w:jc w:val="left"/>
                    <w:rPr>
                      <w:sz w:val="16"/>
                      <w:szCs w:val="16"/>
                    </w:rPr>
                  </w:pPr>
                  <w:r w:rsidRPr="00214399">
                    <w:rPr>
                      <w:sz w:val="16"/>
                      <w:szCs w:val="16"/>
                    </w:rPr>
                    <w:t>Calculus: 0.0630</w:t>
                  </w:r>
                </w:p>
                <w:p w14:paraId="073FB4D0" w14:textId="77777777" w:rsidR="00272A45" w:rsidRPr="00214399" w:rsidRDefault="00272A45" w:rsidP="00272A45">
                  <w:pPr>
                    <w:spacing w:line="228" w:lineRule="auto"/>
                    <w:jc w:val="left"/>
                    <w:rPr>
                      <w:sz w:val="16"/>
                      <w:szCs w:val="16"/>
                    </w:rPr>
                  </w:pPr>
                  <w:r w:rsidRPr="00214399">
                    <w:rPr>
                      <w:sz w:val="16"/>
                      <w:szCs w:val="16"/>
                    </w:rPr>
                    <w:t>Mouth Ulcer: 0.0156</w:t>
                  </w:r>
                </w:p>
                <w:p w14:paraId="320846DC" w14:textId="77777777" w:rsidR="00272A45" w:rsidRDefault="00272A45" w:rsidP="00272A45">
                  <w:pPr>
                    <w:spacing w:line="228" w:lineRule="auto"/>
                    <w:jc w:val="left"/>
                    <w:rPr>
                      <w:sz w:val="16"/>
                      <w:szCs w:val="16"/>
                    </w:rPr>
                  </w:pPr>
                  <w:r w:rsidRPr="00214399">
                    <w:rPr>
                      <w:sz w:val="16"/>
                      <w:szCs w:val="16"/>
                    </w:rPr>
                    <w:t>Hypodontia: 0.0124</w:t>
                  </w:r>
                </w:p>
                <w:p w14:paraId="029341B7" w14:textId="77777777" w:rsidR="00272A45" w:rsidRDefault="00272A45" w:rsidP="00272A45">
                  <w:pPr>
                    <w:spacing w:line="228" w:lineRule="auto"/>
                    <w:jc w:val="left"/>
                    <w:rPr>
                      <w:sz w:val="16"/>
                      <w:szCs w:val="16"/>
                    </w:rPr>
                  </w:pPr>
                </w:p>
                <w:p w14:paraId="664CAA26" w14:textId="77777777" w:rsidR="00272A45" w:rsidRPr="00214399" w:rsidRDefault="00272A45" w:rsidP="00272A45">
                  <w:pPr>
                    <w:spacing w:line="228" w:lineRule="auto"/>
                    <w:jc w:val="left"/>
                    <w:rPr>
                      <w:sz w:val="16"/>
                      <w:szCs w:val="16"/>
                    </w:rPr>
                  </w:pPr>
                </w:p>
              </w:tc>
            </w:tr>
          </w:tbl>
          <w:p w14:paraId="261B0538" w14:textId="77777777" w:rsidR="00214399" w:rsidRPr="00214399" w:rsidRDefault="00214399" w:rsidP="00272A45">
            <w:pPr>
              <w:spacing w:after="120" w:line="228" w:lineRule="auto"/>
              <w:rPr>
                <w:sz w:val="16"/>
                <w:szCs w:val="16"/>
              </w:rPr>
            </w:pPr>
          </w:p>
        </w:tc>
      </w:tr>
      <w:tr w:rsidR="002A0435" w:rsidRPr="00214399" w14:paraId="56BCAFD6" w14:textId="77777777" w:rsidTr="00D03681">
        <w:trPr>
          <w:trHeight w:val="1206"/>
        </w:trPr>
        <w:tc>
          <w:tcPr>
            <w:tcW w:w="3578" w:type="dxa"/>
          </w:tcPr>
          <w:p w14:paraId="2CC88AB8" w14:textId="34EBF2D7" w:rsidR="00214399" w:rsidRPr="00214399" w:rsidRDefault="00214399" w:rsidP="002603BE">
            <w:pPr>
              <w:spacing w:after="120" w:line="228" w:lineRule="auto"/>
              <w:ind w:firstLine="301"/>
              <w:jc w:val="left"/>
              <w:rPr>
                <w:sz w:val="16"/>
                <w:szCs w:val="16"/>
              </w:rPr>
            </w:pPr>
            <w:r w:rsidRPr="00214399">
              <w:rPr>
                <w:rFonts w:eastAsia="SimSun"/>
                <w:noProof/>
                <w:sz w:val="16"/>
                <w:szCs w:val="16"/>
                <w:lang w:val="en-IN" w:eastAsia="en-IN"/>
              </w:rPr>
              <w:drawing>
                <wp:anchor distT="0" distB="0" distL="114300" distR="114300" simplePos="0" relativeHeight="251678720" behindDoc="0" locked="0" layoutInCell="1" allowOverlap="1" wp14:anchorId="0FEC40AC" wp14:editId="77833E4A">
                  <wp:simplePos x="0" y="0"/>
                  <wp:positionH relativeFrom="column">
                    <wp:posOffset>-10795</wp:posOffset>
                  </wp:positionH>
                  <wp:positionV relativeFrom="paragraph">
                    <wp:posOffset>133985</wp:posOffset>
                  </wp:positionV>
                  <wp:extent cx="1002665" cy="490855"/>
                  <wp:effectExtent l="0" t="0" r="6985" b="4445"/>
                  <wp:wrapSquare wrapText="bothSides"/>
                  <wp:docPr id="98811104"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811104" name="Picture 38"/>
                          <pic:cNvPicPr>
                            <a:picLocks noChangeAspect="1" noChangeArrowheads="1"/>
                          </pic:cNvPicPr>
                        </pic:nvPicPr>
                        <pic:blipFill>
                          <a:blip r:embed="rId17" cstate="print">
                            <a:extLst>
                              <a:ext uri="{28A0092B-C50C-407E-A947-70E740481C1C}">
                                <a14:useLocalDpi xmlns:a14="http://schemas.microsoft.com/office/drawing/2010/main" val="0"/>
                              </a:ext>
                            </a:extLst>
                          </a:blip>
                          <a:stretch>
                            <a:fillRect/>
                          </a:stretch>
                        </pic:blipFill>
                        <pic:spPr bwMode="auto">
                          <a:xfrm>
                            <a:off x="0" y="0"/>
                            <a:ext cx="1002665" cy="49085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9B0AF64" w14:textId="43DB6EA4" w:rsidR="002603BE" w:rsidRDefault="002603BE" w:rsidP="002A0435">
            <w:pPr>
              <w:spacing w:line="240" w:lineRule="auto"/>
              <w:jc w:val="left"/>
              <w:rPr>
                <w:rFonts w:eastAsia="SimSun"/>
                <w:sz w:val="16"/>
                <w:szCs w:val="16"/>
              </w:rPr>
            </w:pPr>
            <w:r w:rsidRPr="00214399">
              <w:rPr>
                <w:rFonts w:eastAsia="SimSun"/>
                <w:b/>
                <w:sz w:val="16"/>
                <w:szCs w:val="16"/>
              </w:rPr>
              <w:t>Hypodontia: 0.</w:t>
            </w:r>
            <w:r>
              <w:rPr>
                <w:rFonts w:eastAsia="SimSun"/>
                <w:b/>
                <w:sz w:val="16"/>
                <w:szCs w:val="16"/>
              </w:rPr>
              <w:t>9529</w:t>
            </w:r>
            <w:r w:rsidRPr="00214399">
              <w:rPr>
                <w:rFonts w:eastAsia="SimSun"/>
                <w:sz w:val="16"/>
                <w:szCs w:val="16"/>
              </w:rPr>
              <w:br/>
            </w:r>
            <w:r>
              <w:rPr>
                <w:rFonts w:eastAsia="SimSun"/>
                <w:sz w:val="16"/>
                <w:szCs w:val="16"/>
              </w:rPr>
              <w:t>Tooth Discoloration:0.1210</w:t>
            </w:r>
          </w:p>
          <w:p w14:paraId="12C7FA97" w14:textId="07DD76ED" w:rsidR="00214399" w:rsidRPr="005D6AA0" w:rsidRDefault="002603BE" w:rsidP="005D6AA0">
            <w:pPr>
              <w:spacing w:line="240" w:lineRule="auto"/>
              <w:jc w:val="left"/>
              <w:rPr>
                <w:rFonts w:eastAsia="SimSun"/>
                <w:sz w:val="16"/>
                <w:szCs w:val="16"/>
              </w:rPr>
            </w:pPr>
            <w:r>
              <w:rPr>
                <w:rFonts w:eastAsia="SimSun"/>
                <w:sz w:val="16"/>
                <w:szCs w:val="16"/>
              </w:rPr>
              <w:t>Oral Cancer:0.013</w:t>
            </w:r>
          </w:p>
        </w:tc>
        <w:tc>
          <w:tcPr>
            <w:tcW w:w="3221" w:type="dxa"/>
          </w:tcPr>
          <w:tbl>
            <w:tblPr>
              <w:tblpPr w:leftFromText="180" w:rightFromText="180" w:vertAnchor="text" w:horzAnchor="margin" w:tblpY="135"/>
              <w:tblOverlap w:val="never"/>
              <w:tblW w:w="30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76"/>
              <w:gridCol w:w="1722"/>
            </w:tblGrid>
            <w:tr w:rsidR="00D84783" w:rsidRPr="00214399" w14:paraId="4C039608" w14:textId="77777777" w:rsidTr="00AB39FB">
              <w:trPr>
                <w:trHeight w:val="936"/>
              </w:trPr>
              <w:tc>
                <w:tcPr>
                  <w:tcW w:w="1376" w:type="dxa"/>
                  <w:tcBorders>
                    <w:top w:val="nil"/>
                    <w:left w:val="nil"/>
                    <w:bottom w:val="nil"/>
                    <w:right w:val="nil"/>
                  </w:tcBorders>
                </w:tcPr>
                <w:p w14:paraId="376C3C70" w14:textId="179E4863" w:rsidR="00D84783" w:rsidRPr="00214399" w:rsidRDefault="002603BE" w:rsidP="00D84783">
                  <w:pPr>
                    <w:spacing w:after="120" w:line="228" w:lineRule="auto"/>
                    <w:rPr>
                      <w:sz w:val="16"/>
                      <w:szCs w:val="16"/>
                    </w:rPr>
                  </w:pPr>
                  <w:r w:rsidRPr="002603BE">
                    <w:rPr>
                      <w:rFonts w:eastAsia="SimSun"/>
                      <w:sz w:val="16"/>
                      <w:szCs w:val="16"/>
                    </w:rPr>
                    <w:t>I have significant gap in the frontal part of my teeth</w:t>
                  </w:r>
                </w:p>
              </w:tc>
              <w:tc>
                <w:tcPr>
                  <w:tcW w:w="1722" w:type="dxa"/>
                  <w:tcBorders>
                    <w:top w:val="nil"/>
                    <w:left w:val="nil"/>
                    <w:bottom w:val="nil"/>
                    <w:right w:val="nil"/>
                  </w:tcBorders>
                </w:tcPr>
                <w:p w14:paraId="4E575DF8" w14:textId="123C9AB0" w:rsidR="00D84783" w:rsidRDefault="00D84783" w:rsidP="00D03681">
                  <w:pPr>
                    <w:spacing w:line="240" w:lineRule="auto"/>
                    <w:rPr>
                      <w:rFonts w:eastAsia="SimSun"/>
                      <w:sz w:val="16"/>
                      <w:szCs w:val="16"/>
                    </w:rPr>
                  </w:pPr>
                  <w:r w:rsidRPr="00214399">
                    <w:rPr>
                      <w:rFonts w:eastAsia="SimSun"/>
                      <w:b/>
                      <w:sz w:val="16"/>
                      <w:szCs w:val="16"/>
                    </w:rPr>
                    <w:t>Hypodontia: 0.</w:t>
                  </w:r>
                  <w:r w:rsidR="002603BE">
                    <w:rPr>
                      <w:rFonts w:eastAsia="SimSun"/>
                      <w:b/>
                      <w:sz w:val="16"/>
                      <w:szCs w:val="16"/>
                    </w:rPr>
                    <w:t>240</w:t>
                  </w:r>
                  <w:r w:rsidRPr="00214399">
                    <w:rPr>
                      <w:rFonts w:eastAsia="SimSun"/>
                      <w:sz w:val="16"/>
                      <w:szCs w:val="16"/>
                    </w:rPr>
                    <w:br/>
                    <w:t xml:space="preserve">Calculus: </w:t>
                  </w:r>
                  <w:r w:rsidR="002603BE">
                    <w:rPr>
                      <w:rFonts w:eastAsia="SimSun"/>
                      <w:sz w:val="16"/>
                      <w:szCs w:val="16"/>
                    </w:rPr>
                    <w:t>0.1318</w:t>
                  </w:r>
                </w:p>
                <w:p w14:paraId="1F8F2C6E" w14:textId="65D0D593" w:rsidR="002603BE" w:rsidRPr="00214399" w:rsidRDefault="002603BE" w:rsidP="00D03681">
                  <w:pPr>
                    <w:spacing w:line="240" w:lineRule="auto"/>
                    <w:rPr>
                      <w:rFonts w:eastAsia="SimSun"/>
                      <w:sz w:val="16"/>
                      <w:szCs w:val="16"/>
                    </w:rPr>
                  </w:pPr>
                  <w:r>
                    <w:rPr>
                      <w:rFonts w:eastAsia="SimSun"/>
                      <w:sz w:val="16"/>
                      <w:szCs w:val="16"/>
                    </w:rPr>
                    <w:t>Oral Cancer:0.1223</w:t>
                  </w:r>
                </w:p>
                <w:p w14:paraId="08BCBF4D" w14:textId="251BFAF4" w:rsidR="00D84783" w:rsidRPr="00713139" w:rsidRDefault="00D84783" w:rsidP="00D03681">
                  <w:pPr>
                    <w:spacing w:line="240" w:lineRule="auto"/>
                    <w:rPr>
                      <w:rFonts w:eastAsia="SimSun"/>
                      <w:sz w:val="16"/>
                      <w:szCs w:val="16"/>
                    </w:rPr>
                  </w:pPr>
                  <w:r w:rsidRPr="00214399">
                    <w:rPr>
                      <w:rFonts w:eastAsia="SimSun"/>
                      <w:sz w:val="16"/>
                      <w:szCs w:val="16"/>
                    </w:rPr>
                    <w:t>Caries: 0</w:t>
                  </w:r>
                  <w:r w:rsidR="002603BE">
                    <w:rPr>
                      <w:rFonts w:eastAsia="SimSun"/>
                      <w:sz w:val="16"/>
                      <w:szCs w:val="16"/>
                    </w:rPr>
                    <w:t>.1049</w:t>
                  </w:r>
                </w:p>
              </w:tc>
            </w:tr>
          </w:tbl>
          <w:p w14:paraId="707BC18A" w14:textId="77777777" w:rsidR="00214399" w:rsidRPr="00214399" w:rsidRDefault="00214399" w:rsidP="00272A45">
            <w:pPr>
              <w:spacing w:after="120" w:line="228" w:lineRule="auto"/>
              <w:rPr>
                <w:sz w:val="16"/>
                <w:szCs w:val="16"/>
              </w:rPr>
            </w:pPr>
          </w:p>
        </w:tc>
      </w:tr>
      <w:tr w:rsidR="002A0435" w:rsidRPr="00214399" w14:paraId="3AED718E" w14:textId="77777777" w:rsidTr="00D03681">
        <w:trPr>
          <w:trHeight w:val="1213"/>
        </w:trPr>
        <w:tc>
          <w:tcPr>
            <w:tcW w:w="3578" w:type="dxa"/>
          </w:tcPr>
          <w:tbl>
            <w:tblPr>
              <w:tblpPr w:leftFromText="180" w:rightFromText="180" w:vertAnchor="page" w:horzAnchor="margin" w:tblpXSpec="right" w:tblpY="1"/>
              <w:tblOverlap w:val="never"/>
              <w:tblW w:w="0" w:type="auto"/>
              <w:tblLayout w:type="fixed"/>
              <w:tblLook w:val="04A0" w:firstRow="1" w:lastRow="0" w:firstColumn="1" w:lastColumn="0" w:noHBand="0" w:noVBand="1"/>
            </w:tblPr>
            <w:tblGrid>
              <w:gridCol w:w="1742"/>
            </w:tblGrid>
            <w:tr w:rsidR="00214399" w:rsidRPr="00214399" w14:paraId="2AF29B6A" w14:textId="77777777" w:rsidTr="00D03681">
              <w:trPr>
                <w:trHeight w:val="1222"/>
              </w:trPr>
              <w:tc>
                <w:tcPr>
                  <w:tcW w:w="1742" w:type="dxa"/>
                  <w:shd w:val="clear" w:color="auto" w:fill="auto"/>
                </w:tcPr>
                <w:p w14:paraId="6266D258" w14:textId="77777777" w:rsidR="00214399" w:rsidRPr="00214399" w:rsidRDefault="00214399" w:rsidP="00272A45">
                  <w:pPr>
                    <w:spacing w:line="220" w:lineRule="exact"/>
                    <w:jc w:val="left"/>
                    <w:rPr>
                      <w:b/>
                      <w:sz w:val="16"/>
                      <w:szCs w:val="16"/>
                    </w:rPr>
                  </w:pPr>
                </w:p>
                <w:p w14:paraId="1DA0553C" w14:textId="770D988F" w:rsidR="00214399" w:rsidRPr="00214399" w:rsidRDefault="00214399" w:rsidP="00272A45">
                  <w:pPr>
                    <w:spacing w:line="220" w:lineRule="exact"/>
                    <w:jc w:val="left"/>
                    <w:rPr>
                      <w:sz w:val="16"/>
                      <w:szCs w:val="16"/>
                    </w:rPr>
                  </w:pPr>
                  <w:r w:rsidRPr="00214399">
                    <w:rPr>
                      <w:b/>
                      <w:sz w:val="16"/>
                      <w:szCs w:val="16"/>
                    </w:rPr>
                    <w:t>Caries:0.6794</w:t>
                  </w:r>
                  <w:r w:rsidRPr="00214399">
                    <w:rPr>
                      <w:sz w:val="16"/>
                      <w:szCs w:val="16"/>
                    </w:rPr>
                    <w:br/>
                    <w:t>Tooth</w:t>
                  </w:r>
                  <w:r>
                    <w:rPr>
                      <w:sz w:val="16"/>
                      <w:szCs w:val="16"/>
                    </w:rPr>
                    <w:t xml:space="preserve"> </w:t>
                  </w:r>
                  <w:r w:rsidRPr="00214399">
                    <w:rPr>
                      <w:sz w:val="16"/>
                      <w:szCs w:val="16"/>
                    </w:rPr>
                    <w:t>Discoloration: 0.1775</w:t>
                  </w:r>
                  <w:r w:rsidRPr="00214399">
                    <w:rPr>
                      <w:sz w:val="16"/>
                      <w:szCs w:val="16"/>
                    </w:rPr>
                    <w:br/>
                    <w:t>Hypodontia:0.084</w:t>
                  </w:r>
                </w:p>
              </w:tc>
            </w:tr>
          </w:tbl>
          <w:p w14:paraId="57E37A76" w14:textId="77777777" w:rsidR="000E47B3" w:rsidRDefault="000E47B3" w:rsidP="00272A45">
            <w:pPr>
              <w:spacing w:line="240" w:lineRule="auto"/>
              <w:jc w:val="left"/>
              <w:rPr>
                <w:noProof/>
                <w:sz w:val="16"/>
                <w:szCs w:val="16"/>
                <w:lang w:eastAsia="en-IN"/>
              </w:rPr>
            </w:pPr>
          </w:p>
          <w:p w14:paraId="6D9E86DC" w14:textId="771ABD77" w:rsidR="00214399" w:rsidRPr="00214399" w:rsidRDefault="000E47B3" w:rsidP="00272A45">
            <w:pPr>
              <w:spacing w:line="240" w:lineRule="auto"/>
              <w:jc w:val="left"/>
              <w:rPr>
                <w:rFonts w:eastAsia="SimSun"/>
                <w:sz w:val="16"/>
                <w:szCs w:val="16"/>
              </w:rPr>
            </w:pPr>
            <w:r w:rsidRPr="00214399">
              <w:rPr>
                <w:noProof/>
                <w:sz w:val="16"/>
                <w:szCs w:val="16"/>
                <w:lang w:val="en-IN" w:eastAsia="en-IN"/>
              </w:rPr>
              <w:drawing>
                <wp:inline distT="0" distB="0" distL="0" distR="0" wp14:anchorId="23D00C03" wp14:editId="7F6994C5">
                  <wp:extent cx="877570" cy="527050"/>
                  <wp:effectExtent l="0" t="0" r="0" b="6350"/>
                  <wp:docPr id="955903666"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877570" cy="527050"/>
                          </a:xfrm>
                          <a:prstGeom prst="rect">
                            <a:avLst/>
                          </a:prstGeom>
                          <a:noFill/>
                        </pic:spPr>
                      </pic:pic>
                    </a:graphicData>
                  </a:graphic>
                </wp:inline>
              </w:drawing>
            </w:r>
          </w:p>
        </w:tc>
        <w:tc>
          <w:tcPr>
            <w:tcW w:w="3221" w:type="dxa"/>
          </w:tcPr>
          <w:p w14:paraId="2BB7B0FA" w14:textId="77777777" w:rsidR="00272A45" w:rsidRDefault="00272A45" w:rsidP="0051094A"/>
          <w:tbl>
            <w:tblPr>
              <w:tblpPr w:leftFromText="180" w:rightFromText="180" w:vertAnchor="text" w:horzAnchor="margin" w:tblpY="-175"/>
              <w:tblOverlap w:val="never"/>
              <w:tblW w:w="3207" w:type="dxa"/>
              <w:tblLayout w:type="fixed"/>
              <w:tblLook w:val="04A0" w:firstRow="1" w:lastRow="0" w:firstColumn="1" w:lastColumn="0" w:noHBand="0" w:noVBand="1"/>
            </w:tblPr>
            <w:tblGrid>
              <w:gridCol w:w="1540"/>
              <w:gridCol w:w="1667"/>
            </w:tblGrid>
            <w:tr w:rsidR="00272A45" w:rsidRPr="00214399" w14:paraId="02DE783F" w14:textId="77777777" w:rsidTr="00AB39FB">
              <w:trPr>
                <w:trHeight w:val="995"/>
              </w:trPr>
              <w:tc>
                <w:tcPr>
                  <w:tcW w:w="1540" w:type="dxa"/>
                  <w:shd w:val="clear" w:color="auto" w:fill="auto"/>
                </w:tcPr>
                <w:p w14:paraId="077BBF2B" w14:textId="47505E01" w:rsidR="00272A45" w:rsidRPr="00713139" w:rsidRDefault="00C04C3A" w:rsidP="0051094A">
                  <w:pPr>
                    <w:spacing w:line="220" w:lineRule="exact"/>
                    <w:rPr>
                      <w:sz w:val="16"/>
                      <w:szCs w:val="16"/>
                      <w:lang w:val="en-IN" w:eastAsia="en-IN"/>
                    </w:rPr>
                  </w:pPr>
                  <w:r w:rsidRPr="00C04C3A">
                    <w:rPr>
                      <w:sz w:val="16"/>
                      <w:szCs w:val="16"/>
                      <w:lang w:val="en-IN" w:eastAsia="en-IN"/>
                    </w:rPr>
                    <w:t xml:space="preserve">My teeth has turned to black and </w:t>
                  </w:r>
                  <w:r>
                    <w:rPr>
                      <w:sz w:val="16"/>
                      <w:szCs w:val="16"/>
                      <w:lang w:val="en-IN" w:eastAsia="en-IN"/>
                    </w:rPr>
                    <w:t>I</w:t>
                  </w:r>
                  <w:r w:rsidRPr="00C04C3A">
                    <w:rPr>
                      <w:sz w:val="16"/>
                      <w:szCs w:val="16"/>
                      <w:lang w:val="en-IN" w:eastAsia="en-IN"/>
                    </w:rPr>
                    <w:t xml:space="preserve"> get bad smell from my mouth</w:t>
                  </w:r>
                </w:p>
              </w:tc>
              <w:tc>
                <w:tcPr>
                  <w:tcW w:w="1667" w:type="dxa"/>
                  <w:shd w:val="clear" w:color="auto" w:fill="auto"/>
                </w:tcPr>
                <w:p w14:paraId="31618FD1" w14:textId="43F4086B" w:rsidR="00272A45" w:rsidRPr="00C04C3A" w:rsidRDefault="00C04C3A" w:rsidP="0051094A">
                  <w:pPr>
                    <w:spacing w:line="220" w:lineRule="exact"/>
                    <w:rPr>
                      <w:sz w:val="16"/>
                      <w:szCs w:val="16"/>
                      <w:lang w:val="en-IN"/>
                    </w:rPr>
                  </w:pPr>
                  <w:r w:rsidRPr="00C04C3A">
                    <w:rPr>
                      <w:bCs/>
                      <w:sz w:val="16"/>
                      <w:szCs w:val="16"/>
                      <w:lang w:val="en-IN"/>
                    </w:rPr>
                    <w:t>Tooth Discoloration: 0.4669</w:t>
                  </w:r>
                  <w:r w:rsidR="00272A45" w:rsidRPr="00214399">
                    <w:rPr>
                      <w:sz w:val="16"/>
                      <w:szCs w:val="16"/>
                    </w:rPr>
                    <w:br/>
                  </w:r>
                  <w:r w:rsidRPr="00C04C3A">
                    <w:rPr>
                      <w:sz w:val="16"/>
                      <w:szCs w:val="16"/>
                      <w:lang w:val="en-IN"/>
                    </w:rPr>
                    <w:t>Hypodontia: 0.1134</w:t>
                  </w:r>
                  <w:r w:rsidR="00272A45" w:rsidRPr="00214399">
                    <w:rPr>
                      <w:sz w:val="16"/>
                      <w:szCs w:val="16"/>
                    </w:rPr>
                    <w:br/>
                  </w:r>
                  <w:r w:rsidRPr="00C04C3A">
                    <w:rPr>
                      <w:b/>
                      <w:bCs/>
                      <w:sz w:val="16"/>
                      <w:szCs w:val="16"/>
                      <w:lang w:val="en-IN"/>
                    </w:rPr>
                    <w:t>Caries: 0.0576</w:t>
                  </w:r>
                </w:p>
                <w:p w14:paraId="06D70B70" w14:textId="77777777" w:rsidR="00272A45" w:rsidRPr="00214399" w:rsidRDefault="00272A45" w:rsidP="0051094A">
                  <w:pPr>
                    <w:spacing w:line="220" w:lineRule="exact"/>
                    <w:rPr>
                      <w:sz w:val="16"/>
                      <w:szCs w:val="16"/>
                    </w:rPr>
                  </w:pPr>
                </w:p>
              </w:tc>
            </w:tr>
          </w:tbl>
          <w:p w14:paraId="6D24E18B" w14:textId="77777777" w:rsidR="00214399" w:rsidRPr="00214399" w:rsidRDefault="00214399" w:rsidP="00272A45">
            <w:pPr>
              <w:spacing w:line="240" w:lineRule="auto"/>
              <w:rPr>
                <w:rFonts w:eastAsia="SimSun"/>
                <w:sz w:val="16"/>
                <w:szCs w:val="16"/>
              </w:rPr>
            </w:pPr>
          </w:p>
        </w:tc>
      </w:tr>
      <w:tr w:rsidR="002A0435" w:rsidRPr="00214399" w14:paraId="70C60954" w14:textId="77777777" w:rsidTr="00D03681">
        <w:trPr>
          <w:trHeight w:val="1270"/>
        </w:trPr>
        <w:tc>
          <w:tcPr>
            <w:tcW w:w="3578" w:type="dxa"/>
          </w:tcPr>
          <w:p w14:paraId="016A0D64" w14:textId="77777777" w:rsidR="00D84783" w:rsidRDefault="00D84783" w:rsidP="00214399">
            <w:pPr>
              <w:spacing w:line="220" w:lineRule="exact"/>
              <w:rPr>
                <w:b/>
                <w:noProof/>
                <w:sz w:val="16"/>
                <w:szCs w:val="16"/>
              </w:rPr>
            </w:pPr>
          </w:p>
          <w:tbl>
            <w:tblPr>
              <w:tblpPr w:leftFromText="180" w:rightFromText="180" w:vertAnchor="page" w:horzAnchor="page" w:tblpX="2521" w:tblpY="1"/>
              <w:tblOverlap w:val="never"/>
              <w:tblW w:w="0" w:type="auto"/>
              <w:tblLayout w:type="fixed"/>
              <w:tblLook w:val="04A0" w:firstRow="1" w:lastRow="0" w:firstColumn="1" w:lastColumn="0" w:noHBand="0" w:noVBand="1"/>
            </w:tblPr>
            <w:tblGrid>
              <w:gridCol w:w="2059"/>
            </w:tblGrid>
            <w:tr w:rsidR="005D6AA0" w:rsidRPr="00214399" w14:paraId="324D03D2" w14:textId="77777777" w:rsidTr="00670221">
              <w:trPr>
                <w:trHeight w:val="699"/>
              </w:trPr>
              <w:tc>
                <w:tcPr>
                  <w:tcW w:w="2059" w:type="dxa"/>
                  <w:shd w:val="clear" w:color="auto" w:fill="auto"/>
                </w:tcPr>
                <w:p w14:paraId="7822C58F" w14:textId="77777777" w:rsidR="00D03681" w:rsidRDefault="005D6AA0" w:rsidP="005D6AA0">
                  <w:pPr>
                    <w:spacing w:line="220" w:lineRule="exact"/>
                    <w:rPr>
                      <w:bCs/>
                      <w:sz w:val="16"/>
                      <w:szCs w:val="16"/>
                    </w:rPr>
                  </w:pPr>
                  <w:r>
                    <w:rPr>
                      <w:bCs/>
                      <w:sz w:val="16"/>
                      <w:szCs w:val="16"/>
                    </w:rPr>
                    <w:t xml:space="preserve">       </w:t>
                  </w:r>
                </w:p>
                <w:p w14:paraId="4A0CE07A" w14:textId="18D90E8E" w:rsidR="005D6AA0" w:rsidRPr="00272A45" w:rsidRDefault="00D03681" w:rsidP="005D6AA0">
                  <w:pPr>
                    <w:spacing w:line="220" w:lineRule="exact"/>
                    <w:rPr>
                      <w:bCs/>
                      <w:sz w:val="16"/>
                      <w:szCs w:val="16"/>
                    </w:rPr>
                  </w:pPr>
                  <w:r>
                    <w:rPr>
                      <w:bCs/>
                      <w:sz w:val="16"/>
                      <w:szCs w:val="16"/>
                    </w:rPr>
                    <w:t xml:space="preserve">       </w:t>
                  </w:r>
                  <w:r w:rsidR="005D6AA0" w:rsidRPr="00272A45">
                    <w:rPr>
                      <w:bCs/>
                      <w:sz w:val="16"/>
                      <w:szCs w:val="16"/>
                    </w:rPr>
                    <w:t>Gingivitis:0.6508</w:t>
                  </w:r>
                </w:p>
                <w:p w14:paraId="6B0C726C" w14:textId="041B97BD" w:rsidR="005D6AA0" w:rsidRPr="00272A45" w:rsidRDefault="005D6AA0" w:rsidP="005D6AA0">
                  <w:pPr>
                    <w:spacing w:line="220" w:lineRule="exact"/>
                    <w:rPr>
                      <w:b/>
                      <w:sz w:val="16"/>
                      <w:szCs w:val="16"/>
                    </w:rPr>
                  </w:pPr>
                  <w:r>
                    <w:rPr>
                      <w:b/>
                      <w:sz w:val="16"/>
                      <w:szCs w:val="16"/>
                    </w:rPr>
                    <w:t xml:space="preserve">       </w:t>
                  </w:r>
                  <w:r w:rsidRPr="00272A45">
                    <w:rPr>
                      <w:b/>
                      <w:sz w:val="16"/>
                      <w:szCs w:val="16"/>
                    </w:rPr>
                    <w:t>OralCancer:0.1816</w:t>
                  </w:r>
                </w:p>
                <w:p w14:paraId="578E8BB9" w14:textId="4230FDBF" w:rsidR="005D6AA0" w:rsidRPr="00D84783" w:rsidRDefault="005D6AA0" w:rsidP="005D6AA0">
                  <w:pPr>
                    <w:spacing w:line="220" w:lineRule="exact"/>
                    <w:jc w:val="left"/>
                    <w:rPr>
                      <w:bCs/>
                      <w:sz w:val="16"/>
                      <w:szCs w:val="16"/>
                    </w:rPr>
                  </w:pPr>
                  <w:r>
                    <w:rPr>
                      <w:sz w:val="16"/>
                      <w:szCs w:val="16"/>
                    </w:rPr>
                    <w:t xml:space="preserve">        </w:t>
                  </w:r>
                  <w:r w:rsidRPr="00214399">
                    <w:rPr>
                      <w:sz w:val="16"/>
                      <w:szCs w:val="16"/>
                    </w:rPr>
                    <w:t>Calculus: 0.</w:t>
                  </w:r>
                  <w:r>
                    <w:rPr>
                      <w:sz w:val="16"/>
                      <w:szCs w:val="16"/>
                    </w:rPr>
                    <w:t>1555</w:t>
                  </w:r>
                </w:p>
                <w:p w14:paraId="12932707" w14:textId="77777777" w:rsidR="005D6AA0" w:rsidRPr="00214399" w:rsidRDefault="005D6AA0" w:rsidP="005D6AA0">
                  <w:pPr>
                    <w:spacing w:line="220" w:lineRule="exact"/>
                    <w:rPr>
                      <w:sz w:val="16"/>
                      <w:szCs w:val="16"/>
                    </w:rPr>
                  </w:pPr>
                </w:p>
              </w:tc>
            </w:tr>
          </w:tbl>
          <w:p w14:paraId="5A240D4A" w14:textId="77777777" w:rsidR="00D84783" w:rsidRDefault="00D84783" w:rsidP="00214399">
            <w:pPr>
              <w:spacing w:line="220" w:lineRule="exact"/>
              <w:rPr>
                <w:b/>
                <w:noProof/>
                <w:sz w:val="16"/>
                <w:szCs w:val="16"/>
              </w:rPr>
            </w:pPr>
          </w:p>
          <w:p w14:paraId="1B55C25C" w14:textId="77777777" w:rsidR="00D84783" w:rsidRDefault="00D84783" w:rsidP="00214399">
            <w:pPr>
              <w:spacing w:line="220" w:lineRule="exact"/>
              <w:rPr>
                <w:b/>
                <w:noProof/>
                <w:sz w:val="16"/>
                <w:szCs w:val="16"/>
              </w:rPr>
            </w:pPr>
          </w:p>
          <w:p w14:paraId="2BD20FD8" w14:textId="77777777" w:rsidR="00D84783" w:rsidRDefault="00D84783" w:rsidP="00214399">
            <w:pPr>
              <w:spacing w:line="220" w:lineRule="exact"/>
              <w:rPr>
                <w:b/>
                <w:noProof/>
                <w:sz w:val="16"/>
                <w:szCs w:val="16"/>
              </w:rPr>
            </w:pPr>
          </w:p>
          <w:p w14:paraId="3B16F263" w14:textId="4006398E" w:rsidR="00713139" w:rsidRPr="00214399" w:rsidRDefault="005D6AA0" w:rsidP="00214399">
            <w:pPr>
              <w:spacing w:line="220" w:lineRule="exact"/>
              <w:rPr>
                <w:b/>
                <w:noProof/>
                <w:sz w:val="16"/>
                <w:szCs w:val="16"/>
              </w:rPr>
            </w:pPr>
            <w:r>
              <w:rPr>
                <w:b/>
                <w:noProof/>
                <w:sz w:val="16"/>
                <w:szCs w:val="16"/>
                <w:lang w:val="en-IN" w:eastAsia="en-IN"/>
              </w:rPr>
              <w:drawing>
                <wp:inline distT="0" distB="0" distL="0" distR="0" wp14:anchorId="7F1A3C0E" wp14:editId="5A6408F3">
                  <wp:extent cx="875665" cy="692150"/>
                  <wp:effectExtent l="0" t="0" r="635" b="0"/>
                  <wp:docPr id="1011625739"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1625739" name="Picture 14"/>
                          <pic:cNvPicPr/>
                        </pic:nvPicPr>
                        <pic:blipFill>
                          <a:blip r:embed="rId19" cstate="print">
                            <a:extLst>
                              <a:ext uri="{28A0092B-C50C-407E-A947-70E740481C1C}">
                                <a14:useLocalDpi xmlns:a14="http://schemas.microsoft.com/office/drawing/2010/main" val="0"/>
                              </a:ext>
                            </a:extLst>
                          </a:blip>
                          <a:stretch>
                            <a:fillRect/>
                          </a:stretch>
                        </pic:blipFill>
                        <pic:spPr>
                          <a:xfrm>
                            <a:off x="0" y="0"/>
                            <a:ext cx="875665" cy="692150"/>
                          </a:xfrm>
                          <a:prstGeom prst="rect">
                            <a:avLst/>
                          </a:prstGeom>
                        </pic:spPr>
                      </pic:pic>
                    </a:graphicData>
                  </a:graphic>
                </wp:inline>
              </w:drawing>
            </w:r>
          </w:p>
        </w:tc>
        <w:tc>
          <w:tcPr>
            <w:tcW w:w="3221" w:type="dxa"/>
          </w:tcPr>
          <w:tbl>
            <w:tblPr>
              <w:tblpPr w:leftFromText="180" w:rightFromText="180" w:vertAnchor="text" w:horzAnchor="margin" w:tblpY="-185"/>
              <w:tblOverlap w:val="never"/>
              <w:tblW w:w="3254" w:type="dxa"/>
              <w:tblLayout w:type="fixed"/>
              <w:tblLook w:val="04A0" w:firstRow="1" w:lastRow="0" w:firstColumn="1" w:lastColumn="0" w:noHBand="0" w:noVBand="1"/>
            </w:tblPr>
            <w:tblGrid>
              <w:gridCol w:w="1401"/>
              <w:gridCol w:w="1601"/>
              <w:gridCol w:w="252"/>
            </w:tblGrid>
            <w:tr w:rsidR="002F3E67" w:rsidRPr="00214399" w14:paraId="5BA5FBBE" w14:textId="77777777" w:rsidTr="00AB39FB">
              <w:trPr>
                <w:trHeight w:val="1034"/>
              </w:trPr>
              <w:tc>
                <w:tcPr>
                  <w:tcW w:w="1401" w:type="dxa"/>
                  <w:shd w:val="clear" w:color="auto" w:fill="auto"/>
                </w:tcPr>
                <w:p w14:paraId="19AE490C" w14:textId="77777777" w:rsidR="005D6AA0" w:rsidRPr="00713139" w:rsidRDefault="005D6AA0" w:rsidP="005D6AA0">
                  <w:pPr>
                    <w:spacing w:line="220" w:lineRule="exact"/>
                    <w:rPr>
                      <w:sz w:val="16"/>
                      <w:szCs w:val="16"/>
                      <w:lang w:val="en-IN" w:eastAsia="en-IN"/>
                    </w:rPr>
                  </w:pPr>
                  <w:r w:rsidRPr="002A0435">
                    <w:rPr>
                      <w:rFonts w:eastAsia="SimSun"/>
                      <w:sz w:val="16"/>
                      <w:szCs w:val="16"/>
                    </w:rPr>
                    <w:t>There is a white lump in my mouth which makes difficulty in swallowing</w:t>
                  </w:r>
                </w:p>
              </w:tc>
              <w:tc>
                <w:tcPr>
                  <w:tcW w:w="1601" w:type="dxa"/>
                </w:tcPr>
                <w:p w14:paraId="4E351984" w14:textId="77777777" w:rsidR="005D6AA0" w:rsidRDefault="005D6AA0" w:rsidP="005D6AA0">
                  <w:pPr>
                    <w:spacing w:line="240" w:lineRule="auto"/>
                    <w:rPr>
                      <w:rFonts w:eastAsia="SimSun"/>
                      <w:sz w:val="16"/>
                      <w:szCs w:val="16"/>
                    </w:rPr>
                  </w:pPr>
                  <w:r w:rsidRPr="002A0435">
                    <w:rPr>
                      <w:rFonts w:eastAsia="SimSun"/>
                      <w:b/>
                      <w:sz w:val="16"/>
                      <w:szCs w:val="16"/>
                    </w:rPr>
                    <w:t>Oral</w:t>
                  </w:r>
                  <w:r>
                    <w:rPr>
                      <w:rFonts w:eastAsia="SimSun"/>
                      <w:b/>
                      <w:sz w:val="16"/>
                      <w:szCs w:val="16"/>
                    </w:rPr>
                    <w:t xml:space="preserve"> </w:t>
                  </w:r>
                  <w:r w:rsidRPr="002A0435">
                    <w:rPr>
                      <w:rFonts w:eastAsia="SimSun"/>
                      <w:b/>
                      <w:sz w:val="16"/>
                      <w:szCs w:val="16"/>
                    </w:rPr>
                    <w:t>cancer: 0.6751</w:t>
                  </w:r>
                  <w:r w:rsidRPr="00214399">
                    <w:rPr>
                      <w:rFonts w:eastAsia="SimSun"/>
                      <w:sz w:val="16"/>
                      <w:szCs w:val="16"/>
                    </w:rPr>
                    <w:br/>
                  </w:r>
                  <w:r w:rsidRPr="00627771">
                    <w:rPr>
                      <w:rFonts w:eastAsia="SimSun"/>
                      <w:sz w:val="16"/>
                      <w:szCs w:val="16"/>
                    </w:rPr>
                    <w:t>Caries: 0.0807</w:t>
                  </w:r>
                </w:p>
                <w:p w14:paraId="6620B3B8" w14:textId="77777777" w:rsidR="005D6AA0" w:rsidRDefault="005D6AA0" w:rsidP="005D6AA0">
                  <w:pPr>
                    <w:spacing w:line="220" w:lineRule="exact"/>
                    <w:rPr>
                      <w:b/>
                      <w:sz w:val="16"/>
                      <w:szCs w:val="16"/>
                    </w:rPr>
                  </w:pPr>
                  <w:r w:rsidRPr="00627771">
                    <w:rPr>
                      <w:rFonts w:eastAsia="SimSun"/>
                      <w:sz w:val="16"/>
                      <w:szCs w:val="16"/>
                    </w:rPr>
                    <w:t>Calculus: 0.0461</w:t>
                  </w:r>
                </w:p>
              </w:tc>
              <w:tc>
                <w:tcPr>
                  <w:tcW w:w="252" w:type="dxa"/>
                  <w:shd w:val="clear" w:color="auto" w:fill="auto"/>
                </w:tcPr>
                <w:p w14:paraId="0F9B80B9" w14:textId="77777777" w:rsidR="005D6AA0" w:rsidRPr="00214399" w:rsidRDefault="005D6AA0" w:rsidP="005D6AA0">
                  <w:pPr>
                    <w:spacing w:line="220" w:lineRule="exact"/>
                    <w:rPr>
                      <w:sz w:val="16"/>
                      <w:szCs w:val="16"/>
                    </w:rPr>
                  </w:pPr>
                </w:p>
              </w:tc>
            </w:tr>
          </w:tbl>
          <w:p w14:paraId="7A5D850C" w14:textId="14240F8E" w:rsidR="00713139" w:rsidRPr="00214399" w:rsidRDefault="00713139" w:rsidP="005D6AA0">
            <w:pPr>
              <w:spacing w:line="240" w:lineRule="auto"/>
              <w:rPr>
                <w:rFonts w:eastAsia="SimSun"/>
                <w:sz w:val="16"/>
                <w:szCs w:val="16"/>
              </w:rPr>
            </w:pPr>
          </w:p>
        </w:tc>
      </w:tr>
      <w:tr w:rsidR="002A0435" w:rsidRPr="00214399" w14:paraId="2B560B61" w14:textId="77777777" w:rsidTr="00D03681">
        <w:trPr>
          <w:trHeight w:val="1489"/>
        </w:trPr>
        <w:tc>
          <w:tcPr>
            <w:tcW w:w="3578" w:type="dxa"/>
          </w:tcPr>
          <w:p w14:paraId="1F26340C" w14:textId="6B3E79B4" w:rsidR="005D6AA0" w:rsidRDefault="005D6AA0" w:rsidP="00627771">
            <w:pPr>
              <w:spacing w:line="220" w:lineRule="exact"/>
              <w:rPr>
                <w:noProof/>
              </w:rPr>
            </w:pPr>
            <w:r>
              <w:rPr>
                <w:noProof/>
                <w:lang w:val="en-IN" w:eastAsia="en-IN"/>
              </w:rPr>
              <w:drawing>
                <wp:inline distT="0" distB="0" distL="0" distR="0" wp14:anchorId="56CFD591" wp14:editId="490FC9BA">
                  <wp:extent cx="878558" cy="666456"/>
                  <wp:effectExtent l="0" t="0" r="0" b="635"/>
                  <wp:docPr id="22883641"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t="27387"/>
                          <a:stretch/>
                        </pic:blipFill>
                        <pic:spPr bwMode="auto">
                          <a:xfrm>
                            <a:off x="0" y="0"/>
                            <a:ext cx="888723" cy="674167"/>
                          </a:xfrm>
                          <a:prstGeom prst="rect">
                            <a:avLst/>
                          </a:prstGeom>
                          <a:noFill/>
                          <a:ln>
                            <a:noFill/>
                          </a:ln>
                          <a:extLst>
                            <a:ext uri="{53640926-AAD7-44D8-BBD7-CCE9431645EC}">
                              <a14:shadowObscured xmlns:a14="http://schemas.microsoft.com/office/drawing/2010/main"/>
                            </a:ext>
                          </a:extLst>
                        </pic:spPr>
                      </pic:pic>
                    </a:graphicData>
                  </a:graphic>
                </wp:inline>
              </w:drawing>
            </w:r>
          </w:p>
          <w:p w14:paraId="44B79315" w14:textId="42A2E305" w:rsidR="0051094A" w:rsidRDefault="0051094A" w:rsidP="00627771">
            <w:pPr>
              <w:spacing w:line="220" w:lineRule="exact"/>
              <w:rPr>
                <w:b/>
                <w:noProof/>
                <w:sz w:val="16"/>
                <w:szCs w:val="16"/>
              </w:rPr>
            </w:pPr>
          </w:p>
          <w:tbl>
            <w:tblPr>
              <w:tblpPr w:leftFromText="180" w:rightFromText="180" w:vertAnchor="page" w:horzAnchor="margin" w:tblpXSpec="right" w:tblpY="181"/>
              <w:tblOverlap w:val="never"/>
              <w:tblW w:w="0" w:type="auto"/>
              <w:tblLayout w:type="fixed"/>
              <w:tblLook w:val="04A0" w:firstRow="1" w:lastRow="0" w:firstColumn="1" w:lastColumn="0" w:noHBand="0" w:noVBand="1"/>
            </w:tblPr>
            <w:tblGrid>
              <w:gridCol w:w="1843"/>
            </w:tblGrid>
            <w:tr w:rsidR="0051094A" w:rsidRPr="00214399" w14:paraId="43FB23EB" w14:textId="77777777" w:rsidTr="00670221">
              <w:trPr>
                <w:trHeight w:val="965"/>
              </w:trPr>
              <w:tc>
                <w:tcPr>
                  <w:tcW w:w="1843" w:type="dxa"/>
                  <w:shd w:val="clear" w:color="auto" w:fill="auto"/>
                </w:tcPr>
                <w:p w14:paraId="346414FE" w14:textId="77777777" w:rsidR="00E35505" w:rsidRPr="00E35505" w:rsidRDefault="00E35505" w:rsidP="00627771">
                  <w:pPr>
                    <w:spacing w:line="220" w:lineRule="exact"/>
                    <w:rPr>
                      <w:bCs/>
                      <w:sz w:val="16"/>
                      <w:szCs w:val="16"/>
                    </w:rPr>
                  </w:pPr>
                  <w:r w:rsidRPr="00E35505">
                    <w:rPr>
                      <w:bCs/>
                      <w:sz w:val="16"/>
                      <w:szCs w:val="16"/>
                    </w:rPr>
                    <w:t>Gingivitis: 0.5122</w:t>
                  </w:r>
                </w:p>
                <w:p w14:paraId="06A34ECD" w14:textId="77777777" w:rsidR="00E35505" w:rsidRDefault="00E35505" w:rsidP="00627771">
                  <w:pPr>
                    <w:spacing w:line="220" w:lineRule="exact"/>
                    <w:rPr>
                      <w:bCs/>
                      <w:sz w:val="16"/>
                      <w:szCs w:val="16"/>
                    </w:rPr>
                  </w:pPr>
                  <w:r w:rsidRPr="00E35505">
                    <w:rPr>
                      <w:bCs/>
                      <w:sz w:val="16"/>
                      <w:szCs w:val="16"/>
                    </w:rPr>
                    <w:t>Calculus:0.4279</w:t>
                  </w:r>
                </w:p>
                <w:p w14:paraId="5F00FD1D" w14:textId="7C6D42A9" w:rsidR="0051094A" w:rsidRPr="00E35505" w:rsidRDefault="00E35505" w:rsidP="00627771">
                  <w:pPr>
                    <w:spacing w:line="220" w:lineRule="exact"/>
                    <w:rPr>
                      <w:b/>
                      <w:bCs/>
                      <w:sz w:val="16"/>
                      <w:szCs w:val="16"/>
                    </w:rPr>
                  </w:pPr>
                  <w:r w:rsidRPr="00E35505">
                    <w:rPr>
                      <w:b/>
                      <w:bCs/>
                      <w:sz w:val="16"/>
                      <w:szCs w:val="16"/>
                    </w:rPr>
                    <w:t>Tooth Discoloration: 0.0388</w:t>
                  </w:r>
                </w:p>
              </w:tc>
            </w:tr>
          </w:tbl>
          <w:p w14:paraId="51B52404" w14:textId="2AD18FA5" w:rsidR="0051094A" w:rsidRDefault="0051094A" w:rsidP="00627771">
            <w:pPr>
              <w:spacing w:line="220" w:lineRule="exact"/>
              <w:rPr>
                <w:b/>
                <w:noProof/>
                <w:sz w:val="16"/>
                <w:szCs w:val="16"/>
              </w:rPr>
            </w:pPr>
          </w:p>
        </w:tc>
        <w:tc>
          <w:tcPr>
            <w:tcW w:w="3221" w:type="dxa"/>
          </w:tcPr>
          <w:tbl>
            <w:tblPr>
              <w:tblW w:w="3320" w:type="dxa"/>
              <w:tblInd w:w="4" w:type="dxa"/>
              <w:tblLayout w:type="fixed"/>
              <w:tblLook w:val="04A0" w:firstRow="1" w:lastRow="0" w:firstColumn="1" w:lastColumn="0" w:noHBand="0" w:noVBand="1"/>
            </w:tblPr>
            <w:tblGrid>
              <w:gridCol w:w="1549"/>
              <w:gridCol w:w="1771"/>
            </w:tblGrid>
            <w:tr w:rsidR="0051094A" w:rsidRPr="00214399" w14:paraId="2D681044" w14:textId="77777777" w:rsidTr="00D03681">
              <w:trPr>
                <w:trHeight w:val="1043"/>
              </w:trPr>
              <w:tc>
                <w:tcPr>
                  <w:tcW w:w="1549" w:type="dxa"/>
                  <w:shd w:val="clear" w:color="auto" w:fill="auto"/>
                </w:tcPr>
                <w:p w14:paraId="7F4BD6EB" w14:textId="0EF0E720" w:rsidR="0051094A" w:rsidRPr="00713139" w:rsidRDefault="0051094A" w:rsidP="00627771">
                  <w:pPr>
                    <w:spacing w:line="220" w:lineRule="exact"/>
                    <w:rPr>
                      <w:sz w:val="16"/>
                      <w:szCs w:val="16"/>
                      <w:lang w:val="en-IN" w:eastAsia="en-IN"/>
                    </w:rPr>
                  </w:pPr>
                  <w:r w:rsidRPr="0051094A">
                    <w:rPr>
                      <w:sz w:val="16"/>
                      <w:szCs w:val="16"/>
                      <w:lang w:val="en-IN" w:eastAsia="en-IN"/>
                    </w:rPr>
                    <w:t>My teeth colour has turned yellow and there are yellow deposits</w:t>
                  </w:r>
                  <w:r>
                    <w:rPr>
                      <w:sz w:val="16"/>
                      <w:szCs w:val="16"/>
                      <w:lang w:val="en-IN" w:eastAsia="en-IN"/>
                    </w:rPr>
                    <w:t xml:space="preserve"> near the gums.</w:t>
                  </w:r>
                </w:p>
              </w:tc>
              <w:tc>
                <w:tcPr>
                  <w:tcW w:w="1771" w:type="dxa"/>
                  <w:shd w:val="clear" w:color="auto" w:fill="auto"/>
                </w:tcPr>
                <w:p w14:paraId="597AD524" w14:textId="77777777" w:rsidR="00E35505" w:rsidRPr="00E35505" w:rsidRDefault="00E35505" w:rsidP="00627771">
                  <w:pPr>
                    <w:spacing w:line="220" w:lineRule="exact"/>
                    <w:rPr>
                      <w:bCs/>
                      <w:sz w:val="16"/>
                      <w:szCs w:val="16"/>
                    </w:rPr>
                  </w:pPr>
                  <w:r w:rsidRPr="00E35505">
                    <w:rPr>
                      <w:bCs/>
                      <w:sz w:val="16"/>
                      <w:szCs w:val="16"/>
                    </w:rPr>
                    <w:t>Calculus: 0.3798</w:t>
                  </w:r>
                </w:p>
                <w:p w14:paraId="1B80F14E" w14:textId="327FB4D3" w:rsidR="0051094A" w:rsidRPr="00214399" w:rsidRDefault="00E35505" w:rsidP="00627771">
                  <w:pPr>
                    <w:spacing w:line="220" w:lineRule="exact"/>
                    <w:rPr>
                      <w:sz w:val="16"/>
                      <w:szCs w:val="16"/>
                    </w:rPr>
                  </w:pPr>
                  <w:r w:rsidRPr="00E35505">
                    <w:rPr>
                      <w:b/>
                      <w:sz w:val="16"/>
                      <w:szCs w:val="16"/>
                    </w:rPr>
                    <w:t>Tooth Discoloration: 0.2433</w:t>
                  </w:r>
                  <w:r w:rsidR="0051094A" w:rsidRPr="00214399">
                    <w:rPr>
                      <w:sz w:val="16"/>
                      <w:szCs w:val="16"/>
                    </w:rPr>
                    <w:br/>
                  </w:r>
                  <w:r w:rsidRPr="00E35505">
                    <w:rPr>
                      <w:sz w:val="16"/>
                      <w:szCs w:val="16"/>
                    </w:rPr>
                    <w:t>Hypodontia: 0.1153</w:t>
                  </w:r>
                </w:p>
                <w:p w14:paraId="3CB60199" w14:textId="77777777" w:rsidR="0051094A" w:rsidRPr="00214399" w:rsidRDefault="0051094A" w:rsidP="00627771">
                  <w:pPr>
                    <w:spacing w:line="220" w:lineRule="exact"/>
                    <w:rPr>
                      <w:sz w:val="16"/>
                      <w:szCs w:val="16"/>
                    </w:rPr>
                  </w:pPr>
                </w:p>
              </w:tc>
            </w:tr>
          </w:tbl>
          <w:p w14:paraId="2D337D2E" w14:textId="77777777" w:rsidR="0051094A" w:rsidRDefault="0051094A" w:rsidP="00627771"/>
        </w:tc>
      </w:tr>
      <w:tr w:rsidR="002A0435" w:rsidRPr="00214399" w14:paraId="56B434DF" w14:textId="77777777" w:rsidTr="00D03681">
        <w:trPr>
          <w:trHeight w:val="895"/>
        </w:trPr>
        <w:tc>
          <w:tcPr>
            <w:tcW w:w="3578" w:type="dxa"/>
          </w:tcPr>
          <w:p w14:paraId="6ABBBD38" w14:textId="7541FDD9" w:rsidR="00850A84" w:rsidRPr="00850A84" w:rsidRDefault="00850A84" w:rsidP="002A0435">
            <w:pPr>
              <w:spacing w:line="220" w:lineRule="exact"/>
              <w:rPr>
                <w:b/>
                <w:bCs/>
                <w:noProof/>
              </w:rPr>
            </w:pPr>
          </w:p>
          <w:tbl>
            <w:tblPr>
              <w:tblpPr w:leftFromText="180" w:rightFromText="180" w:vertAnchor="page" w:horzAnchor="page" w:tblpX="1981" w:tblpY="1"/>
              <w:tblOverlap w:val="never"/>
              <w:tblW w:w="0" w:type="auto"/>
              <w:tblLayout w:type="fixed"/>
              <w:tblLook w:val="04A0" w:firstRow="1" w:lastRow="0" w:firstColumn="1" w:lastColumn="0" w:noHBand="0" w:noVBand="1"/>
            </w:tblPr>
            <w:tblGrid>
              <w:gridCol w:w="2518"/>
            </w:tblGrid>
            <w:tr w:rsidR="00850A84" w:rsidRPr="00214399" w14:paraId="76BF61E7" w14:textId="77777777" w:rsidTr="00670221">
              <w:trPr>
                <w:trHeight w:val="692"/>
              </w:trPr>
              <w:tc>
                <w:tcPr>
                  <w:tcW w:w="2518" w:type="dxa"/>
                  <w:shd w:val="clear" w:color="auto" w:fill="auto"/>
                </w:tcPr>
                <w:p w14:paraId="04269E5A" w14:textId="250C0E36" w:rsidR="00850A84" w:rsidRPr="00850A84" w:rsidRDefault="005D6AA0" w:rsidP="00850A84">
                  <w:pPr>
                    <w:spacing w:line="220" w:lineRule="exact"/>
                    <w:rPr>
                      <w:bCs/>
                      <w:sz w:val="16"/>
                      <w:szCs w:val="16"/>
                    </w:rPr>
                  </w:pPr>
                  <w:r>
                    <w:rPr>
                      <w:bCs/>
                      <w:sz w:val="16"/>
                      <w:szCs w:val="16"/>
                    </w:rPr>
                    <w:t xml:space="preserve">              </w:t>
                  </w:r>
                  <w:r w:rsidR="00C04C3A" w:rsidRPr="00850A84">
                    <w:rPr>
                      <w:bCs/>
                      <w:sz w:val="16"/>
                      <w:szCs w:val="16"/>
                    </w:rPr>
                    <w:t>Oral cancer</w:t>
                  </w:r>
                  <w:r w:rsidR="00850A84" w:rsidRPr="00850A84">
                    <w:rPr>
                      <w:bCs/>
                      <w:sz w:val="16"/>
                      <w:szCs w:val="16"/>
                    </w:rPr>
                    <w:t>: 0.3303</w:t>
                  </w:r>
                </w:p>
                <w:p w14:paraId="58959DD0" w14:textId="4FED4069" w:rsidR="00850A84" w:rsidRPr="00850A84" w:rsidRDefault="005D6AA0" w:rsidP="00850A84">
                  <w:pPr>
                    <w:spacing w:line="220" w:lineRule="exact"/>
                    <w:rPr>
                      <w:bCs/>
                      <w:sz w:val="16"/>
                      <w:szCs w:val="16"/>
                    </w:rPr>
                  </w:pPr>
                  <w:r>
                    <w:rPr>
                      <w:bCs/>
                      <w:sz w:val="16"/>
                      <w:szCs w:val="16"/>
                    </w:rPr>
                    <w:t xml:space="preserve">               </w:t>
                  </w:r>
                  <w:r w:rsidR="00850A84" w:rsidRPr="00850A84">
                    <w:rPr>
                      <w:bCs/>
                      <w:sz w:val="16"/>
                      <w:szCs w:val="16"/>
                    </w:rPr>
                    <w:t>Gingivitis: 0.2748</w:t>
                  </w:r>
                </w:p>
                <w:p w14:paraId="50F58A17" w14:textId="7025D6B8" w:rsidR="00850A84" w:rsidRPr="00850A84" w:rsidRDefault="005D6AA0" w:rsidP="00850A84">
                  <w:pPr>
                    <w:spacing w:line="220" w:lineRule="exact"/>
                    <w:rPr>
                      <w:b/>
                      <w:sz w:val="16"/>
                      <w:szCs w:val="16"/>
                    </w:rPr>
                  </w:pPr>
                  <w:r>
                    <w:rPr>
                      <w:b/>
                      <w:sz w:val="16"/>
                      <w:szCs w:val="16"/>
                    </w:rPr>
                    <w:t xml:space="preserve">                </w:t>
                  </w:r>
                  <w:r w:rsidR="00C04C3A" w:rsidRPr="00850A84">
                    <w:rPr>
                      <w:b/>
                      <w:sz w:val="16"/>
                      <w:szCs w:val="16"/>
                    </w:rPr>
                    <w:t>Mouth Ulcer</w:t>
                  </w:r>
                  <w:r w:rsidR="00850A84" w:rsidRPr="00850A84">
                    <w:rPr>
                      <w:b/>
                      <w:sz w:val="16"/>
                      <w:szCs w:val="16"/>
                    </w:rPr>
                    <w:t>: 0.194</w:t>
                  </w:r>
                  <w:r w:rsidR="00850A84">
                    <w:rPr>
                      <w:b/>
                      <w:sz w:val="16"/>
                      <w:szCs w:val="16"/>
                    </w:rPr>
                    <w:t>7</w:t>
                  </w:r>
                </w:p>
              </w:tc>
            </w:tr>
          </w:tbl>
          <w:p w14:paraId="5B67F5F3" w14:textId="77777777" w:rsidR="00850A84" w:rsidRDefault="00850A84" w:rsidP="002A0435">
            <w:pPr>
              <w:spacing w:line="220" w:lineRule="exact"/>
              <w:rPr>
                <w:noProof/>
              </w:rPr>
            </w:pPr>
          </w:p>
          <w:p w14:paraId="1F18D8D6" w14:textId="77777777" w:rsidR="00850A84" w:rsidRDefault="00850A84" w:rsidP="002A0435">
            <w:pPr>
              <w:spacing w:line="220" w:lineRule="exact"/>
              <w:rPr>
                <w:bCs/>
                <w:noProof/>
              </w:rPr>
            </w:pPr>
          </w:p>
          <w:p w14:paraId="7750BD4B" w14:textId="76338716" w:rsidR="002A0435" w:rsidRPr="002F3E67" w:rsidRDefault="00850A84" w:rsidP="002A0435">
            <w:pPr>
              <w:spacing w:line="220" w:lineRule="exact"/>
              <w:rPr>
                <w:bCs/>
                <w:noProof/>
              </w:rPr>
            </w:pPr>
            <w:r>
              <w:rPr>
                <w:noProof/>
                <w:lang w:val="en-IN" w:eastAsia="en-IN"/>
              </w:rPr>
              <w:drawing>
                <wp:inline distT="0" distB="0" distL="0" distR="0" wp14:anchorId="61A01571" wp14:editId="498C99AD">
                  <wp:extent cx="876935" cy="546100"/>
                  <wp:effectExtent l="0" t="0" r="0" b="6350"/>
                  <wp:docPr id="381483477"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21" cstate="print">
                            <a:extLst>
                              <a:ext uri="{28A0092B-C50C-407E-A947-70E740481C1C}">
                                <a14:useLocalDpi xmlns:a14="http://schemas.microsoft.com/office/drawing/2010/main" val="0"/>
                              </a:ext>
                            </a:extLst>
                          </a:blip>
                          <a:srcRect l="-724" t="-3558" r="724" b="-231"/>
                          <a:stretch/>
                        </pic:blipFill>
                        <pic:spPr bwMode="auto">
                          <a:xfrm>
                            <a:off x="0" y="0"/>
                            <a:ext cx="876935" cy="5461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3221" w:type="dxa"/>
          </w:tcPr>
          <w:tbl>
            <w:tblPr>
              <w:tblW w:w="3368" w:type="dxa"/>
              <w:tblInd w:w="4" w:type="dxa"/>
              <w:tblLayout w:type="fixed"/>
              <w:tblLook w:val="04A0" w:firstRow="1" w:lastRow="0" w:firstColumn="1" w:lastColumn="0" w:noHBand="0" w:noVBand="1"/>
            </w:tblPr>
            <w:tblGrid>
              <w:gridCol w:w="1571"/>
              <w:gridCol w:w="1797"/>
            </w:tblGrid>
            <w:tr w:rsidR="002F3E67" w:rsidRPr="00214399" w14:paraId="0A96E066" w14:textId="77777777" w:rsidTr="00670221">
              <w:trPr>
                <w:trHeight w:val="633"/>
              </w:trPr>
              <w:tc>
                <w:tcPr>
                  <w:tcW w:w="1571" w:type="dxa"/>
                  <w:shd w:val="clear" w:color="auto" w:fill="auto"/>
                </w:tcPr>
                <w:p w14:paraId="3A703F54" w14:textId="300FC81D" w:rsidR="00850A84" w:rsidRPr="00713139" w:rsidRDefault="00C42681" w:rsidP="00850A84">
                  <w:pPr>
                    <w:spacing w:line="220" w:lineRule="exact"/>
                    <w:rPr>
                      <w:sz w:val="16"/>
                      <w:szCs w:val="16"/>
                      <w:lang w:val="en-IN" w:eastAsia="en-IN"/>
                    </w:rPr>
                  </w:pPr>
                  <w:r w:rsidRPr="00C42681">
                    <w:rPr>
                      <w:sz w:val="16"/>
                      <w:szCs w:val="16"/>
                      <w:lang w:val="en-IN" w:eastAsia="en-IN"/>
                    </w:rPr>
                    <w:t>I have a painful sore on the gums</w:t>
                  </w:r>
                </w:p>
              </w:tc>
              <w:tc>
                <w:tcPr>
                  <w:tcW w:w="1797" w:type="dxa"/>
                  <w:shd w:val="clear" w:color="auto" w:fill="auto"/>
                </w:tcPr>
                <w:p w14:paraId="46220B5C" w14:textId="59B43C25" w:rsidR="00C42681" w:rsidRPr="00C42681" w:rsidRDefault="00C04C3A" w:rsidP="00C42681">
                  <w:pPr>
                    <w:spacing w:line="220" w:lineRule="exact"/>
                    <w:jc w:val="left"/>
                    <w:rPr>
                      <w:b/>
                      <w:sz w:val="16"/>
                      <w:szCs w:val="16"/>
                    </w:rPr>
                  </w:pPr>
                  <w:r w:rsidRPr="00C42681">
                    <w:rPr>
                      <w:b/>
                      <w:sz w:val="16"/>
                      <w:szCs w:val="16"/>
                    </w:rPr>
                    <w:t>Mouth Ulcer</w:t>
                  </w:r>
                  <w:r w:rsidR="00C42681" w:rsidRPr="00C42681">
                    <w:rPr>
                      <w:b/>
                      <w:sz w:val="16"/>
                      <w:szCs w:val="16"/>
                    </w:rPr>
                    <w:t>: 0.3925</w:t>
                  </w:r>
                </w:p>
                <w:p w14:paraId="231AA4BC" w14:textId="77777777" w:rsidR="00C42681" w:rsidRPr="00C42681" w:rsidRDefault="00C42681" w:rsidP="00C42681">
                  <w:pPr>
                    <w:spacing w:line="220" w:lineRule="exact"/>
                    <w:jc w:val="left"/>
                    <w:rPr>
                      <w:bCs/>
                      <w:sz w:val="16"/>
                      <w:szCs w:val="16"/>
                    </w:rPr>
                  </w:pPr>
                  <w:r w:rsidRPr="00C42681">
                    <w:rPr>
                      <w:bCs/>
                      <w:sz w:val="16"/>
                      <w:szCs w:val="16"/>
                    </w:rPr>
                    <w:t>Gingivitis: 0.2505</w:t>
                  </w:r>
                </w:p>
                <w:p w14:paraId="73EA9D06" w14:textId="150776DD" w:rsidR="00850A84" w:rsidRPr="00214399" w:rsidRDefault="00C04C3A" w:rsidP="00C42681">
                  <w:pPr>
                    <w:spacing w:line="220" w:lineRule="exact"/>
                    <w:rPr>
                      <w:sz w:val="16"/>
                      <w:szCs w:val="16"/>
                    </w:rPr>
                  </w:pPr>
                  <w:r w:rsidRPr="00C42681">
                    <w:rPr>
                      <w:bCs/>
                      <w:sz w:val="16"/>
                      <w:szCs w:val="16"/>
                    </w:rPr>
                    <w:t>Oral cancer</w:t>
                  </w:r>
                  <w:r w:rsidR="00C42681" w:rsidRPr="00C42681">
                    <w:rPr>
                      <w:bCs/>
                      <w:sz w:val="16"/>
                      <w:szCs w:val="16"/>
                    </w:rPr>
                    <w:t>: 0.0925</w:t>
                  </w:r>
                </w:p>
              </w:tc>
            </w:tr>
          </w:tbl>
          <w:p w14:paraId="6F7AD7C3" w14:textId="77777777" w:rsidR="00670221" w:rsidRPr="002A0435" w:rsidRDefault="00670221" w:rsidP="002A0435">
            <w:pPr>
              <w:spacing w:line="220" w:lineRule="exact"/>
              <w:rPr>
                <w:sz w:val="16"/>
                <w:szCs w:val="16"/>
                <w:lang w:val="en-IN" w:eastAsia="en-IN"/>
              </w:rPr>
            </w:pPr>
          </w:p>
        </w:tc>
      </w:tr>
    </w:tbl>
    <w:p w14:paraId="49BA8D09" w14:textId="77777777" w:rsidR="00D03681" w:rsidRDefault="00D03681" w:rsidP="00670221">
      <w:pPr>
        <w:spacing w:after="120" w:line="228" w:lineRule="auto"/>
        <w:ind w:firstLine="227"/>
        <w:rPr>
          <w:lang w:val="en-IN"/>
        </w:rPr>
      </w:pPr>
    </w:p>
    <w:p w14:paraId="7A829D7D" w14:textId="4B063F63" w:rsidR="00670221" w:rsidRDefault="00670221" w:rsidP="00670221">
      <w:pPr>
        <w:spacing w:after="120" w:line="228" w:lineRule="auto"/>
        <w:ind w:firstLine="227"/>
        <w:rPr>
          <w:lang w:val="en-IN"/>
        </w:rPr>
      </w:pPr>
      <w:r w:rsidRPr="00670221">
        <w:rPr>
          <w:lang w:val="en-IN"/>
        </w:rPr>
        <w:t>Table 2 presents results using only the affected area image and corresponding symptoms. Over 1000 images per class were evaluated, with confidence scores stored in a CSV file. Analysis showed 40% of predictions were clearly accurate with dominant confidence scores, 40% had borderline confidence (0.3-0.6) with multiple classes showing significant scores, and 20% were incorrect. Classes like Hypodontia, Caries, and Gingivitis achieved around 90% accuracy, while Tooth Discoloration, Calculus, Oral Cancer, and Mouth Ulcer reached approximately 70%. The same methodology was applied to text-based symptom analysis. The table highlights representative examples from the results.</w:t>
      </w:r>
    </w:p>
    <w:p w14:paraId="02D49D7C" w14:textId="22474626" w:rsidR="00670221" w:rsidRPr="00670221" w:rsidRDefault="00670221" w:rsidP="00670221">
      <w:pPr>
        <w:pStyle w:val="tablecaption"/>
      </w:pPr>
      <w:r>
        <w:rPr>
          <w:b/>
        </w:rPr>
        <w:lastRenderedPageBreak/>
        <w:t>Table</w:t>
      </w:r>
      <w:r w:rsidRPr="00FC0D2D">
        <w:rPr>
          <w:b/>
          <w:bCs/>
        </w:rPr>
        <w:t xml:space="preserve"> </w:t>
      </w:r>
      <w:r w:rsidR="00AF4FDE">
        <w:rPr>
          <w:b/>
          <w:bCs/>
        </w:rPr>
        <w:t xml:space="preserve">3. </w:t>
      </w:r>
      <w:r w:rsidR="00AF4FDE" w:rsidRPr="00AF4FDE">
        <w:t>Results</w:t>
      </w:r>
      <w:r w:rsidRPr="00AF4FDE">
        <w:t xml:space="preserve"> </w:t>
      </w:r>
      <w:r>
        <w:t xml:space="preserve">produced </w:t>
      </w:r>
      <w:r w:rsidR="003100A9">
        <w:t>by multi modal fusion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490"/>
        <w:gridCol w:w="3418"/>
      </w:tblGrid>
      <w:tr w:rsidR="00670221" w:rsidRPr="00214399" w14:paraId="4803821B" w14:textId="77777777" w:rsidTr="00670221">
        <w:trPr>
          <w:trHeight w:val="331"/>
        </w:trPr>
        <w:tc>
          <w:tcPr>
            <w:tcW w:w="3490" w:type="dxa"/>
          </w:tcPr>
          <w:p w14:paraId="2E6BFEEA" w14:textId="77777777" w:rsidR="00670221" w:rsidRPr="00D03681" w:rsidRDefault="00670221" w:rsidP="00D03681">
            <w:pPr>
              <w:spacing w:line="240" w:lineRule="auto"/>
              <w:rPr>
                <w:b/>
              </w:rPr>
            </w:pPr>
            <w:r w:rsidRPr="00D03681">
              <w:rPr>
                <w:b/>
              </w:rPr>
              <w:t>Decision level fused model (image and symptom as input)</w:t>
            </w:r>
          </w:p>
        </w:tc>
        <w:tc>
          <w:tcPr>
            <w:tcW w:w="3418" w:type="dxa"/>
          </w:tcPr>
          <w:p w14:paraId="001F3366" w14:textId="77777777" w:rsidR="00670221" w:rsidRPr="00D03681" w:rsidRDefault="00670221" w:rsidP="00670221">
            <w:pPr>
              <w:spacing w:line="240" w:lineRule="auto"/>
              <w:rPr>
                <w:b/>
              </w:rPr>
            </w:pPr>
            <w:r w:rsidRPr="00D03681">
              <w:rPr>
                <w:b/>
              </w:rPr>
              <w:t>Decision level fused model (image and symptom as input)</w:t>
            </w:r>
          </w:p>
        </w:tc>
      </w:tr>
      <w:tr w:rsidR="00670221" w:rsidRPr="00214399" w14:paraId="3B7F3A12" w14:textId="77777777" w:rsidTr="00670221">
        <w:trPr>
          <w:trHeight w:val="2076"/>
        </w:trPr>
        <w:tc>
          <w:tcPr>
            <w:tcW w:w="3490" w:type="dxa"/>
          </w:tcPr>
          <w:p w14:paraId="49A32C89" w14:textId="77777777" w:rsidR="00670221" w:rsidRPr="00214399" w:rsidRDefault="00670221" w:rsidP="00670221">
            <w:pPr>
              <w:spacing w:line="240" w:lineRule="auto"/>
              <w:jc w:val="center"/>
              <w:rPr>
                <w:rFonts w:eastAsia="SimSun"/>
              </w:rPr>
            </w:pPr>
          </w:p>
          <w:tbl>
            <w:tblPr>
              <w:tblW w:w="3126" w:type="dxa"/>
              <w:tblLook w:val="04A0" w:firstRow="1" w:lastRow="0" w:firstColumn="1" w:lastColumn="0" w:noHBand="0" w:noVBand="1"/>
            </w:tblPr>
            <w:tblGrid>
              <w:gridCol w:w="1706"/>
              <w:gridCol w:w="1420"/>
            </w:tblGrid>
            <w:tr w:rsidR="00670221" w:rsidRPr="00214399" w14:paraId="16890F63" w14:textId="77777777" w:rsidTr="00BD22A0">
              <w:trPr>
                <w:trHeight w:val="562"/>
              </w:trPr>
              <w:tc>
                <w:tcPr>
                  <w:tcW w:w="1706" w:type="dxa"/>
                </w:tcPr>
                <w:p w14:paraId="13F06D1F" w14:textId="77777777" w:rsidR="00670221" w:rsidRPr="00214399" w:rsidRDefault="00670221" w:rsidP="00670221">
                  <w:pPr>
                    <w:spacing w:after="120" w:line="228" w:lineRule="auto"/>
                    <w:rPr>
                      <w:sz w:val="16"/>
                      <w:szCs w:val="16"/>
                    </w:rPr>
                  </w:pPr>
                  <w:r w:rsidRPr="00214399">
                    <w:rPr>
                      <w:noProof/>
                      <w:sz w:val="16"/>
                      <w:szCs w:val="16"/>
                      <w:lang w:val="en-IN" w:eastAsia="en-IN"/>
                    </w:rPr>
                    <w:drawing>
                      <wp:inline distT="0" distB="0" distL="0" distR="0" wp14:anchorId="0651FAC9" wp14:editId="120E96F0">
                        <wp:extent cx="895350" cy="499745"/>
                        <wp:effectExtent l="0" t="0" r="0" b="0"/>
                        <wp:docPr id="1904974513"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905465" cy="505391"/>
                                </a:xfrm>
                                <a:prstGeom prst="rect">
                                  <a:avLst/>
                                </a:prstGeom>
                                <a:noFill/>
                              </pic:spPr>
                            </pic:pic>
                          </a:graphicData>
                        </a:graphic>
                      </wp:inline>
                    </w:drawing>
                  </w:r>
                </w:p>
                <w:p w14:paraId="09970094" w14:textId="77777777" w:rsidR="00670221" w:rsidRPr="00214399" w:rsidRDefault="00670221" w:rsidP="00670221">
                  <w:pPr>
                    <w:spacing w:after="120" w:line="228" w:lineRule="auto"/>
                    <w:jc w:val="left"/>
                    <w:rPr>
                      <w:sz w:val="16"/>
                      <w:szCs w:val="16"/>
                    </w:rPr>
                  </w:pPr>
                  <w:r w:rsidRPr="00214399">
                    <w:rPr>
                      <w:sz w:val="16"/>
                      <w:szCs w:val="16"/>
                    </w:rPr>
                    <w:t>My gums appear swollen and red, and I can see hardened plaque at the gumline</w:t>
                  </w:r>
                </w:p>
              </w:tc>
              <w:tc>
                <w:tcPr>
                  <w:tcW w:w="1420" w:type="dxa"/>
                </w:tcPr>
                <w:p w14:paraId="00FDD7BB" w14:textId="77777777" w:rsidR="00670221" w:rsidRPr="00214399" w:rsidRDefault="00670221" w:rsidP="00670221">
                  <w:pPr>
                    <w:spacing w:line="228" w:lineRule="auto"/>
                    <w:rPr>
                      <w:sz w:val="16"/>
                      <w:szCs w:val="16"/>
                    </w:rPr>
                  </w:pPr>
                </w:p>
                <w:p w14:paraId="2549C99F" w14:textId="77777777" w:rsidR="00670221" w:rsidRPr="00214399" w:rsidRDefault="00670221" w:rsidP="00670221">
                  <w:pPr>
                    <w:spacing w:line="228" w:lineRule="auto"/>
                    <w:rPr>
                      <w:b/>
                      <w:sz w:val="16"/>
                      <w:szCs w:val="16"/>
                    </w:rPr>
                  </w:pPr>
                </w:p>
                <w:p w14:paraId="1AC8A471" w14:textId="77777777" w:rsidR="00670221" w:rsidRPr="00214399" w:rsidRDefault="00670221" w:rsidP="00670221">
                  <w:pPr>
                    <w:spacing w:line="228" w:lineRule="auto"/>
                    <w:rPr>
                      <w:b/>
                      <w:sz w:val="16"/>
                      <w:szCs w:val="16"/>
                    </w:rPr>
                  </w:pPr>
                  <w:r w:rsidRPr="00214399">
                    <w:rPr>
                      <w:b/>
                      <w:sz w:val="16"/>
                      <w:szCs w:val="16"/>
                    </w:rPr>
                    <w:t>Calculus: 0.5615</w:t>
                  </w:r>
                </w:p>
                <w:p w14:paraId="1E595390" w14:textId="77777777" w:rsidR="00670221" w:rsidRPr="00214399" w:rsidRDefault="00670221" w:rsidP="00670221">
                  <w:pPr>
                    <w:spacing w:line="228" w:lineRule="auto"/>
                    <w:rPr>
                      <w:sz w:val="16"/>
                      <w:szCs w:val="16"/>
                    </w:rPr>
                  </w:pPr>
                  <w:r w:rsidRPr="00214399">
                    <w:rPr>
                      <w:sz w:val="16"/>
                      <w:szCs w:val="16"/>
                    </w:rPr>
                    <w:t>Gingivitis:0.3789</w:t>
                  </w:r>
                </w:p>
                <w:p w14:paraId="63E78899" w14:textId="77777777" w:rsidR="00670221" w:rsidRDefault="00670221" w:rsidP="00670221">
                  <w:pPr>
                    <w:spacing w:line="228" w:lineRule="auto"/>
                    <w:rPr>
                      <w:sz w:val="16"/>
                      <w:szCs w:val="16"/>
                    </w:rPr>
                  </w:pPr>
                  <w:r w:rsidRPr="00214399">
                    <w:rPr>
                      <w:sz w:val="16"/>
                      <w:szCs w:val="16"/>
                    </w:rPr>
                    <w:t>Tooth Discoloration: 0.0142</w:t>
                  </w:r>
                </w:p>
                <w:p w14:paraId="44705080" w14:textId="77777777" w:rsidR="00670221" w:rsidRDefault="00670221" w:rsidP="00670221">
                  <w:pPr>
                    <w:spacing w:line="228" w:lineRule="auto"/>
                    <w:rPr>
                      <w:sz w:val="16"/>
                      <w:szCs w:val="16"/>
                    </w:rPr>
                  </w:pPr>
                </w:p>
                <w:p w14:paraId="23CD2AD9" w14:textId="77777777" w:rsidR="00670221" w:rsidRDefault="00670221" w:rsidP="00670221">
                  <w:pPr>
                    <w:spacing w:line="228" w:lineRule="auto"/>
                    <w:rPr>
                      <w:sz w:val="16"/>
                      <w:szCs w:val="16"/>
                    </w:rPr>
                  </w:pPr>
                </w:p>
                <w:p w14:paraId="10F19356" w14:textId="77777777" w:rsidR="00670221" w:rsidRDefault="00670221" w:rsidP="00670221">
                  <w:pPr>
                    <w:spacing w:line="228" w:lineRule="auto"/>
                    <w:rPr>
                      <w:sz w:val="16"/>
                      <w:szCs w:val="16"/>
                    </w:rPr>
                  </w:pPr>
                </w:p>
                <w:p w14:paraId="1EAE0F2E" w14:textId="77777777" w:rsidR="00670221" w:rsidRPr="00214399" w:rsidRDefault="00670221" w:rsidP="00670221">
                  <w:pPr>
                    <w:spacing w:line="228" w:lineRule="auto"/>
                    <w:rPr>
                      <w:sz w:val="16"/>
                      <w:szCs w:val="16"/>
                    </w:rPr>
                  </w:pPr>
                </w:p>
              </w:tc>
            </w:tr>
          </w:tbl>
          <w:p w14:paraId="231FFADF" w14:textId="77777777" w:rsidR="00670221" w:rsidRPr="00214399" w:rsidRDefault="00670221" w:rsidP="00670221">
            <w:pPr>
              <w:spacing w:after="120" w:line="228" w:lineRule="auto"/>
              <w:ind w:firstLine="301"/>
              <w:rPr>
                <w:sz w:val="16"/>
                <w:szCs w:val="16"/>
              </w:rPr>
            </w:pPr>
          </w:p>
        </w:tc>
        <w:tc>
          <w:tcPr>
            <w:tcW w:w="3418" w:type="dxa"/>
          </w:tcPr>
          <w:tbl>
            <w:tblPr>
              <w:tblW w:w="0" w:type="auto"/>
              <w:tblLook w:val="04A0" w:firstRow="1" w:lastRow="0" w:firstColumn="1" w:lastColumn="0" w:noHBand="0" w:noVBand="1"/>
            </w:tblPr>
            <w:tblGrid>
              <w:gridCol w:w="1661"/>
              <w:gridCol w:w="1541"/>
            </w:tblGrid>
            <w:tr w:rsidR="00670221" w:rsidRPr="00214399" w14:paraId="43B07229" w14:textId="77777777" w:rsidTr="00BD22A0">
              <w:tc>
                <w:tcPr>
                  <w:tcW w:w="1664" w:type="dxa"/>
                  <w:shd w:val="clear" w:color="auto" w:fill="auto"/>
                </w:tcPr>
                <w:p w14:paraId="1CE7EF71" w14:textId="77777777" w:rsidR="00670221" w:rsidRPr="00214399" w:rsidRDefault="00670221" w:rsidP="00670221">
                  <w:pPr>
                    <w:spacing w:after="120" w:line="228" w:lineRule="auto"/>
                    <w:jc w:val="left"/>
                    <w:rPr>
                      <w:sz w:val="16"/>
                      <w:szCs w:val="16"/>
                      <w:lang w:eastAsia="en-IN"/>
                    </w:rPr>
                  </w:pPr>
                  <w:r>
                    <w:rPr>
                      <w:noProof/>
                      <w:lang w:val="en-IN" w:eastAsia="en-IN"/>
                    </w:rPr>
                    <w:drawing>
                      <wp:inline distT="0" distB="0" distL="0" distR="0" wp14:anchorId="54C12537" wp14:editId="47209F50">
                        <wp:extent cx="774700" cy="543446"/>
                        <wp:effectExtent l="0" t="0" r="6350" b="9525"/>
                        <wp:docPr id="1776044048"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785831" cy="551254"/>
                                </a:xfrm>
                                <a:prstGeom prst="rect">
                                  <a:avLst/>
                                </a:prstGeom>
                                <a:noFill/>
                                <a:ln>
                                  <a:noFill/>
                                </a:ln>
                              </pic:spPr>
                            </pic:pic>
                          </a:graphicData>
                        </a:graphic>
                      </wp:inline>
                    </w:drawing>
                  </w:r>
                </w:p>
                <w:p w14:paraId="08D97EE5" w14:textId="77777777" w:rsidR="00670221" w:rsidRPr="00214399" w:rsidRDefault="00670221" w:rsidP="00670221">
                  <w:pPr>
                    <w:spacing w:line="220" w:lineRule="exact"/>
                    <w:rPr>
                      <w:sz w:val="16"/>
                      <w:szCs w:val="16"/>
                    </w:rPr>
                  </w:pPr>
                  <w:r w:rsidRPr="00214399">
                    <w:rPr>
                      <w:sz w:val="16"/>
                      <w:szCs w:val="16"/>
                    </w:rPr>
                    <w:t xml:space="preserve">My teeth have developed yellow stains despite regular brushing. </w:t>
                  </w:r>
                </w:p>
              </w:tc>
              <w:tc>
                <w:tcPr>
                  <w:tcW w:w="1546" w:type="dxa"/>
                  <w:shd w:val="clear" w:color="auto" w:fill="auto"/>
                </w:tcPr>
                <w:p w14:paraId="1AE5DD8D" w14:textId="77777777" w:rsidR="00670221" w:rsidRPr="00214399" w:rsidRDefault="00670221" w:rsidP="00670221">
                  <w:pPr>
                    <w:spacing w:line="220" w:lineRule="exact"/>
                    <w:rPr>
                      <w:b/>
                      <w:sz w:val="16"/>
                      <w:szCs w:val="16"/>
                      <w:lang w:val="en-IN"/>
                    </w:rPr>
                  </w:pPr>
                  <w:r w:rsidRPr="00214399">
                    <w:rPr>
                      <w:b/>
                      <w:sz w:val="16"/>
                      <w:szCs w:val="16"/>
                      <w:lang w:val="en-IN"/>
                    </w:rPr>
                    <w:t>Tooth Discoloration: 0.9163</w:t>
                  </w:r>
                </w:p>
                <w:p w14:paraId="7F713333" w14:textId="77777777" w:rsidR="00670221" w:rsidRPr="00214399" w:rsidRDefault="00670221" w:rsidP="00670221">
                  <w:pPr>
                    <w:spacing w:line="220" w:lineRule="exact"/>
                    <w:rPr>
                      <w:sz w:val="16"/>
                      <w:szCs w:val="16"/>
                      <w:lang w:val="en-IN"/>
                    </w:rPr>
                  </w:pPr>
                  <w:r w:rsidRPr="00214399">
                    <w:rPr>
                      <w:sz w:val="16"/>
                      <w:szCs w:val="16"/>
                      <w:lang w:val="en-IN"/>
                    </w:rPr>
                    <w:t>Caries: 0.0315</w:t>
                  </w:r>
                </w:p>
                <w:p w14:paraId="34C62895" w14:textId="77777777" w:rsidR="00670221" w:rsidRPr="00214399" w:rsidRDefault="00670221" w:rsidP="00670221">
                  <w:pPr>
                    <w:spacing w:line="220" w:lineRule="exact"/>
                    <w:rPr>
                      <w:sz w:val="16"/>
                      <w:szCs w:val="16"/>
                      <w:lang w:val="en-IN"/>
                    </w:rPr>
                  </w:pPr>
                  <w:r w:rsidRPr="00214399">
                    <w:rPr>
                      <w:sz w:val="16"/>
                      <w:szCs w:val="16"/>
                      <w:lang w:val="en-IN"/>
                    </w:rPr>
                    <w:t>Calculus: 0.0146</w:t>
                  </w:r>
                </w:p>
                <w:p w14:paraId="310FBC1D" w14:textId="77777777" w:rsidR="00670221" w:rsidRPr="00214399" w:rsidRDefault="00670221" w:rsidP="00670221">
                  <w:pPr>
                    <w:spacing w:after="120" w:line="228" w:lineRule="auto"/>
                    <w:ind w:firstLine="301"/>
                    <w:jc w:val="left"/>
                    <w:rPr>
                      <w:noProof/>
                      <w:sz w:val="16"/>
                      <w:szCs w:val="16"/>
                      <w:lang w:val="en-IN" w:eastAsia="en-IN"/>
                    </w:rPr>
                  </w:pPr>
                </w:p>
              </w:tc>
            </w:tr>
          </w:tbl>
          <w:p w14:paraId="63186FA0" w14:textId="77777777" w:rsidR="00670221" w:rsidRPr="00214399" w:rsidRDefault="00670221" w:rsidP="00670221">
            <w:pPr>
              <w:spacing w:line="240" w:lineRule="auto"/>
              <w:jc w:val="center"/>
              <w:rPr>
                <w:rFonts w:eastAsia="SimSun"/>
              </w:rPr>
            </w:pPr>
          </w:p>
        </w:tc>
      </w:tr>
      <w:tr w:rsidR="00670221" w:rsidRPr="00214399" w14:paraId="083E2185" w14:textId="77777777" w:rsidTr="00670221">
        <w:trPr>
          <w:trHeight w:val="1638"/>
        </w:trPr>
        <w:tc>
          <w:tcPr>
            <w:tcW w:w="3490" w:type="dxa"/>
          </w:tcPr>
          <w:p w14:paraId="1AE3A26D" w14:textId="76D7A952" w:rsidR="00670221" w:rsidRPr="00214399" w:rsidRDefault="00670221" w:rsidP="00670221">
            <w:pPr>
              <w:spacing w:line="240" w:lineRule="auto"/>
              <w:jc w:val="center"/>
              <w:rPr>
                <w:rFonts w:eastAsia="SimSun"/>
              </w:rPr>
            </w:pPr>
          </w:p>
          <w:tbl>
            <w:tblPr>
              <w:tblW w:w="3255" w:type="dxa"/>
              <w:tblLook w:val="04A0" w:firstRow="1" w:lastRow="0" w:firstColumn="1" w:lastColumn="0" w:noHBand="0" w:noVBand="1"/>
            </w:tblPr>
            <w:tblGrid>
              <w:gridCol w:w="1875"/>
              <w:gridCol w:w="1380"/>
            </w:tblGrid>
            <w:tr w:rsidR="00670221" w:rsidRPr="00214399" w14:paraId="3C353B15" w14:textId="77777777" w:rsidTr="00D93CB0">
              <w:trPr>
                <w:trHeight w:val="1397"/>
              </w:trPr>
              <w:tc>
                <w:tcPr>
                  <w:tcW w:w="1875" w:type="dxa"/>
                </w:tcPr>
                <w:p w14:paraId="29DAF9EE" w14:textId="4A87A21A" w:rsidR="00670221" w:rsidRPr="00214399" w:rsidRDefault="00D93CB0" w:rsidP="00670221">
                  <w:pPr>
                    <w:spacing w:after="120" w:line="228" w:lineRule="auto"/>
                    <w:jc w:val="left"/>
                    <w:rPr>
                      <w:sz w:val="16"/>
                      <w:szCs w:val="16"/>
                    </w:rPr>
                  </w:pPr>
                  <w:r w:rsidRPr="00214399">
                    <w:rPr>
                      <w:noProof/>
                      <w:sz w:val="16"/>
                      <w:szCs w:val="16"/>
                      <w:lang w:val="en-IN" w:eastAsia="en-IN"/>
                    </w:rPr>
                    <w:drawing>
                      <wp:anchor distT="0" distB="0" distL="114300" distR="114300" simplePos="0" relativeHeight="251680768" behindDoc="0" locked="0" layoutInCell="1" allowOverlap="1" wp14:anchorId="54B1F561" wp14:editId="6D0C91E3">
                        <wp:simplePos x="0" y="0"/>
                        <wp:positionH relativeFrom="column">
                          <wp:posOffset>-60325</wp:posOffset>
                        </wp:positionH>
                        <wp:positionV relativeFrom="paragraph">
                          <wp:posOffset>0</wp:posOffset>
                        </wp:positionV>
                        <wp:extent cx="755650" cy="450850"/>
                        <wp:effectExtent l="0" t="0" r="6350" b="6350"/>
                        <wp:wrapSquare wrapText="bothSides"/>
                        <wp:docPr id="1734171546" name="Picture 44" descr="C:\Users\Lenovo\AppData\Local\Microsoft\Windows\Clipboard\HistoryData\{801ED1A0-D892-4A3B-B118-5C87C231AFC5}\{700179C9-7B57-4A35-A53E-AFB6AE9DF0E6}\ResourceMap\{811E4EF6-6839-4B5A-90AA-36ABE1AFACEF}"/>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1" descr="C:\Users\Lenovo\AppData\Local\Microsoft\Windows\Clipboard\HistoryData\{801ED1A0-D892-4A3B-B118-5C87C231AFC5}\{700179C9-7B57-4A35-A53E-AFB6AE9DF0E6}\ResourceMap\{811E4EF6-6839-4B5A-90AA-36ABE1AFACEF}"/>
                                <pic:cNvPicPr preferRelativeResize="0">
                                  <a:picLocks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755650" cy="450850"/>
                                </a:xfrm>
                                <a:prstGeom prst="rect">
                                  <a:avLst/>
                                </a:prstGeom>
                                <a:noFill/>
                                <a:ln>
                                  <a:noFill/>
                                </a:ln>
                              </pic:spPr>
                            </pic:pic>
                          </a:graphicData>
                        </a:graphic>
                        <wp14:sizeRelH relativeFrom="page">
                          <wp14:pctWidth>0</wp14:pctWidth>
                        </wp14:sizeRelH>
                        <wp14:sizeRelV relativeFrom="page">
                          <wp14:pctHeight>0</wp14:pctHeight>
                        </wp14:sizeRelV>
                      </wp:anchor>
                    </w:drawing>
                  </w:r>
                  <w:r w:rsidR="00670221">
                    <w:rPr>
                      <w:sz w:val="16"/>
                      <w:szCs w:val="16"/>
                    </w:rPr>
                    <w:br/>
                  </w:r>
                  <w:r w:rsidR="00670221">
                    <w:rPr>
                      <w:sz w:val="16"/>
                      <w:szCs w:val="16"/>
                    </w:rPr>
                    <w:br/>
                  </w:r>
                  <w:r w:rsidR="00670221">
                    <w:rPr>
                      <w:sz w:val="16"/>
                      <w:szCs w:val="16"/>
                    </w:rPr>
                    <w:br/>
                  </w:r>
                  <w:r w:rsidR="00670221">
                    <w:rPr>
                      <w:sz w:val="16"/>
                      <w:szCs w:val="16"/>
                    </w:rPr>
                    <w:br/>
                  </w:r>
                  <w:r w:rsidR="00670221">
                    <w:rPr>
                      <w:sz w:val="16"/>
                      <w:szCs w:val="16"/>
                    </w:rPr>
                    <w:br/>
                  </w:r>
                  <w:r w:rsidR="00670221" w:rsidRPr="00214399">
                    <w:rPr>
                      <w:sz w:val="16"/>
                      <w:szCs w:val="16"/>
                    </w:rPr>
                    <w:t>I have been experiencing persistent bad breath while my gums are bleeding when brushing.</w:t>
                  </w:r>
                </w:p>
              </w:tc>
              <w:tc>
                <w:tcPr>
                  <w:tcW w:w="1380" w:type="dxa"/>
                </w:tcPr>
                <w:p w14:paraId="50B2DA21" w14:textId="77777777" w:rsidR="00670221" w:rsidRPr="00214399" w:rsidRDefault="00670221" w:rsidP="00670221">
                  <w:pPr>
                    <w:spacing w:line="228" w:lineRule="auto"/>
                    <w:jc w:val="left"/>
                    <w:rPr>
                      <w:sz w:val="16"/>
                      <w:szCs w:val="16"/>
                    </w:rPr>
                  </w:pPr>
                </w:p>
                <w:p w14:paraId="78670671" w14:textId="77777777" w:rsidR="00670221" w:rsidRPr="00214399" w:rsidRDefault="00670221" w:rsidP="00670221">
                  <w:pPr>
                    <w:spacing w:line="228" w:lineRule="auto"/>
                    <w:jc w:val="left"/>
                    <w:rPr>
                      <w:b/>
                      <w:bCs/>
                      <w:sz w:val="16"/>
                      <w:szCs w:val="16"/>
                    </w:rPr>
                  </w:pPr>
                  <w:r w:rsidRPr="00214399">
                    <w:rPr>
                      <w:b/>
                      <w:bCs/>
                      <w:sz w:val="16"/>
                      <w:szCs w:val="16"/>
                    </w:rPr>
                    <w:t>Gingivitis: 0.9558</w:t>
                  </w:r>
                </w:p>
                <w:p w14:paraId="236F10D1" w14:textId="77777777" w:rsidR="00670221" w:rsidRPr="00214399" w:rsidRDefault="00670221" w:rsidP="00670221">
                  <w:pPr>
                    <w:spacing w:line="228" w:lineRule="auto"/>
                    <w:jc w:val="left"/>
                    <w:rPr>
                      <w:sz w:val="16"/>
                      <w:szCs w:val="16"/>
                    </w:rPr>
                  </w:pPr>
                  <w:r w:rsidRPr="00214399">
                    <w:rPr>
                      <w:sz w:val="16"/>
                      <w:szCs w:val="16"/>
                    </w:rPr>
                    <w:t>Calculus: 0.0303</w:t>
                  </w:r>
                </w:p>
                <w:p w14:paraId="76E4EDD3" w14:textId="77777777" w:rsidR="00670221" w:rsidRDefault="00670221" w:rsidP="00670221">
                  <w:pPr>
                    <w:spacing w:line="228" w:lineRule="auto"/>
                    <w:jc w:val="left"/>
                    <w:rPr>
                      <w:sz w:val="16"/>
                      <w:szCs w:val="16"/>
                    </w:rPr>
                  </w:pPr>
                  <w:r w:rsidRPr="00214399">
                    <w:rPr>
                      <w:sz w:val="16"/>
                      <w:szCs w:val="16"/>
                    </w:rPr>
                    <w:t>Oral cancer: 0.0044</w:t>
                  </w:r>
                </w:p>
                <w:p w14:paraId="4784B7EE" w14:textId="77777777" w:rsidR="00670221" w:rsidRDefault="00670221" w:rsidP="00670221">
                  <w:pPr>
                    <w:spacing w:line="228" w:lineRule="auto"/>
                    <w:jc w:val="left"/>
                    <w:rPr>
                      <w:sz w:val="16"/>
                      <w:szCs w:val="16"/>
                    </w:rPr>
                  </w:pPr>
                </w:p>
                <w:p w14:paraId="4990FE1A" w14:textId="77777777" w:rsidR="00670221" w:rsidRDefault="00670221" w:rsidP="00670221">
                  <w:pPr>
                    <w:spacing w:line="228" w:lineRule="auto"/>
                    <w:jc w:val="left"/>
                    <w:rPr>
                      <w:sz w:val="16"/>
                      <w:szCs w:val="16"/>
                    </w:rPr>
                  </w:pPr>
                </w:p>
                <w:p w14:paraId="5A7100B6" w14:textId="77777777" w:rsidR="00670221" w:rsidRPr="00214399" w:rsidRDefault="00670221" w:rsidP="00670221">
                  <w:pPr>
                    <w:spacing w:line="228" w:lineRule="auto"/>
                    <w:jc w:val="left"/>
                    <w:rPr>
                      <w:sz w:val="16"/>
                      <w:szCs w:val="16"/>
                    </w:rPr>
                  </w:pPr>
                </w:p>
              </w:tc>
            </w:tr>
          </w:tbl>
          <w:p w14:paraId="61285CDC" w14:textId="77777777" w:rsidR="00670221" w:rsidRPr="00214399" w:rsidRDefault="00670221" w:rsidP="00670221">
            <w:pPr>
              <w:spacing w:after="120" w:line="228" w:lineRule="auto"/>
              <w:ind w:firstLine="301"/>
              <w:rPr>
                <w:sz w:val="16"/>
                <w:szCs w:val="16"/>
              </w:rPr>
            </w:pPr>
          </w:p>
        </w:tc>
        <w:tc>
          <w:tcPr>
            <w:tcW w:w="3418" w:type="dxa"/>
          </w:tcPr>
          <w:tbl>
            <w:tblPr>
              <w:tblpPr w:leftFromText="180" w:rightFromText="180" w:vertAnchor="text" w:horzAnchor="margin" w:tblpY="-203"/>
              <w:tblOverlap w:val="never"/>
              <w:tblW w:w="3399" w:type="dxa"/>
              <w:tblLook w:val="04A0" w:firstRow="1" w:lastRow="0" w:firstColumn="1" w:lastColumn="0" w:noHBand="0" w:noVBand="1"/>
            </w:tblPr>
            <w:tblGrid>
              <w:gridCol w:w="1733"/>
              <w:gridCol w:w="1666"/>
            </w:tblGrid>
            <w:tr w:rsidR="00670221" w:rsidRPr="00214399" w14:paraId="26B25459" w14:textId="77777777" w:rsidTr="00BD22A0">
              <w:trPr>
                <w:cantSplit/>
                <w:trHeight w:val="1833"/>
              </w:trPr>
              <w:tc>
                <w:tcPr>
                  <w:tcW w:w="1733" w:type="dxa"/>
                  <w:shd w:val="clear" w:color="auto" w:fill="auto"/>
                </w:tcPr>
                <w:p w14:paraId="647F41A8" w14:textId="77777777" w:rsidR="00670221" w:rsidRPr="00214399" w:rsidRDefault="00670221" w:rsidP="00670221">
                  <w:pPr>
                    <w:spacing w:line="220" w:lineRule="exact"/>
                    <w:jc w:val="left"/>
                    <w:rPr>
                      <w:sz w:val="16"/>
                      <w:szCs w:val="16"/>
                      <w:lang w:eastAsia="en-IN"/>
                    </w:rPr>
                  </w:pPr>
                </w:p>
                <w:p w14:paraId="0106ACCA" w14:textId="77777777" w:rsidR="00670221" w:rsidRPr="00214399" w:rsidRDefault="00670221" w:rsidP="00670221">
                  <w:pPr>
                    <w:spacing w:line="220" w:lineRule="exact"/>
                    <w:ind w:firstLine="301"/>
                    <w:jc w:val="left"/>
                    <w:rPr>
                      <w:sz w:val="16"/>
                      <w:szCs w:val="16"/>
                      <w:lang w:eastAsia="en-IN"/>
                    </w:rPr>
                  </w:pPr>
                </w:p>
                <w:p w14:paraId="781F844A" w14:textId="77777777" w:rsidR="00670221" w:rsidRPr="00214399" w:rsidRDefault="00670221" w:rsidP="00670221">
                  <w:pPr>
                    <w:spacing w:line="220" w:lineRule="exact"/>
                    <w:jc w:val="left"/>
                    <w:rPr>
                      <w:sz w:val="16"/>
                      <w:szCs w:val="16"/>
                      <w:lang w:eastAsia="en-IN"/>
                    </w:rPr>
                  </w:pPr>
                </w:p>
                <w:p w14:paraId="6C2312F4" w14:textId="77777777" w:rsidR="00670221" w:rsidRPr="00214399" w:rsidRDefault="00670221" w:rsidP="00670221">
                  <w:pPr>
                    <w:spacing w:line="220" w:lineRule="exact"/>
                    <w:jc w:val="left"/>
                    <w:rPr>
                      <w:sz w:val="16"/>
                      <w:szCs w:val="16"/>
                      <w:lang w:eastAsia="en-IN"/>
                    </w:rPr>
                  </w:pPr>
                </w:p>
                <w:p w14:paraId="189AFAA0" w14:textId="77777777" w:rsidR="00670221" w:rsidRPr="00214399" w:rsidRDefault="00670221" w:rsidP="00670221">
                  <w:pPr>
                    <w:spacing w:line="220" w:lineRule="exact"/>
                    <w:jc w:val="left"/>
                    <w:rPr>
                      <w:sz w:val="16"/>
                      <w:szCs w:val="16"/>
                      <w:lang w:eastAsia="en-IN"/>
                    </w:rPr>
                  </w:pPr>
                  <w:r w:rsidRPr="00214399">
                    <w:rPr>
                      <w:noProof/>
                      <w:sz w:val="16"/>
                      <w:szCs w:val="16"/>
                      <w:lang w:val="en-IN" w:eastAsia="en-IN"/>
                    </w:rPr>
                    <w:drawing>
                      <wp:inline distT="0" distB="0" distL="0" distR="0" wp14:anchorId="32BC3484" wp14:editId="79376CB0">
                        <wp:extent cx="877570" cy="527050"/>
                        <wp:effectExtent l="0" t="0" r="0" b="6350"/>
                        <wp:docPr id="1379854158"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877570" cy="527050"/>
                                </a:xfrm>
                                <a:prstGeom prst="rect">
                                  <a:avLst/>
                                </a:prstGeom>
                                <a:noFill/>
                              </pic:spPr>
                            </pic:pic>
                          </a:graphicData>
                        </a:graphic>
                      </wp:inline>
                    </w:drawing>
                  </w:r>
                </w:p>
                <w:p w14:paraId="0C8D99D4" w14:textId="77777777" w:rsidR="00670221" w:rsidRPr="00214399" w:rsidRDefault="00670221" w:rsidP="00670221">
                  <w:pPr>
                    <w:spacing w:line="220" w:lineRule="exact"/>
                    <w:jc w:val="left"/>
                    <w:rPr>
                      <w:sz w:val="16"/>
                      <w:szCs w:val="16"/>
                      <w:lang w:eastAsia="en-IN"/>
                    </w:rPr>
                  </w:pPr>
                  <w:r w:rsidRPr="00C04C3A">
                    <w:rPr>
                      <w:sz w:val="16"/>
                      <w:szCs w:val="16"/>
                      <w:lang w:val="en-IN" w:eastAsia="en-IN"/>
                    </w:rPr>
                    <w:t xml:space="preserve">My teeth has turned to black and </w:t>
                  </w:r>
                  <w:r>
                    <w:rPr>
                      <w:sz w:val="16"/>
                      <w:szCs w:val="16"/>
                      <w:lang w:val="en-IN" w:eastAsia="en-IN"/>
                    </w:rPr>
                    <w:t>I</w:t>
                  </w:r>
                  <w:r w:rsidRPr="00C04C3A">
                    <w:rPr>
                      <w:sz w:val="16"/>
                      <w:szCs w:val="16"/>
                      <w:lang w:val="en-IN" w:eastAsia="en-IN"/>
                    </w:rPr>
                    <w:t xml:space="preserve"> get bad smell from my mouth</w:t>
                  </w:r>
                </w:p>
              </w:tc>
              <w:tc>
                <w:tcPr>
                  <w:tcW w:w="1666" w:type="dxa"/>
                  <w:shd w:val="clear" w:color="auto" w:fill="auto"/>
                </w:tcPr>
                <w:p w14:paraId="2F531B5B" w14:textId="77777777" w:rsidR="00670221" w:rsidRPr="000E47B3" w:rsidRDefault="00670221" w:rsidP="00670221">
                  <w:pPr>
                    <w:spacing w:line="220" w:lineRule="exact"/>
                    <w:jc w:val="left"/>
                    <w:rPr>
                      <w:b/>
                      <w:sz w:val="16"/>
                      <w:szCs w:val="16"/>
                    </w:rPr>
                  </w:pPr>
                </w:p>
                <w:p w14:paraId="224D3486" w14:textId="77777777" w:rsidR="00670221" w:rsidRPr="000E47B3" w:rsidRDefault="00670221" w:rsidP="00670221">
                  <w:pPr>
                    <w:spacing w:line="220" w:lineRule="exact"/>
                    <w:jc w:val="left"/>
                    <w:rPr>
                      <w:b/>
                      <w:sz w:val="16"/>
                      <w:szCs w:val="16"/>
                      <w:lang w:val="en-IN"/>
                    </w:rPr>
                  </w:pPr>
                  <w:r w:rsidRPr="000E47B3">
                    <w:rPr>
                      <w:b/>
                      <w:sz w:val="16"/>
                      <w:szCs w:val="16"/>
                      <w:lang w:val="en-IN"/>
                    </w:rPr>
                    <w:t>Caries: 0.6733</w:t>
                  </w:r>
                </w:p>
                <w:p w14:paraId="06E4B094" w14:textId="77777777" w:rsidR="00670221" w:rsidRPr="000E47B3" w:rsidRDefault="00670221" w:rsidP="00670221">
                  <w:pPr>
                    <w:spacing w:line="220" w:lineRule="exact"/>
                    <w:jc w:val="left"/>
                    <w:rPr>
                      <w:bCs/>
                      <w:sz w:val="16"/>
                      <w:szCs w:val="16"/>
                      <w:lang w:val="en-IN"/>
                    </w:rPr>
                  </w:pPr>
                  <w:r w:rsidRPr="000E47B3">
                    <w:rPr>
                      <w:bCs/>
                      <w:sz w:val="16"/>
                      <w:szCs w:val="16"/>
                      <w:lang w:val="en-IN"/>
                    </w:rPr>
                    <w:t>Tooth Discoloration: 0.2794</w:t>
                  </w:r>
                </w:p>
                <w:p w14:paraId="0E56E494" w14:textId="77777777" w:rsidR="00670221" w:rsidRPr="000E47B3" w:rsidRDefault="00670221" w:rsidP="00670221">
                  <w:pPr>
                    <w:spacing w:line="220" w:lineRule="exact"/>
                    <w:jc w:val="left"/>
                    <w:rPr>
                      <w:bCs/>
                      <w:sz w:val="16"/>
                      <w:szCs w:val="16"/>
                      <w:lang w:val="en-IN"/>
                    </w:rPr>
                  </w:pPr>
                  <w:r w:rsidRPr="000E47B3">
                    <w:rPr>
                      <w:bCs/>
                      <w:sz w:val="16"/>
                      <w:szCs w:val="16"/>
                      <w:lang w:val="en-IN"/>
                    </w:rPr>
                    <w:t>Hypodontia: 0.0120</w:t>
                  </w:r>
                </w:p>
                <w:p w14:paraId="368BA7D5" w14:textId="77777777" w:rsidR="00670221" w:rsidRPr="00214399" w:rsidRDefault="00670221" w:rsidP="00670221">
                  <w:pPr>
                    <w:spacing w:line="220" w:lineRule="exact"/>
                    <w:jc w:val="left"/>
                    <w:rPr>
                      <w:sz w:val="16"/>
                      <w:szCs w:val="16"/>
                    </w:rPr>
                  </w:pPr>
                </w:p>
              </w:tc>
            </w:tr>
          </w:tbl>
          <w:p w14:paraId="225A9620" w14:textId="77777777" w:rsidR="00670221" w:rsidRPr="00214399" w:rsidRDefault="00670221" w:rsidP="00670221">
            <w:pPr>
              <w:spacing w:line="240" w:lineRule="auto"/>
              <w:jc w:val="center"/>
              <w:rPr>
                <w:rFonts w:eastAsia="SimSun"/>
              </w:rPr>
            </w:pPr>
          </w:p>
        </w:tc>
      </w:tr>
      <w:tr w:rsidR="00670221" w:rsidRPr="00214399" w14:paraId="495E264E" w14:textId="77777777" w:rsidTr="00670221">
        <w:trPr>
          <w:trHeight w:val="1638"/>
        </w:trPr>
        <w:tc>
          <w:tcPr>
            <w:tcW w:w="3490" w:type="dxa"/>
          </w:tcPr>
          <w:p w14:paraId="5298A144" w14:textId="77777777" w:rsidR="00670221" w:rsidRPr="00214399" w:rsidRDefault="00670221" w:rsidP="00670221">
            <w:pPr>
              <w:spacing w:line="240" w:lineRule="auto"/>
              <w:jc w:val="center"/>
              <w:rPr>
                <w:rFonts w:eastAsia="SimSun"/>
              </w:rPr>
            </w:pPr>
          </w:p>
          <w:tbl>
            <w:tblPr>
              <w:tblW w:w="3476" w:type="dxa"/>
              <w:tblLook w:val="04A0" w:firstRow="1" w:lastRow="0" w:firstColumn="1" w:lastColumn="0" w:noHBand="0" w:noVBand="1"/>
            </w:tblPr>
            <w:tblGrid>
              <w:gridCol w:w="1591"/>
              <w:gridCol w:w="1885"/>
            </w:tblGrid>
            <w:tr w:rsidR="00670221" w:rsidRPr="00214399" w14:paraId="5EE34AAB" w14:textId="77777777" w:rsidTr="00D93CB0">
              <w:trPr>
                <w:trHeight w:val="919"/>
              </w:trPr>
              <w:tc>
                <w:tcPr>
                  <w:tcW w:w="1591" w:type="dxa"/>
                </w:tcPr>
                <w:p w14:paraId="446F7F26" w14:textId="77777777" w:rsidR="00670221" w:rsidRPr="00214399" w:rsidRDefault="00670221" w:rsidP="00670221">
                  <w:pPr>
                    <w:spacing w:after="120" w:line="228" w:lineRule="auto"/>
                    <w:jc w:val="left"/>
                    <w:rPr>
                      <w:rFonts w:eastAsia="SimSun"/>
                      <w:noProof/>
                      <w:sz w:val="16"/>
                      <w:szCs w:val="16"/>
                      <w:lang w:val="en-IN" w:eastAsia="en-IN"/>
                    </w:rPr>
                  </w:pPr>
                  <w:r w:rsidRPr="00214399">
                    <w:rPr>
                      <w:rFonts w:eastAsia="SimSun"/>
                      <w:noProof/>
                      <w:sz w:val="16"/>
                      <w:szCs w:val="16"/>
                      <w:lang w:val="en-IN" w:eastAsia="en-IN"/>
                    </w:rPr>
                    <w:drawing>
                      <wp:inline distT="0" distB="0" distL="0" distR="0" wp14:anchorId="5E5199BE" wp14:editId="7B83E6F6">
                        <wp:extent cx="762000" cy="406400"/>
                        <wp:effectExtent l="0" t="0" r="0" b="0"/>
                        <wp:docPr id="1693533243"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764841" cy="407915"/>
                                </a:xfrm>
                                <a:prstGeom prst="rect">
                                  <a:avLst/>
                                </a:prstGeom>
                                <a:noFill/>
                                <a:ln>
                                  <a:noFill/>
                                </a:ln>
                              </pic:spPr>
                            </pic:pic>
                          </a:graphicData>
                        </a:graphic>
                      </wp:inline>
                    </w:drawing>
                  </w:r>
                </w:p>
                <w:p w14:paraId="046DBFA8" w14:textId="59D52101" w:rsidR="00670221" w:rsidRPr="00D93CB0" w:rsidRDefault="00670221" w:rsidP="00670221">
                  <w:pPr>
                    <w:spacing w:after="120" w:line="228" w:lineRule="auto"/>
                    <w:jc w:val="left"/>
                    <w:rPr>
                      <w:rFonts w:eastAsia="SimSun"/>
                      <w:sz w:val="16"/>
                      <w:szCs w:val="16"/>
                    </w:rPr>
                  </w:pPr>
                  <w:r w:rsidRPr="00214399">
                    <w:rPr>
                      <w:rFonts w:eastAsia="SimSun"/>
                      <w:sz w:val="16"/>
                      <w:szCs w:val="16"/>
                    </w:rPr>
                    <w:t xml:space="preserve">I was born missing </w:t>
                  </w:r>
                  <w:r w:rsidR="00D93CB0">
                    <w:rPr>
                      <w:rFonts w:eastAsia="SimSun"/>
                      <w:sz w:val="16"/>
                      <w:szCs w:val="16"/>
                    </w:rPr>
                    <w:br/>
                  </w:r>
                  <w:r w:rsidRPr="00214399">
                    <w:rPr>
                      <w:rFonts w:eastAsia="SimSun"/>
                      <w:sz w:val="16"/>
                      <w:szCs w:val="16"/>
                    </w:rPr>
                    <w:t>several teeth, which</w:t>
                  </w:r>
                  <w:r w:rsidR="00D93CB0">
                    <w:rPr>
                      <w:rFonts w:eastAsia="SimSun"/>
                      <w:sz w:val="16"/>
                      <w:szCs w:val="16"/>
                    </w:rPr>
                    <w:br/>
                  </w:r>
                  <w:r w:rsidRPr="00214399">
                    <w:rPr>
                      <w:rFonts w:eastAsia="SimSun"/>
                      <w:sz w:val="16"/>
                      <w:szCs w:val="16"/>
                    </w:rPr>
                    <w:t xml:space="preserve"> has affected my</w:t>
                  </w:r>
                  <w:r w:rsidR="00D93CB0">
                    <w:rPr>
                      <w:rFonts w:eastAsia="SimSun"/>
                      <w:sz w:val="16"/>
                      <w:szCs w:val="16"/>
                    </w:rPr>
                    <w:br/>
                  </w:r>
                  <w:r w:rsidRPr="00214399">
                    <w:rPr>
                      <w:rFonts w:eastAsia="SimSun"/>
                      <w:sz w:val="16"/>
                      <w:szCs w:val="16"/>
                    </w:rPr>
                    <w:t xml:space="preserve"> ability to chew</w:t>
                  </w:r>
                  <w:r w:rsidR="00D93CB0">
                    <w:rPr>
                      <w:rFonts w:eastAsia="SimSun"/>
                      <w:sz w:val="16"/>
                      <w:szCs w:val="16"/>
                    </w:rPr>
                    <w:br/>
                  </w:r>
                  <w:r w:rsidRPr="00214399">
                    <w:rPr>
                      <w:rFonts w:eastAsia="SimSun"/>
                      <w:sz w:val="16"/>
                      <w:szCs w:val="16"/>
                    </w:rPr>
                    <w:t xml:space="preserve"> properly.</w:t>
                  </w:r>
                </w:p>
              </w:tc>
              <w:tc>
                <w:tcPr>
                  <w:tcW w:w="1885" w:type="dxa"/>
                </w:tcPr>
                <w:p w14:paraId="015E4443" w14:textId="77777777" w:rsidR="00670221" w:rsidRPr="00214399" w:rsidRDefault="00670221" w:rsidP="00670221">
                  <w:pPr>
                    <w:spacing w:line="220" w:lineRule="exact"/>
                    <w:jc w:val="left"/>
                    <w:rPr>
                      <w:b/>
                      <w:sz w:val="16"/>
                      <w:szCs w:val="16"/>
                      <w:lang w:val="en-IN"/>
                    </w:rPr>
                  </w:pPr>
                  <w:r w:rsidRPr="00214399">
                    <w:rPr>
                      <w:b/>
                      <w:sz w:val="16"/>
                      <w:szCs w:val="16"/>
                      <w:lang w:val="en-IN"/>
                    </w:rPr>
                    <w:t>Hypodontia: 0.9908</w:t>
                  </w:r>
                </w:p>
                <w:p w14:paraId="186D629C" w14:textId="77777777" w:rsidR="00670221" w:rsidRPr="00214399" w:rsidRDefault="00670221" w:rsidP="00670221">
                  <w:pPr>
                    <w:spacing w:line="220" w:lineRule="exact"/>
                    <w:jc w:val="left"/>
                    <w:rPr>
                      <w:sz w:val="16"/>
                      <w:szCs w:val="16"/>
                      <w:lang w:val="en-IN"/>
                    </w:rPr>
                  </w:pPr>
                  <w:r w:rsidRPr="00214399">
                    <w:rPr>
                      <w:sz w:val="16"/>
                      <w:szCs w:val="16"/>
                      <w:lang w:val="en-IN"/>
                    </w:rPr>
                    <w:t>Tooth Discoloration: 0.0060</w:t>
                  </w:r>
                </w:p>
                <w:p w14:paraId="376CAADA" w14:textId="77777777" w:rsidR="00670221" w:rsidRPr="00000BFD" w:rsidRDefault="00670221" w:rsidP="00670221">
                  <w:pPr>
                    <w:spacing w:line="220" w:lineRule="exact"/>
                    <w:jc w:val="left"/>
                    <w:rPr>
                      <w:sz w:val="16"/>
                      <w:szCs w:val="16"/>
                      <w:lang w:val="en-IN"/>
                    </w:rPr>
                  </w:pPr>
                  <w:r w:rsidRPr="00214399">
                    <w:rPr>
                      <w:sz w:val="16"/>
                      <w:szCs w:val="16"/>
                      <w:lang w:val="en-IN"/>
                    </w:rPr>
                    <w:t>Mouth Ulcer: 0.0012</w:t>
                  </w:r>
                </w:p>
              </w:tc>
            </w:tr>
          </w:tbl>
          <w:p w14:paraId="50B45FA2" w14:textId="77777777" w:rsidR="00670221" w:rsidRPr="00214399" w:rsidRDefault="00670221" w:rsidP="00670221">
            <w:pPr>
              <w:spacing w:after="120" w:line="228" w:lineRule="auto"/>
              <w:ind w:firstLine="301"/>
              <w:rPr>
                <w:sz w:val="16"/>
                <w:szCs w:val="16"/>
              </w:rPr>
            </w:pPr>
          </w:p>
        </w:tc>
        <w:tc>
          <w:tcPr>
            <w:tcW w:w="3418" w:type="dxa"/>
          </w:tcPr>
          <w:tbl>
            <w:tblPr>
              <w:tblpPr w:leftFromText="180" w:rightFromText="180" w:horzAnchor="margin" w:tblpY="210"/>
              <w:tblOverlap w:val="never"/>
              <w:tblW w:w="0" w:type="auto"/>
              <w:tblLook w:val="04A0" w:firstRow="1" w:lastRow="0" w:firstColumn="1" w:lastColumn="0" w:noHBand="0" w:noVBand="1"/>
            </w:tblPr>
            <w:tblGrid>
              <w:gridCol w:w="1656"/>
            </w:tblGrid>
            <w:tr w:rsidR="00670221" w:rsidRPr="00214399" w14:paraId="46E89157" w14:textId="77777777" w:rsidTr="00BD22A0">
              <w:trPr>
                <w:trHeight w:val="1553"/>
              </w:trPr>
              <w:tc>
                <w:tcPr>
                  <w:tcW w:w="1656" w:type="dxa"/>
                </w:tcPr>
                <w:p w14:paraId="32C597B4" w14:textId="77777777" w:rsidR="00670221" w:rsidRPr="00214399" w:rsidRDefault="00670221" w:rsidP="00670221">
                  <w:pPr>
                    <w:spacing w:after="120" w:line="228" w:lineRule="auto"/>
                    <w:jc w:val="left"/>
                    <w:rPr>
                      <w:rFonts w:eastAsia="SimSun"/>
                      <w:noProof/>
                      <w:sz w:val="16"/>
                      <w:szCs w:val="16"/>
                      <w:lang w:val="en-IN" w:eastAsia="en-IN"/>
                    </w:rPr>
                  </w:pPr>
                  <w:r>
                    <w:rPr>
                      <w:b/>
                      <w:noProof/>
                      <w:sz w:val="16"/>
                      <w:szCs w:val="16"/>
                      <w:lang w:val="en-IN" w:eastAsia="en-IN"/>
                    </w:rPr>
                    <w:drawing>
                      <wp:inline distT="0" distB="0" distL="0" distR="0" wp14:anchorId="0E405C83" wp14:editId="5629CBDB">
                        <wp:extent cx="893445" cy="654050"/>
                        <wp:effectExtent l="0" t="0" r="1905" b="0"/>
                        <wp:docPr id="239915763"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1625739" name="Picture 14"/>
                                <pic:cNvPicPr/>
                              </pic:nvPicPr>
                              <pic:blipFill>
                                <a:blip r:embed="rId19" cstate="print">
                                  <a:extLst>
                                    <a:ext uri="{28A0092B-C50C-407E-A947-70E740481C1C}">
                                      <a14:useLocalDpi xmlns:a14="http://schemas.microsoft.com/office/drawing/2010/main" val="0"/>
                                    </a:ext>
                                  </a:extLst>
                                </a:blip>
                                <a:stretch>
                                  <a:fillRect/>
                                </a:stretch>
                              </pic:blipFill>
                              <pic:spPr>
                                <a:xfrm>
                                  <a:off x="0" y="0"/>
                                  <a:ext cx="896366" cy="656188"/>
                                </a:xfrm>
                                <a:prstGeom prst="rect">
                                  <a:avLst/>
                                </a:prstGeom>
                              </pic:spPr>
                            </pic:pic>
                          </a:graphicData>
                        </a:graphic>
                      </wp:inline>
                    </w:drawing>
                  </w:r>
                </w:p>
                <w:p w14:paraId="6159A3AA" w14:textId="77777777" w:rsidR="00670221" w:rsidRPr="00214399" w:rsidRDefault="00670221" w:rsidP="00670221">
                  <w:pPr>
                    <w:spacing w:after="120" w:line="228" w:lineRule="auto"/>
                    <w:jc w:val="left"/>
                    <w:rPr>
                      <w:sz w:val="16"/>
                      <w:szCs w:val="16"/>
                    </w:rPr>
                  </w:pPr>
                  <w:r w:rsidRPr="00D84783">
                    <w:rPr>
                      <w:sz w:val="16"/>
                      <w:szCs w:val="16"/>
                      <w:lang w:val="en-IN" w:eastAsia="en-IN"/>
                    </w:rPr>
                    <w:t>I have a persistent sore in my mouth that doesn’t heal.</w:t>
                  </w:r>
                </w:p>
              </w:tc>
            </w:tr>
          </w:tbl>
          <w:p w14:paraId="631C959D" w14:textId="77777777" w:rsidR="00670221" w:rsidRDefault="00670221" w:rsidP="00670221">
            <w:pPr>
              <w:spacing w:line="220" w:lineRule="exact"/>
              <w:jc w:val="left"/>
              <w:rPr>
                <w:b/>
                <w:sz w:val="16"/>
                <w:szCs w:val="16"/>
              </w:rPr>
            </w:pPr>
          </w:p>
          <w:p w14:paraId="5AA48E29" w14:textId="77777777" w:rsidR="00670221" w:rsidRDefault="00670221" w:rsidP="00670221">
            <w:pPr>
              <w:spacing w:line="220" w:lineRule="exact"/>
              <w:jc w:val="left"/>
              <w:rPr>
                <w:b/>
                <w:sz w:val="16"/>
                <w:szCs w:val="16"/>
              </w:rPr>
            </w:pPr>
          </w:p>
          <w:p w14:paraId="75EEAAD6" w14:textId="77777777" w:rsidR="00670221" w:rsidRPr="00214399" w:rsidRDefault="00670221" w:rsidP="00670221">
            <w:pPr>
              <w:spacing w:line="220" w:lineRule="exact"/>
              <w:jc w:val="left"/>
              <w:rPr>
                <w:sz w:val="16"/>
                <w:szCs w:val="16"/>
              </w:rPr>
            </w:pPr>
            <w:r>
              <w:rPr>
                <w:b/>
                <w:sz w:val="16"/>
                <w:szCs w:val="16"/>
              </w:rPr>
              <w:t>Oral Cancer:0.768</w:t>
            </w:r>
            <w:r w:rsidRPr="00214399">
              <w:rPr>
                <w:sz w:val="16"/>
                <w:szCs w:val="16"/>
              </w:rPr>
              <w:br/>
            </w:r>
            <w:r>
              <w:rPr>
                <w:sz w:val="16"/>
                <w:szCs w:val="16"/>
              </w:rPr>
              <w:t>Gingivitis:0.1134</w:t>
            </w:r>
            <w:r w:rsidRPr="00214399">
              <w:rPr>
                <w:sz w:val="16"/>
                <w:szCs w:val="16"/>
              </w:rPr>
              <w:br/>
            </w:r>
            <w:r>
              <w:rPr>
                <w:sz w:val="16"/>
                <w:szCs w:val="16"/>
              </w:rPr>
              <w:t>Calculus</w:t>
            </w:r>
            <w:r w:rsidRPr="00214399">
              <w:rPr>
                <w:sz w:val="16"/>
                <w:szCs w:val="16"/>
              </w:rPr>
              <w:t>: 0.</w:t>
            </w:r>
            <w:r>
              <w:rPr>
                <w:sz w:val="16"/>
                <w:szCs w:val="16"/>
              </w:rPr>
              <w:t>0022</w:t>
            </w:r>
          </w:p>
          <w:p w14:paraId="601CBBD1" w14:textId="77777777" w:rsidR="00670221" w:rsidRPr="00214399" w:rsidRDefault="00670221" w:rsidP="00670221">
            <w:pPr>
              <w:spacing w:line="240" w:lineRule="auto"/>
              <w:jc w:val="center"/>
              <w:rPr>
                <w:rFonts w:eastAsia="SimSun"/>
              </w:rPr>
            </w:pPr>
          </w:p>
        </w:tc>
      </w:tr>
      <w:tr w:rsidR="00670221" w:rsidRPr="00214399" w14:paraId="099DD06F" w14:textId="77777777" w:rsidTr="00670221">
        <w:trPr>
          <w:trHeight w:val="1569"/>
        </w:trPr>
        <w:tc>
          <w:tcPr>
            <w:tcW w:w="3490" w:type="dxa"/>
          </w:tcPr>
          <w:tbl>
            <w:tblPr>
              <w:tblW w:w="3236" w:type="dxa"/>
              <w:tblLook w:val="04A0" w:firstRow="1" w:lastRow="0" w:firstColumn="1" w:lastColumn="0" w:noHBand="0" w:noVBand="1"/>
            </w:tblPr>
            <w:tblGrid>
              <w:gridCol w:w="1531"/>
              <w:gridCol w:w="1705"/>
            </w:tblGrid>
            <w:tr w:rsidR="00670221" w:rsidRPr="00214399" w14:paraId="5658E1A4" w14:textId="77777777" w:rsidTr="00BD22A0">
              <w:trPr>
                <w:trHeight w:val="1480"/>
              </w:trPr>
              <w:tc>
                <w:tcPr>
                  <w:tcW w:w="1531" w:type="dxa"/>
                </w:tcPr>
                <w:p w14:paraId="3BF04EF6" w14:textId="77777777" w:rsidR="00670221" w:rsidRPr="00214399" w:rsidRDefault="00670221" w:rsidP="00670221">
                  <w:pPr>
                    <w:spacing w:after="120" w:line="228" w:lineRule="auto"/>
                    <w:jc w:val="left"/>
                    <w:rPr>
                      <w:rFonts w:eastAsia="SimSun"/>
                      <w:noProof/>
                      <w:sz w:val="16"/>
                      <w:szCs w:val="16"/>
                      <w:lang w:val="en-IN" w:eastAsia="en-IN"/>
                    </w:rPr>
                  </w:pPr>
                  <w:r>
                    <w:rPr>
                      <w:noProof/>
                      <w:lang w:val="en-IN" w:eastAsia="en-IN"/>
                    </w:rPr>
                    <w:drawing>
                      <wp:inline distT="0" distB="0" distL="0" distR="0" wp14:anchorId="1C7E683A" wp14:editId="1A1C34C1">
                        <wp:extent cx="647700" cy="374650"/>
                        <wp:effectExtent l="0" t="0" r="0" b="6350"/>
                        <wp:docPr id="1804600305"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21" cstate="print">
                                  <a:extLst>
                                    <a:ext uri="{28A0092B-C50C-407E-A947-70E740481C1C}">
                                      <a14:useLocalDpi xmlns:a14="http://schemas.microsoft.com/office/drawing/2010/main" val="0"/>
                                    </a:ext>
                                  </a:extLst>
                                </a:blip>
                                <a:srcRect l="-724" t="-3558" r="724" b="-231"/>
                                <a:stretch/>
                              </pic:blipFill>
                              <pic:spPr bwMode="auto">
                                <a:xfrm>
                                  <a:off x="0" y="0"/>
                                  <a:ext cx="649686" cy="375799"/>
                                </a:xfrm>
                                <a:prstGeom prst="rect">
                                  <a:avLst/>
                                </a:prstGeom>
                                <a:noFill/>
                                <a:ln>
                                  <a:noFill/>
                                </a:ln>
                                <a:extLst>
                                  <a:ext uri="{53640926-AAD7-44D8-BBD7-CCE9431645EC}">
                                    <a14:shadowObscured xmlns:a14="http://schemas.microsoft.com/office/drawing/2010/main"/>
                                  </a:ext>
                                </a:extLst>
                              </pic:spPr>
                            </pic:pic>
                          </a:graphicData>
                        </a:graphic>
                      </wp:inline>
                    </w:drawing>
                  </w:r>
                </w:p>
                <w:p w14:paraId="0D11F7EE" w14:textId="77777777" w:rsidR="00670221" w:rsidRPr="00214399" w:rsidRDefault="00670221" w:rsidP="00670221">
                  <w:pPr>
                    <w:spacing w:after="120" w:line="228" w:lineRule="auto"/>
                    <w:jc w:val="left"/>
                    <w:rPr>
                      <w:sz w:val="16"/>
                      <w:szCs w:val="16"/>
                    </w:rPr>
                  </w:pPr>
                  <w:r w:rsidRPr="00214399">
                    <w:rPr>
                      <w:rFonts w:eastAsia="SimSun"/>
                      <w:sz w:val="16"/>
                      <w:szCs w:val="16"/>
                    </w:rPr>
                    <w:t>I was born missing several teeth, which has affected my ability to chew properly.</w:t>
                  </w:r>
                </w:p>
              </w:tc>
              <w:tc>
                <w:tcPr>
                  <w:tcW w:w="1705" w:type="dxa"/>
                </w:tcPr>
                <w:p w14:paraId="056120A8" w14:textId="77777777" w:rsidR="00670221" w:rsidRDefault="00670221" w:rsidP="00670221">
                  <w:pPr>
                    <w:spacing w:line="220" w:lineRule="exact"/>
                    <w:jc w:val="left"/>
                    <w:rPr>
                      <w:b/>
                      <w:sz w:val="16"/>
                      <w:szCs w:val="16"/>
                      <w:lang w:val="en-IN"/>
                    </w:rPr>
                  </w:pPr>
                </w:p>
                <w:p w14:paraId="7A2E9389" w14:textId="77777777" w:rsidR="00670221" w:rsidRPr="00C42681" w:rsidRDefault="00670221" w:rsidP="00670221">
                  <w:pPr>
                    <w:spacing w:line="220" w:lineRule="exact"/>
                    <w:jc w:val="left"/>
                    <w:rPr>
                      <w:b/>
                      <w:sz w:val="16"/>
                      <w:szCs w:val="16"/>
                      <w:lang w:val="en-IN"/>
                    </w:rPr>
                  </w:pPr>
                  <w:r w:rsidRPr="00C42681">
                    <w:rPr>
                      <w:b/>
                      <w:sz w:val="16"/>
                      <w:szCs w:val="16"/>
                      <w:lang w:val="en-IN"/>
                    </w:rPr>
                    <w:t>Mouth Ulcer: 0.4328</w:t>
                  </w:r>
                </w:p>
                <w:p w14:paraId="67DEEC0C" w14:textId="77777777" w:rsidR="00670221" w:rsidRPr="00C42681" w:rsidRDefault="00670221" w:rsidP="00670221">
                  <w:pPr>
                    <w:spacing w:line="220" w:lineRule="exact"/>
                    <w:jc w:val="left"/>
                    <w:rPr>
                      <w:bCs/>
                      <w:sz w:val="16"/>
                      <w:szCs w:val="16"/>
                      <w:lang w:val="en-IN"/>
                    </w:rPr>
                  </w:pPr>
                  <w:r w:rsidRPr="00C42681">
                    <w:rPr>
                      <w:bCs/>
                      <w:sz w:val="16"/>
                      <w:szCs w:val="16"/>
                      <w:lang w:val="en-IN"/>
                    </w:rPr>
                    <w:t>Oral cancer: 0.2062</w:t>
                  </w:r>
                </w:p>
                <w:p w14:paraId="6E127D2C" w14:textId="77777777" w:rsidR="00670221" w:rsidRPr="00000BFD" w:rsidRDefault="00670221" w:rsidP="00670221">
                  <w:pPr>
                    <w:spacing w:line="220" w:lineRule="exact"/>
                    <w:jc w:val="left"/>
                    <w:rPr>
                      <w:sz w:val="16"/>
                      <w:szCs w:val="16"/>
                      <w:lang w:val="en-IN"/>
                    </w:rPr>
                  </w:pPr>
                  <w:r w:rsidRPr="00C42681">
                    <w:rPr>
                      <w:bCs/>
                      <w:sz w:val="16"/>
                      <w:szCs w:val="16"/>
                      <w:lang w:val="en-IN"/>
                    </w:rPr>
                    <w:t>Gingivitis: 0.1695</w:t>
                  </w:r>
                </w:p>
              </w:tc>
            </w:tr>
          </w:tbl>
          <w:p w14:paraId="2AD536B5" w14:textId="77777777" w:rsidR="00670221" w:rsidRPr="00214399" w:rsidRDefault="00670221" w:rsidP="00670221">
            <w:pPr>
              <w:spacing w:line="240" w:lineRule="auto"/>
              <w:jc w:val="center"/>
              <w:rPr>
                <w:rFonts w:eastAsia="SimSun"/>
              </w:rPr>
            </w:pPr>
          </w:p>
        </w:tc>
        <w:tc>
          <w:tcPr>
            <w:tcW w:w="3418" w:type="dxa"/>
          </w:tcPr>
          <w:tbl>
            <w:tblPr>
              <w:tblW w:w="0" w:type="auto"/>
              <w:tblLook w:val="04A0" w:firstRow="1" w:lastRow="0" w:firstColumn="1" w:lastColumn="0" w:noHBand="0" w:noVBand="1"/>
            </w:tblPr>
            <w:tblGrid>
              <w:gridCol w:w="1537"/>
              <w:gridCol w:w="1665"/>
            </w:tblGrid>
            <w:tr w:rsidR="00670221" w:rsidRPr="00214399" w14:paraId="33FD3607" w14:textId="77777777" w:rsidTr="00BD22A0">
              <w:trPr>
                <w:trHeight w:val="1543"/>
              </w:trPr>
              <w:tc>
                <w:tcPr>
                  <w:tcW w:w="1537" w:type="dxa"/>
                </w:tcPr>
                <w:p w14:paraId="50A08755" w14:textId="77777777" w:rsidR="00670221" w:rsidRPr="00214399" w:rsidRDefault="00670221" w:rsidP="00670221">
                  <w:pPr>
                    <w:spacing w:after="120" w:line="228" w:lineRule="auto"/>
                    <w:jc w:val="left"/>
                    <w:rPr>
                      <w:rFonts w:eastAsia="SimSun"/>
                      <w:noProof/>
                      <w:sz w:val="16"/>
                      <w:szCs w:val="16"/>
                      <w:lang w:val="en-IN" w:eastAsia="en-IN"/>
                    </w:rPr>
                  </w:pPr>
                  <w:r>
                    <w:rPr>
                      <w:noProof/>
                      <w:lang w:val="en-IN" w:eastAsia="en-IN"/>
                    </w:rPr>
                    <w:drawing>
                      <wp:inline distT="0" distB="0" distL="0" distR="0" wp14:anchorId="6BC36621" wp14:editId="4231E9B6">
                        <wp:extent cx="749300" cy="417830"/>
                        <wp:effectExtent l="0" t="0" r="0" b="1270"/>
                        <wp:docPr id="77317921"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26" cstate="print">
                                  <a:extLst>
                                    <a:ext uri="{28A0092B-C50C-407E-A947-70E740481C1C}">
                                      <a14:useLocalDpi xmlns:a14="http://schemas.microsoft.com/office/drawing/2010/main" val="0"/>
                                    </a:ext>
                                  </a:extLst>
                                </a:blip>
                                <a:srcRect t="27387"/>
                                <a:stretch/>
                              </pic:blipFill>
                              <pic:spPr bwMode="auto">
                                <a:xfrm>
                                  <a:off x="0" y="0"/>
                                  <a:ext cx="761267" cy="424503"/>
                                </a:xfrm>
                                <a:prstGeom prst="rect">
                                  <a:avLst/>
                                </a:prstGeom>
                                <a:noFill/>
                                <a:ln>
                                  <a:noFill/>
                                </a:ln>
                                <a:extLst>
                                  <a:ext uri="{53640926-AAD7-44D8-BBD7-CCE9431645EC}">
                                    <a14:shadowObscured xmlns:a14="http://schemas.microsoft.com/office/drawing/2010/main"/>
                                  </a:ext>
                                </a:extLst>
                              </pic:spPr>
                            </pic:pic>
                          </a:graphicData>
                        </a:graphic>
                      </wp:inline>
                    </w:drawing>
                  </w:r>
                </w:p>
                <w:p w14:paraId="3974AFF4" w14:textId="77777777" w:rsidR="00670221" w:rsidRPr="00214399" w:rsidRDefault="00670221" w:rsidP="00670221">
                  <w:pPr>
                    <w:spacing w:after="120" w:line="228" w:lineRule="auto"/>
                    <w:jc w:val="left"/>
                    <w:rPr>
                      <w:sz w:val="16"/>
                      <w:szCs w:val="16"/>
                    </w:rPr>
                  </w:pPr>
                  <w:r w:rsidRPr="0051094A">
                    <w:rPr>
                      <w:sz w:val="16"/>
                      <w:szCs w:val="16"/>
                      <w:lang w:val="en-IN" w:eastAsia="en-IN"/>
                    </w:rPr>
                    <w:t>My teeth colour has turned yellow and there are yellow deposits</w:t>
                  </w:r>
                  <w:r>
                    <w:rPr>
                      <w:sz w:val="16"/>
                      <w:szCs w:val="16"/>
                      <w:lang w:val="en-IN" w:eastAsia="en-IN"/>
                    </w:rPr>
                    <w:t xml:space="preserve"> near the gums.</w:t>
                  </w:r>
                </w:p>
              </w:tc>
              <w:tc>
                <w:tcPr>
                  <w:tcW w:w="1540" w:type="dxa"/>
                </w:tcPr>
                <w:p w14:paraId="09480FAF" w14:textId="77777777" w:rsidR="00D93CB0" w:rsidRDefault="00D93CB0" w:rsidP="00670221">
                  <w:pPr>
                    <w:spacing w:line="220" w:lineRule="exact"/>
                    <w:jc w:val="left"/>
                    <w:rPr>
                      <w:bCs/>
                      <w:sz w:val="16"/>
                      <w:szCs w:val="16"/>
                      <w:lang w:val="en-IN"/>
                    </w:rPr>
                  </w:pPr>
                </w:p>
                <w:p w14:paraId="4C8F08F1" w14:textId="1645A7EE" w:rsidR="00670221" w:rsidRPr="00C04C3A" w:rsidRDefault="00670221" w:rsidP="00670221">
                  <w:pPr>
                    <w:spacing w:line="220" w:lineRule="exact"/>
                    <w:jc w:val="left"/>
                    <w:rPr>
                      <w:bCs/>
                      <w:sz w:val="16"/>
                      <w:szCs w:val="16"/>
                      <w:lang w:val="en-IN"/>
                    </w:rPr>
                  </w:pPr>
                  <w:r w:rsidRPr="00C04C3A">
                    <w:rPr>
                      <w:bCs/>
                      <w:sz w:val="16"/>
                      <w:szCs w:val="16"/>
                      <w:lang w:val="en-IN"/>
                    </w:rPr>
                    <w:t>Calculus: 0.7327</w:t>
                  </w:r>
                </w:p>
                <w:p w14:paraId="2656F592" w14:textId="77777777" w:rsidR="00670221" w:rsidRPr="00C04C3A" w:rsidRDefault="00670221" w:rsidP="00670221">
                  <w:pPr>
                    <w:spacing w:line="220" w:lineRule="exact"/>
                    <w:jc w:val="left"/>
                    <w:rPr>
                      <w:bCs/>
                      <w:sz w:val="16"/>
                      <w:szCs w:val="16"/>
                      <w:lang w:val="en-IN"/>
                    </w:rPr>
                  </w:pPr>
                  <w:r w:rsidRPr="00C04C3A">
                    <w:rPr>
                      <w:bCs/>
                      <w:sz w:val="16"/>
                      <w:szCs w:val="16"/>
                      <w:lang w:val="en-IN"/>
                    </w:rPr>
                    <w:t>Gingivitis: 0.1319</w:t>
                  </w:r>
                </w:p>
                <w:p w14:paraId="7117AAB8" w14:textId="77777777" w:rsidR="00670221" w:rsidRPr="00000BFD" w:rsidRDefault="00670221" w:rsidP="00670221">
                  <w:pPr>
                    <w:spacing w:line="220" w:lineRule="exact"/>
                    <w:jc w:val="left"/>
                    <w:rPr>
                      <w:sz w:val="16"/>
                      <w:szCs w:val="16"/>
                      <w:lang w:val="en-IN"/>
                    </w:rPr>
                  </w:pPr>
                  <w:r w:rsidRPr="00C04C3A">
                    <w:rPr>
                      <w:b/>
                      <w:sz w:val="16"/>
                      <w:szCs w:val="16"/>
                      <w:lang w:val="en-IN"/>
                    </w:rPr>
                    <w:t>Tooth Discoloration: 0.0592</w:t>
                  </w:r>
                </w:p>
              </w:tc>
            </w:tr>
          </w:tbl>
          <w:p w14:paraId="140E74A6" w14:textId="77777777" w:rsidR="00670221" w:rsidRPr="00214399" w:rsidRDefault="00670221" w:rsidP="00670221">
            <w:pPr>
              <w:spacing w:line="240" w:lineRule="auto"/>
              <w:jc w:val="center"/>
              <w:rPr>
                <w:rFonts w:eastAsia="SimSun"/>
              </w:rPr>
            </w:pPr>
          </w:p>
        </w:tc>
      </w:tr>
    </w:tbl>
    <w:p w14:paraId="7DB62E04" w14:textId="77777777" w:rsidR="00670221" w:rsidRDefault="00670221" w:rsidP="00241761">
      <w:pPr>
        <w:spacing w:after="120" w:line="228" w:lineRule="auto"/>
        <w:ind w:firstLine="289"/>
        <w:rPr>
          <w:lang w:val="en-IN"/>
        </w:rPr>
      </w:pPr>
    </w:p>
    <w:p w14:paraId="55B6022D" w14:textId="56B5832B" w:rsidR="00AF4FDE" w:rsidRPr="00AF4FDE" w:rsidRDefault="00A168FC" w:rsidP="00FF4058">
      <w:pPr>
        <w:spacing w:after="120" w:line="228" w:lineRule="auto"/>
        <w:rPr>
          <w:lang w:val="en-IN"/>
        </w:rPr>
      </w:pPr>
      <w:r w:rsidRPr="00A168FC">
        <w:t xml:space="preserve">Table 3 presents the results of the decision-level fusion model, where both the affected area image and corresponding symptom description are input. Unlike individual models processing either image or text alone, this fusion model evaluates both modalities to generate confidence scores. The fusion model often produced more accurate results compared to individual models using the same image-text pair. This approach enhances reliability and patient trust, considering both visual evidence and verbal symptoms. The model was tested on over 500 image-symptom pairs, with approximately 70% of predictions showing strong confidence (high dominance in the correct class), and 20% </w:t>
      </w:r>
      <w:r w:rsidRPr="00A168FC">
        <w:lastRenderedPageBreak/>
        <w:t>falling into an intermediate confidence range (0.5–0.6) for the correct label. Notably, even when both the image-based Mobile Net V2 model and symptom-based Logistic Regression model failed individually, the fusion model succeeded in generating the correct prediction</w:t>
      </w:r>
      <w:r w:rsidR="00FF4058">
        <w:t xml:space="preserve"> </w:t>
      </w:r>
      <w:r w:rsidRPr="00A168FC">
        <w:t>highlighting the robustness and effectiveness of multimodal decision fusion.</w:t>
      </w:r>
    </w:p>
    <w:p w14:paraId="1ED992D8" w14:textId="77777777" w:rsidR="00241761" w:rsidRDefault="00241761" w:rsidP="00241761">
      <w:pPr>
        <w:pStyle w:val="heading1"/>
        <w:numPr>
          <w:ilvl w:val="0"/>
          <w:numId w:val="12"/>
        </w:numPr>
      </w:pPr>
      <w:r>
        <w:t>Conclusion</w:t>
      </w:r>
    </w:p>
    <w:p w14:paraId="2779CBD3" w14:textId="569ADF04" w:rsidR="00000BFD" w:rsidRDefault="00241761" w:rsidP="004037CF">
      <w:r>
        <w:t xml:space="preserve">The proposed framework has </w:t>
      </w:r>
      <w:r w:rsidRPr="00450172">
        <w:t xml:space="preserve">presented a novel method for detecting oral diseases using a multimodal </w:t>
      </w:r>
      <w:r>
        <w:t>approach</w:t>
      </w:r>
      <w:r w:rsidRPr="00450172">
        <w:t xml:space="preserve"> </w:t>
      </w:r>
      <w:r>
        <w:t xml:space="preserve">and improved accessibility to oral healthcare. The study leveraged decision level fusion mechanism to enhance the diagnostic accuracy. </w:t>
      </w:r>
    </w:p>
    <w:p w14:paraId="01BA07EB" w14:textId="77777777" w:rsidR="00A168FC" w:rsidRDefault="00A168FC" w:rsidP="004037CF"/>
    <w:p w14:paraId="747FCFE4" w14:textId="3F3863D5" w:rsidR="00241761" w:rsidRDefault="00000BFD" w:rsidP="00DE5FF8">
      <w:pPr>
        <w:pStyle w:val="heading2"/>
        <w:numPr>
          <w:ilvl w:val="1"/>
          <w:numId w:val="12"/>
        </w:numPr>
        <w:spacing w:before="0"/>
      </w:pPr>
      <w:r>
        <w:t>Future work</w:t>
      </w:r>
    </w:p>
    <w:p w14:paraId="7B154B25" w14:textId="52EC4498" w:rsidR="002D48C5" w:rsidRPr="00F55A71" w:rsidRDefault="00241761" w:rsidP="00D93CB0">
      <w:pPr>
        <w:keepLines/>
        <w:suppressAutoHyphens/>
      </w:pPr>
      <w:r>
        <w:t>Future work focuses on leveraging the proposed framework for various other diseases. Enhanced accessibility in remote and resource-constrained regions can be rendered by creating an online website that integrates a user-friendly interface and real-time symptom analysis.</w:t>
      </w:r>
      <w:r w:rsidRPr="00B86BA0">
        <w:t xml:space="preserve"> </w:t>
      </w:r>
      <w:r>
        <w:t>Additionally, user engagement can be improved by incorporating a chatbot for interactive consultations and personalized recommendations. Ensuring diversity in data collection can enhance the model’s robustness and generalizability across different factors.</w:t>
      </w:r>
      <w:r w:rsidR="00D93CB0">
        <w:t xml:space="preserve"> </w:t>
      </w:r>
      <w:r w:rsidR="009B2539">
        <w:rPr>
          <w:i/>
        </w:rPr>
        <w:tab/>
      </w:r>
    </w:p>
    <w:p w14:paraId="034D25AD" w14:textId="12922540" w:rsidR="00241761" w:rsidRPr="00241761" w:rsidRDefault="009B2539" w:rsidP="00240F83">
      <w:pPr>
        <w:pStyle w:val="heading1"/>
        <w:numPr>
          <w:ilvl w:val="0"/>
          <w:numId w:val="0"/>
        </w:numPr>
      </w:pPr>
      <w:r>
        <w:t>References</w:t>
      </w:r>
    </w:p>
    <w:p w14:paraId="021AEFF6" w14:textId="77777777" w:rsidR="00B25A14" w:rsidRPr="00B863DE" w:rsidRDefault="00B25A14" w:rsidP="00B25A14">
      <w:pPr>
        <w:pStyle w:val="referenceitem"/>
        <w:numPr>
          <w:ilvl w:val="0"/>
          <w:numId w:val="18"/>
        </w:numPr>
        <w:rPr>
          <w:lang w:val="en-IN"/>
        </w:rPr>
      </w:pPr>
      <w:r w:rsidRPr="00B863DE">
        <w:rPr>
          <w:lang w:val="en-IN"/>
        </w:rPr>
        <w:t xml:space="preserve">Anantharaman, R., Velazquez, M., Lee, Y.: Utilizing Mask R-CNN for Detection and Segmentation of Oral Diseases. In: 2018 IEEE International Conference on Bioinformatics and Biomedicine (BIBM), pp. 2197–2202 (2018). </w:t>
      </w:r>
      <w:hyperlink r:id="rId27" w:tgtFrame="_new" w:history="1">
        <w:r w:rsidRPr="00B863DE">
          <w:rPr>
            <w:rStyle w:val="Hyperlink"/>
            <w:lang w:val="en-IN"/>
          </w:rPr>
          <w:t>https://doi.org/10.1109/BIBM.2018.8621112</w:t>
        </w:r>
      </w:hyperlink>
    </w:p>
    <w:p w14:paraId="5E7462DE" w14:textId="77777777" w:rsidR="00B25A14" w:rsidRPr="00B863DE" w:rsidRDefault="00B25A14" w:rsidP="00B25A14">
      <w:pPr>
        <w:pStyle w:val="referenceitem"/>
        <w:numPr>
          <w:ilvl w:val="0"/>
          <w:numId w:val="18"/>
        </w:numPr>
        <w:rPr>
          <w:lang w:val="en-IN"/>
        </w:rPr>
      </w:pPr>
      <w:r w:rsidRPr="00B863DE">
        <w:rPr>
          <w:lang w:val="en-IN"/>
        </w:rPr>
        <w:t xml:space="preserve">Chicco, D., Lovejoy, C.A., Oneto, L.: A Machine Learning Analysis of Health Records of Patients with Chronic Kidney Disease at Risk of Cardiovascular Disease. IEEE Access 9, 165132–165143 (2021). </w:t>
      </w:r>
      <w:hyperlink r:id="rId28" w:tgtFrame="_new" w:history="1">
        <w:r w:rsidRPr="00B863DE">
          <w:rPr>
            <w:rStyle w:val="Hyperlink"/>
            <w:lang w:val="en-IN"/>
          </w:rPr>
          <w:t>https://doi.org/10.1109/ACCESS.2021.3135536</w:t>
        </w:r>
      </w:hyperlink>
    </w:p>
    <w:p w14:paraId="3201C8D3" w14:textId="77777777" w:rsidR="00B25A14" w:rsidRPr="00B863DE" w:rsidRDefault="00B25A14" w:rsidP="00B25A14">
      <w:pPr>
        <w:pStyle w:val="referenceitem"/>
        <w:numPr>
          <w:ilvl w:val="0"/>
          <w:numId w:val="18"/>
        </w:numPr>
        <w:rPr>
          <w:lang w:val="en-IN"/>
        </w:rPr>
      </w:pPr>
      <w:r w:rsidRPr="00B863DE">
        <w:rPr>
          <w:lang w:val="en-IN"/>
        </w:rPr>
        <w:t xml:space="preserve">Hema, P., Darbha, A., Sunny, N., Naganjani, R.V.: Disease Prediction Using Symptoms Based on Machine Learning Algorithms and Natural Language Processing. In: International Conference on Artificial Intelligence and Knowledge Discovery in Concurrent Engineering (ICECONF), pp. 1–6 (2023). </w:t>
      </w:r>
      <w:hyperlink r:id="rId29" w:tgtFrame="_new" w:history="1">
        <w:r w:rsidRPr="00B863DE">
          <w:rPr>
            <w:rStyle w:val="Hyperlink"/>
            <w:lang w:val="en-IN"/>
          </w:rPr>
          <w:t>https://doi.org/10.1109/ICECONF57872.2023.10084030</w:t>
        </w:r>
      </w:hyperlink>
    </w:p>
    <w:p w14:paraId="09821FE5" w14:textId="77777777" w:rsidR="00B25A14" w:rsidRPr="00B863DE" w:rsidRDefault="00B25A14" w:rsidP="00B25A14">
      <w:pPr>
        <w:pStyle w:val="referenceitem"/>
        <w:numPr>
          <w:ilvl w:val="0"/>
          <w:numId w:val="18"/>
        </w:numPr>
        <w:rPr>
          <w:lang w:val="en-IN"/>
        </w:rPr>
      </w:pPr>
      <w:r w:rsidRPr="00B863DE">
        <w:rPr>
          <w:lang w:val="en-IN"/>
        </w:rPr>
        <w:t xml:space="preserve">Jaidee, E., Theppitak, S., Suebnukarn, S., Wongsapai, M., Ittichaicharoen, J., Wuttisarnwattana, P., Suthachai, T., Warin, K.: Oral Tissue Detection in Photographic Images Using Deep Learning Technology. In: Proceedings of the 27th International Computer Science and Engineering Conference (ICSEC), pp. 1–12 (2023). </w:t>
      </w:r>
      <w:hyperlink r:id="rId30" w:tgtFrame="_new" w:history="1">
        <w:r w:rsidRPr="00B863DE">
          <w:rPr>
            <w:rStyle w:val="Hyperlink"/>
            <w:lang w:val="en-IN"/>
          </w:rPr>
          <w:t>https://doi.org/10.1109/ICSEC56509.2023.10329780</w:t>
        </w:r>
      </w:hyperlink>
    </w:p>
    <w:p w14:paraId="639AABAD" w14:textId="35D893A0" w:rsidR="009E7041" w:rsidRDefault="00B25A14" w:rsidP="009E7041">
      <w:pPr>
        <w:pStyle w:val="referenceitem"/>
        <w:numPr>
          <w:ilvl w:val="0"/>
          <w:numId w:val="18"/>
        </w:numPr>
        <w:rPr>
          <w:lang w:val="en-IN"/>
        </w:rPr>
      </w:pPr>
      <w:r w:rsidRPr="00B863DE">
        <w:rPr>
          <w:lang w:val="en-IN"/>
        </w:rPr>
        <w:t xml:space="preserve">Jain, N., Dutt, U., Radenkov, I., Jain, S.: WHO's Global Oral Health Status Report 2022: Actions, Discussion, and Implementation. Oral Diseases (2023). </w:t>
      </w:r>
      <w:hyperlink r:id="rId31" w:tgtFrame="_new" w:history="1">
        <w:r w:rsidRPr="00B863DE">
          <w:rPr>
            <w:rStyle w:val="Hyperlink"/>
            <w:lang w:val="en-IN"/>
          </w:rPr>
          <w:t>https://doi.org/10.1111/odi.14516</w:t>
        </w:r>
      </w:hyperlink>
    </w:p>
    <w:p w14:paraId="44ED44A1" w14:textId="77777777" w:rsidR="009E7041" w:rsidRPr="009E7041" w:rsidRDefault="009E7041" w:rsidP="009E7041">
      <w:pPr>
        <w:pStyle w:val="referenceitem"/>
        <w:numPr>
          <w:ilvl w:val="0"/>
          <w:numId w:val="0"/>
        </w:numPr>
        <w:rPr>
          <w:lang w:val="en-IN"/>
        </w:rPr>
      </w:pPr>
    </w:p>
    <w:p w14:paraId="20CBC6AE" w14:textId="6A55408F" w:rsidR="00B25A14" w:rsidRPr="00B863DE" w:rsidRDefault="00B25A14" w:rsidP="00B25A14">
      <w:pPr>
        <w:pStyle w:val="referenceitem"/>
        <w:numPr>
          <w:ilvl w:val="0"/>
          <w:numId w:val="18"/>
        </w:numPr>
        <w:rPr>
          <w:lang w:val="en-IN"/>
        </w:rPr>
      </w:pPr>
      <w:r w:rsidRPr="00B863DE">
        <w:rPr>
          <w:lang w:val="en-IN"/>
        </w:rPr>
        <w:lastRenderedPageBreak/>
        <w:t xml:space="preserve">Kawata, S., Takahashi, S., Hagiwara, T.: Visibility Level Estimation in Winter CCTV Images Based on Decision Level Fusion Using Logistic Regression. In: 2020 IEEE 9th Global Conference on Consumer Electronics (GCCE), pp. 640–644 (2020). </w:t>
      </w:r>
      <w:hyperlink r:id="rId32" w:tgtFrame="_new" w:history="1">
        <w:r w:rsidRPr="00B863DE">
          <w:rPr>
            <w:rStyle w:val="Hyperlink"/>
            <w:lang w:val="en-IN"/>
          </w:rPr>
          <w:t>https://doi.org/10.1109/GCCE50665.2020.9291922</w:t>
        </w:r>
      </w:hyperlink>
    </w:p>
    <w:p w14:paraId="4491CC70" w14:textId="193A1E85" w:rsidR="00B25A14" w:rsidRPr="00B863DE" w:rsidRDefault="009E7041" w:rsidP="00B25A14">
      <w:pPr>
        <w:pStyle w:val="referenceitem"/>
        <w:numPr>
          <w:ilvl w:val="0"/>
          <w:numId w:val="18"/>
        </w:numPr>
        <w:rPr>
          <w:lang w:val="en-IN"/>
        </w:rPr>
      </w:pPr>
      <w:r>
        <w:rPr>
          <w:lang w:val="en-IN"/>
        </w:rPr>
        <w:t>Manodeep Ray</w:t>
      </w:r>
      <w:r w:rsidR="00B25A14" w:rsidRPr="00B863DE">
        <w:rPr>
          <w:lang w:val="en-IN"/>
        </w:rPr>
        <w:t xml:space="preserve">.: Oral Cancer Dataset. Kaggle. </w:t>
      </w:r>
      <w:hyperlink r:id="rId33" w:tgtFrame="_new" w:history="1">
        <w:r w:rsidR="00B25A14" w:rsidRPr="00B863DE">
          <w:rPr>
            <w:rStyle w:val="Hyperlink"/>
            <w:lang w:val="en-IN"/>
          </w:rPr>
          <w:t>https://www.kaggle.com/datasets/raymanodeep/oral-cancer-v2-part-1</w:t>
        </w:r>
      </w:hyperlink>
    </w:p>
    <w:p w14:paraId="44F6E80D" w14:textId="388F0CC3" w:rsidR="009E7041" w:rsidRPr="009E7041" w:rsidRDefault="00B25A14" w:rsidP="009C2618">
      <w:pPr>
        <w:pStyle w:val="referenceitem"/>
        <w:numPr>
          <w:ilvl w:val="0"/>
          <w:numId w:val="18"/>
        </w:numPr>
        <w:rPr>
          <w:lang w:val="en-IN"/>
        </w:rPr>
      </w:pPr>
      <w:r w:rsidRPr="009E7041">
        <w:rPr>
          <w:lang w:val="en-IN"/>
        </w:rPr>
        <w:t xml:space="preserve">Sajid, S.: Oral Disease Dataset. Kaggle. </w:t>
      </w:r>
      <w:hyperlink r:id="rId34" w:history="1">
        <w:r w:rsidR="009E7041" w:rsidRPr="00A75AE5">
          <w:rPr>
            <w:rStyle w:val="Hyperlink"/>
          </w:rPr>
          <w:t>https://www.kaggle.com/datasets/salmansajid05/oral-diseases</w:t>
        </w:r>
      </w:hyperlink>
    </w:p>
    <w:p w14:paraId="5D1978A7" w14:textId="15048B00" w:rsidR="009E7041" w:rsidRPr="009E7041" w:rsidRDefault="009E7041" w:rsidP="009E7041">
      <w:pPr>
        <w:pStyle w:val="referenceitem"/>
        <w:numPr>
          <w:ilvl w:val="0"/>
          <w:numId w:val="18"/>
        </w:numPr>
        <w:rPr>
          <w:lang w:val="en-IN"/>
        </w:rPr>
      </w:pPr>
      <w:r w:rsidRPr="00B863DE">
        <w:rPr>
          <w:lang w:val="en-IN"/>
        </w:rPr>
        <w:t xml:space="preserve">Rohith, S., Reddy, K.J., Kalaiselvi, K.: A Symptom-Based Disease Diagnosis: A Pre-Classification ML Approach. In: 2024 4th International Conference on Pervasive Computing and Social Networking (ICPCSN) (2024). </w:t>
      </w:r>
      <w:hyperlink r:id="rId35" w:tgtFrame="_new" w:history="1">
        <w:r w:rsidRPr="00B863DE">
          <w:rPr>
            <w:rStyle w:val="Hyperlink"/>
            <w:lang w:val="en-IN"/>
          </w:rPr>
          <w:t>https://doi.org/10.1109/ICPCSN59994.2024.10607702</w:t>
        </w:r>
      </w:hyperlink>
    </w:p>
    <w:p w14:paraId="44BE9351" w14:textId="361E56DB" w:rsidR="00B25A14" w:rsidRPr="009E7041" w:rsidRDefault="00B25A14" w:rsidP="009C2618">
      <w:pPr>
        <w:pStyle w:val="referenceitem"/>
        <w:numPr>
          <w:ilvl w:val="0"/>
          <w:numId w:val="18"/>
        </w:numPr>
        <w:rPr>
          <w:lang w:val="en-IN"/>
        </w:rPr>
      </w:pPr>
      <w:r w:rsidRPr="009E7041">
        <w:rPr>
          <w:lang w:val="en-IN"/>
        </w:rPr>
        <w:t xml:space="preserve">Shang, W., Li, Y., Li, Z.: Identification of Common Oral Disease Lesions Based on U-Net. In: 2021 IEEE 3rd International Conference on Frontiers Technology of Information and Computer (ICFTIC), pp. 194–198 (2021). </w:t>
      </w:r>
      <w:hyperlink r:id="rId36" w:tgtFrame="_new" w:history="1">
        <w:r w:rsidRPr="009E7041">
          <w:rPr>
            <w:rStyle w:val="Hyperlink"/>
            <w:lang w:val="en-IN"/>
          </w:rPr>
          <w:t>https://doi.org/10.1109/ICFTIC54302.2021.9647420</w:t>
        </w:r>
      </w:hyperlink>
    </w:p>
    <w:p w14:paraId="5E26525B" w14:textId="77777777" w:rsidR="00B25A14" w:rsidRPr="00B863DE" w:rsidRDefault="00B25A14" w:rsidP="00B25A14">
      <w:pPr>
        <w:pStyle w:val="referenceitem"/>
        <w:numPr>
          <w:ilvl w:val="0"/>
          <w:numId w:val="18"/>
        </w:numPr>
        <w:rPr>
          <w:lang w:val="en-IN"/>
        </w:rPr>
      </w:pPr>
      <w:r w:rsidRPr="00B863DE">
        <w:rPr>
          <w:lang w:val="en-IN"/>
        </w:rPr>
        <w:t xml:space="preserve">Swetha, S., Kamali, P., Swathi, B., Vanithamani, R., Karolinekersin, E.: Oral Disease Detection Using Neural Network. In: 2020 9th International Conference System Modeling and Advancement in Research Trends (SMART) (2020). </w:t>
      </w:r>
      <w:hyperlink r:id="rId37" w:tgtFrame="_new" w:history="1">
        <w:r w:rsidRPr="00B863DE">
          <w:rPr>
            <w:rStyle w:val="Hyperlink"/>
            <w:lang w:val="en-IN"/>
          </w:rPr>
          <w:t>https://doi.org/10.1109/SMART50582.2020.9337094</w:t>
        </w:r>
      </w:hyperlink>
    </w:p>
    <w:p w14:paraId="0E3094E8" w14:textId="155D7208" w:rsidR="00D467C0" w:rsidRPr="00D467C0" w:rsidRDefault="00B25A14" w:rsidP="00D467C0">
      <w:pPr>
        <w:pStyle w:val="referenceitem"/>
        <w:numPr>
          <w:ilvl w:val="0"/>
          <w:numId w:val="18"/>
        </w:numPr>
        <w:rPr>
          <w:lang w:val="en-IN"/>
        </w:rPr>
      </w:pPr>
      <w:r w:rsidRPr="00B863DE">
        <w:rPr>
          <w:lang w:val="en-IN"/>
        </w:rPr>
        <w:t xml:space="preserve">Teo, A.H.A., Goh, C.P.: Oral Disease Image Detection System Using Transfer Learning. In: 2024 IEEE 3rd International Conference on Digital Transformation and Applications (ICDXA), pp. 194–196 (2024). </w:t>
      </w:r>
      <w:hyperlink r:id="rId38" w:tgtFrame="_new" w:history="1">
        <w:r w:rsidRPr="00B863DE">
          <w:rPr>
            <w:rStyle w:val="Hyperlink"/>
            <w:lang w:val="en-IN"/>
          </w:rPr>
          <w:t>https://doi.org/10.1109/ICDXA59621.2024.10470514</w:t>
        </w:r>
      </w:hyperlink>
    </w:p>
    <w:sectPr w:rsidR="00D467C0" w:rsidRPr="00D467C0" w:rsidSect="009F7FCE">
      <w:headerReference w:type="even" r:id="rId39"/>
      <w:headerReference w:type="default" r:id="rId4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370A33" w14:textId="77777777" w:rsidR="00A30530" w:rsidRDefault="00A30530">
      <w:r>
        <w:separator/>
      </w:r>
    </w:p>
  </w:endnote>
  <w:endnote w:type="continuationSeparator" w:id="0">
    <w:p w14:paraId="7C862B91" w14:textId="77777777" w:rsidR="00A30530" w:rsidRDefault="00A305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AC2478" w14:textId="77777777" w:rsidR="00A30530" w:rsidRDefault="00A30530" w:rsidP="009F7FCE">
      <w:r>
        <w:separator/>
      </w:r>
    </w:p>
  </w:footnote>
  <w:footnote w:type="continuationSeparator" w:id="0">
    <w:p w14:paraId="7B2F7E8E" w14:textId="77777777" w:rsidR="00A30530" w:rsidRDefault="00A30530"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0FF41D" w14:textId="6F545280" w:rsidR="00C92722" w:rsidRDefault="009B2539" w:rsidP="00D03681">
    <w:pPr>
      <w:pStyle w:val="Header"/>
    </w:pPr>
    <w:r>
      <w:fldChar w:fldCharType="begin"/>
    </w:r>
    <w:r>
      <w:instrText>PAGE   \* MERGEFORMAT</w:instrText>
    </w:r>
    <w:r>
      <w:fldChar w:fldCharType="separate"/>
    </w:r>
    <w:r w:rsidR="00D433BB">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B15F44" w14:textId="10EDD856" w:rsidR="00C92722" w:rsidRDefault="002D48C5" w:rsidP="00D03681">
    <w:pPr>
      <w:pStyle w:val="Header"/>
      <w:jc w:val="right"/>
    </w:pPr>
    <w:r>
      <w:fldChar w:fldCharType="begin"/>
    </w:r>
    <w:r>
      <w:instrText>PAGE   \* MERGEFORMAT</w:instrText>
    </w:r>
    <w:r>
      <w:fldChar w:fldCharType="separate"/>
    </w:r>
    <w:r w:rsidR="00D433BB">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80AF4"/>
    <w:multiLevelType w:val="multilevel"/>
    <w:tmpl w:val="D83284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4E747752"/>
    <w:multiLevelType w:val="hybridMultilevel"/>
    <w:tmpl w:val="46160546"/>
    <w:lvl w:ilvl="0" w:tplc="663C6300">
      <w:start w:val="1"/>
      <w:numFmt w:val="decimal"/>
      <w:lvlText w:val="Fig. %1."/>
      <w:lvlJc w:val="left"/>
      <w:pPr>
        <w:ind w:left="1440" w:hanging="360"/>
      </w:pPr>
    </w:lvl>
    <w:lvl w:ilvl="1" w:tplc="FFFFFFFF">
      <w:start w:val="1"/>
      <w:numFmt w:val="lowerLetter"/>
      <w:lvlText w:val="%2."/>
      <w:lvlJc w:val="left"/>
      <w:pPr>
        <w:ind w:left="2160" w:hanging="360"/>
      </w:pPr>
    </w:lvl>
    <w:lvl w:ilvl="2" w:tplc="FFFFFFFF">
      <w:start w:val="1"/>
      <w:numFmt w:val="lowerRoman"/>
      <w:lvlText w:val="%3."/>
      <w:lvlJc w:val="right"/>
      <w:pPr>
        <w:ind w:left="2880" w:hanging="180"/>
      </w:pPr>
    </w:lvl>
    <w:lvl w:ilvl="3" w:tplc="FFFFFFFF">
      <w:start w:val="1"/>
      <w:numFmt w:val="decimal"/>
      <w:lvlText w:val="%4."/>
      <w:lvlJc w:val="left"/>
      <w:pPr>
        <w:ind w:left="3600" w:hanging="360"/>
      </w:pPr>
    </w:lvl>
    <w:lvl w:ilvl="4" w:tplc="FFFFFFFF">
      <w:start w:val="1"/>
      <w:numFmt w:val="lowerLetter"/>
      <w:lvlText w:val="%5."/>
      <w:lvlJc w:val="left"/>
      <w:pPr>
        <w:ind w:left="4320" w:hanging="360"/>
      </w:pPr>
    </w:lvl>
    <w:lvl w:ilvl="5" w:tplc="FFFFFFFF">
      <w:start w:val="1"/>
      <w:numFmt w:val="lowerRoman"/>
      <w:lvlText w:val="%6."/>
      <w:lvlJc w:val="right"/>
      <w:pPr>
        <w:ind w:left="5040" w:hanging="180"/>
      </w:pPr>
    </w:lvl>
    <w:lvl w:ilvl="6" w:tplc="FFFFFFFF">
      <w:start w:val="1"/>
      <w:numFmt w:val="decimal"/>
      <w:lvlText w:val="%7."/>
      <w:lvlJc w:val="left"/>
      <w:pPr>
        <w:ind w:left="5760" w:hanging="360"/>
      </w:pPr>
    </w:lvl>
    <w:lvl w:ilvl="7" w:tplc="FFFFFFFF">
      <w:start w:val="1"/>
      <w:numFmt w:val="lowerLetter"/>
      <w:lvlText w:val="%8."/>
      <w:lvlJc w:val="left"/>
      <w:pPr>
        <w:ind w:left="6480" w:hanging="360"/>
      </w:pPr>
    </w:lvl>
    <w:lvl w:ilvl="8" w:tplc="FFFFFFFF">
      <w:start w:val="1"/>
      <w:numFmt w:val="lowerRoman"/>
      <w:lvlText w:val="%9."/>
      <w:lvlJc w:val="right"/>
      <w:pPr>
        <w:ind w:left="7200" w:hanging="180"/>
      </w:pPr>
    </w:lvl>
  </w:abstractNum>
  <w:abstractNum w:abstractNumId="3"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4" w15:restartNumberingAfterBreak="0">
    <w:nsid w:val="632F4A88"/>
    <w:multiLevelType w:val="multilevel"/>
    <w:tmpl w:val="40090027"/>
    <w:lvl w:ilvl="0">
      <w:start w:val="1"/>
      <w:numFmt w:val="upperRoman"/>
      <w:lvlText w:val="%1."/>
      <w:lvlJc w:val="left"/>
      <w:pPr>
        <w:ind w:left="0" w:firstLine="0"/>
      </w:pPr>
    </w:lvl>
    <w:lvl w:ilvl="1">
      <w:start w:val="1"/>
      <w:numFmt w:val="upperLetter"/>
      <w:lvlText w:val="%2."/>
      <w:lvlJc w:val="left"/>
      <w:pPr>
        <w:ind w:left="3686"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5"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10" w15:restartNumberingAfterBreak="0">
    <w:nsid w:val="7FCA4A94"/>
    <w:multiLevelType w:val="hybridMultilevel"/>
    <w:tmpl w:val="4AF8A190"/>
    <w:lvl w:ilvl="0" w:tplc="A0DA76CA">
      <w:start w:val="1"/>
      <w:numFmt w:val="decimal"/>
      <w:lvlText w:val="[%1]"/>
      <w:lvlJc w:val="left"/>
      <w:pPr>
        <w:ind w:left="644" w:hanging="360"/>
      </w:pPr>
      <w:rPr>
        <w:rFonts w:hint="default"/>
      </w:rPr>
    </w:lvl>
    <w:lvl w:ilvl="1" w:tplc="40090019" w:tentative="1">
      <w:start w:val="1"/>
      <w:numFmt w:val="lowerLetter"/>
      <w:lvlText w:val="%2."/>
      <w:lvlJc w:val="left"/>
      <w:pPr>
        <w:ind w:left="1364" w:hanging="360"/>
      </w:pPr>
    </w:lvl>
    <w:lvl w:ilvl="2" w:tplc="4009001B" w:tentative="1">
      <w:start w:val="1"/>
      <w:numFmt w:val="lowerRoman"/>
      <w:lvlText w:val="%3."/>
      <w:lvlJc w:val="right"/>
      <w:pPr>
        <w:ind w:left="2084" w:hanging="180"/>
      </w:pPr>
    </w:lvl>
    <w:lvl w:ilvl="3" w:tplc="4009000F" w:tentative="1">
      <w:start w:val="1"/>
      <w:numFmt w:val="decimal"/>
      <w:lvlText w:val="%4."/>
      <w:lvlJc w:val="left"/>
      <w:pPr>
        <w:ind w:left="2804" w:hanging="360"/>
      </w:pPr>
    </w:lvl>
    <w:lvl w:ilvl="4" w:tplc="40090019" w:tentative="1">
      <w:start w:val="1"/>
      <w:numFmt w:val="lowerLetter"/>
      <w:lvlText w:val="%5."/>
      <w:lvlJc w:val="left"/>
      <w:pPr>
        <w:ind w:left="3524" w:hanging="360"/>
      </w:pPr>
    </w:lvl>
    <w:lvl w:ilvl="5" w:tplc="4009001B" w:tentative="1">
      <w:start w:val="1"/>
      <w:numFmt w:val="lowerRoman"/>
      <w:lvlText w:val="%6."/>
      <w:lvlJc w:val="right"/>
      <w:pPr>
        <w:ind w:left="4244" w:hanging="180"/>
      </w:pPr>
    </w:lvl>
    <w:lvl w:ilvl="6" w:tplc="4009000F" w:tentative="1">
      <w:start w:val="1"/>
      <w:numFmt w:val="decimal"/>
      <w:lvlText w:val="%7."/>
      <w:lvlJc w:val="left"/>
      <w:pPr>
        <w:ind w:left="4964" w:hanging="360"/>
      </w:pPr>
    </w:lvl>
    <w:lvl w:ilvl="7" w:tplc="40090019" w:tentative="1">
      <w:start w:val="1"/>
      <w:numFmt w:val="lowerLetter"/>
      <w:lvlText w:val="%8."/>
      <w:lvlJc w:val="left"/>
      <w:pPr>
        <w:ind w:left="5684" w:hanging="360"/>
      </w:pPr>
    </w:lvl>
    <w:lvl w:ilvl="8" w:tplc="4009001B" w:tentative="1">
      <w:start w:val="1"/>
      <w:numFmt w:val="lowerRoman"/>
      <w:lvlText w:val="%9."/>
      <w:lvlJc w:val="right"/>
      <w:pPr>
        <w:ind w:left="6404" w:hanging="180"/>
      </w:pPr>
    </w:lvl>
  </w:abstractNum>
  <w:num w:numId="1" w16cid:durableId="884215507">
    <w:abstractNumId w:val="0"/>
  </w:num>
  <w:num w:numId="2" w16cid:durableId="1580284862">
    <w:abstractNumId w:val="0"/>
  </w:num>
  <w:num w:numId="3" w16cid:durableId="2137017447">
    <w:abstractNumId w:val="6"/>
  </w:num>
  <w:num w:numId="4" w16cid:durableId="625164805">
    <w:abstractNumId w:val="6"/>
  </w:num>
  <w:num w:numId="5" w16cid:durableId="585186369">
    <w:abstractNumId w:val="8"/>
  </w:num>
  <w:num w:numId="6" w16cid:durableId="972293407">
    <w:abstractNumId w:val="8"/>
  </w:num>
  <w:num w:numId="7" w16cid:durableId="1557468580">
    <w:abstractNumId w:val="7"/>
  </w:num>
  <w:num w:numId="8" w16cid:durableId="2008707402">
    <w:abstractNumId w:val="9"/>
  </w:num>
  <w:num w:numId="9" w16cid:durableId="1660884993">
    <w:abstractNumId w:val="9"/>
  </w:num>
  <w:num w:numId="10" w16cid:durableId="210701599">
    <w:abstractNumId w:val="7"/>
  </w:num>
  <w:num w:numId="11" w16cid:durableId="2143843925">
    <w:abstractNumId w:val="4"/>
  </w:num>
  <w:num w:numId="12" w16cid:durableId="2198364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15516449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303850255">
    <w:abstractNumId w:val="5"/>
  </w:num>
  <w:num w:numId="15" w16cid:durableId="536896868">
    <w:abstractNumId w:val="5"/>
    <w:lvlOverride w:ilvl="0">
      <w:startOverride w:val="1"/>
    </w:lvlOverride>
  </w:num>
  <w:num w:numId="16" w16cid:durableId="2029871362">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947807943">
    <w:abstractNumId w:val="3"/>
  </w:num>
  <w:num w:numId="18" w16cid:durableId="213891040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0BFD"/>
    <w:rsid w:val="00007487"/>
    <w:rsid w:val="0003567D"/>
    <w:rsid w:val="00094CCB"/>
    <w:rsid w:val="000B1E61"/>
    <w:rsid w:val="000E47B3"/>
    <w:rsid w:val="00122540"/>
    <w:rsid w:val="00132F5F"/>
    <w:rsid w:val="001579C3"/>
    <w:rsid w:val="001A02F0"/>
    <w:rsid w:val="001B3A54"/>
    <w:rsid w:val="001E04A2"/>
    <w:rsid w:val="001F2B86"/>
    <w:rsid w:val="00210239"/>
    <w:rsid w:val="00214399"/>
    <w:rsid w:val="00240F83"/>
    <w:rsid w:val="00241761"/>
    <w:rsid w:val="002603BE"/>
    <w:rsid w:val="002622BB"/>
    <w:rsid w:val="00272A45"/>
    <w:rsid w:val="002A0147"/>
    <w:rsid w:val="002A0435"/>
    <w:rsid w:val="002B3CA9"/>
    <w:rsid w:val="002D48C5"/>
    <w:rsid w:val="002F3E67"/>
    <w:rsid w:val="003100A9"/>
    <w:rsid w:val="00315769"/>
    <w:rsid w:val="003656F8"/>
    <w:rsid w:val="00394137"/>
    <w:rsid w:val="003A30B1"/>
    <w:rsid w:val="004037CF"/>
    <w:rsid w:val="0041335F"/>
    <w:rsid w:val="00466B11"/>
    <w:rsid w:val="00492022"/>
    <w:rsid w:val="004A6F49"/>
    <w:rsid w:val="00500C1E"/>
    <w:rsid w:val="0051094A"/>
    <w:rsid w:val="005170C5"/>
    <w:rsid w:val="005B16E5"/>
    <w:rsid w:val="005D6AA0"/>
    <w:rsid w:val="005E647A"/>
    <w:rsid w:val="00627771"/>
    <w:rsid w:val="006278FD"/>
    <w:rsid w:val="00637F29"/>
    <w:rsid w:val="00643D31"/>
    <w:rsid w:val="00670221"/>
    <w:rsid w:val="00677342"/>
    <w:rsid w:val="006E429E"/>
    <w:rsid w:val="00713139"/>
    <w:rsid w:val="00713CD5"/>
    <w:rsid w:val="007358EA"/>
    <w:rsid w:val="007E58CD"/>
    <w:rsid w:val="007E6C69"/>
    <w:rsid w:val="00850A84"/>
    <w:rsid w:val="008605AD"/>
    <w:rsid w:val="008F2D4C"/>
    <w:rsid w:val="0094256B"/>
    <w:rsid w:val="009930E4"/>
    <w:rsid w:val="009B2539"/>
    <w:rsid w:val="009E7041"/>
    <w:rsid w:val="009F7FCE"/>
    <w:rsid w:val="00A168FC"/>
    <w:rsid w:val="00A2377D"/>
    <w:rsid w:val="00A30530"/>
    <w:rsid w:val="00A9713C"/>
    <w:rsid w:val="00AA7DF9"/>
    <w:rsid w:val="00AB0FC3"/>
    <w:rsid w:val="00AB39FB"/>
    <w:rsid w:val="00AC71D6"/>
    <w:rsid w:val="00AF4FDE"/>
    <w:rsid w:val="00B23481"/>
    <w:rsid w:val="00B25A14"/>
    <w:rsid w:val="00B3208B"/>
    <w:rsid w:val="00BA48E1"/>
    <w:rsid w:val="00C04C3A"/>
    <w:rsid w:val="00C42681"/>
    <w:rsid w:val="00C455D5"/>
    <w:rsid w:val="00C53C26"/>
    <w:rsid w:val="00C92722"/>
    <w:rsid w:val="00CC6818"/>
    <w:rsid w:val="00D03681"/>
    <w:rsid w:val="00D433BB"/>
    <w:rsid w:val="00D467C0"/>
    <w:rsid w:val="00D5474B"/>
    <w:rsid w:val="00D62894"/>
    <w:rsid w:val="00D84783"/>
    <w:rsid w:val="00D93CB0"/>
    <w:rsid w:val="00DA046B"/>
    <w:rsid w:val="00DC2CA9"/>
    <w:rsid w:val="00DE5FF8"/>
    <w:rsid w:val="00E20D22"/>
    <w:rsid w:val="00E35505"/>
    <w:rsid w:val="00E366B5"/>
    <w:rsid w:val="00E603C7"/>
    <w:rsid w:val="00E60C09"/>
    <w:rsid w:val="00E62A96"/>
    <w:rsid w:val="00E652D8"/>
    <w:rsid w:val="00E8422D"/>
    <w:rsid w:val="00E92E79"/>
    <w:rsid w:val="00E9700E"/>
    <w:rsid w:val="00F321B4"/>
    <w:rsid w:val="00F447ED"/>
    <w:rsid w:val="00FC0D2D"/>
    <w:rsid w:val="00FC6AD0"/>
    <w:rsid w:val="00FF405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B094F1D"/>
  <w15:docId w15:val="{7F35A8C4-0885-417B-A72E-539949BBC5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jc w:val="both"/>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pPr>
  </w:style>
  <w:style w:type="paragraph" w:customStyle="1" w:styleId="figurecaption">
    <w:name w:val="figurecaption"/>
    <w:basedOn w:val="Normal"/>
    <w:next w:val="Normal"/>
    <w:pPr>
      <w:keepLines/>
      <w:spacing w:before="120" w:after="240" w:line="220" w:lineRule="atLeast"/>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contextualSpacing w:val="0"/>
      <w:jc w:val="left"/>
    </w:pPr>
  </w:style>
  <w:style w:type="paragraph" w:styleId="Header">
    <w:name w:val="header"/>
    <w:basedOn w:val="Normal"/>
    <w:unhideWhenUsed/>
    <w:pPr>
      <w:tabs>
        <w:tab w:val="center" w:pos="4536"/>
        <w:tab w:val="right" w:pos="9072"/>
      </w:tabs>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jc w:val="left"/>
    </w:pPr>
    <w:rPr>
      <w:sz w:val="18"/>
      <w:szCs w:val="18"/>
    </w:rPr>
  </w:style>
  <w:style w:type="paragraph" w:customStyle="1" w:styleId="runninghead-right">
    <w:name w:val="running head - right"/>
    <w:basedOn w:val="Normal"/>
    <w:pPr>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DA046B"/>
    <w:pPr>
      <w:spacing w:before="100" w:beforeAutospacing="1" w:after="100" w:afterAutospacing="1" w:line="240" w:lineRule="auto"/>
      <w:jc w:val="left"/>
    </w:pPr>
    <w:rPr>
      <w:sz w:val="24"/>
      <w:szCs w:val="24"/>
      <w:lang w:val="en-IN" w:eastAsia="en-IN"/>
    </w:rPr>
  </w:style>
  <w:style w:type="numbering" w:customStyle="1" w:styleId="headings1">
    <w:name w:val="headings1"/>
    <w:rsid w:val="00DA046B"/>
  </w:style>
  <w:style w:type="paragraph" w:customStyle="1" w:styleId="tablehead">
    <w:name w:val="table head"/>
    <w:rsid w:val="00315769"/>
    <w:pPr>
      <w:numPr>
        <w:numId w:val="14"/>
      </w:numPr>
      <w:spacing w:before="240" w:after="120" w:line="216" w:lineRule="auto"/>
      <w:jc w:val="center"/>
    </w:pPr>
    <w:rPr>
      <w:rFonts w:eastAsia="SimSun"/>
      <w:smallCaps/>
      <w:noProof/>
      <w:sz w:val="16"/>
      <w:szCs w:val="16"/>
    </w:rPr>
  </w:style>
  <w:style w:type="paragraph" w:customStyle="1" w:styleId="References0">
    <w:name w:val="References"/>
    <w:basedOn w:val="Normal"/>
    <w:rsid w:val="00132F5F"/>
    <w:pPr>
      <w:spacing w:line="220" w:lineRule="exact"/>
      <w:ind w:left="240" w:hanging="240"/>
      <w:jc w:val="left"/>
    </w:pPr>
    <w:rPr>
      <w:sz w:val="18"/>
      <w:lang w:val="en-GB"/>
    </w:rPr>
  </w:style>
  <w:style w:type="paragraph" w:customStyle="1" w:styleId="references">
    <w:name w:val="references"/>
    <w:rsid w:val="00214399"/>
    <w:pPr>
      <w:numPr>
        <w:numId w:val="17"/>
      </w:numPr>
      <w:spacing w:after="50" w:line="180" w:lineRule="exact"/>
    </w:pPr>
    <w:rPr>
      <w:rFonts w:eastAsia="MS Mincho"/>
      <w:noProof/>
      <w:sz w:val="16"/>
      <w:szCs w:val="16"/>
    </w:rPr>
  </w:style>
  <w:style w:type="paragraph" w:styleId="HTMLPreformatted">
    <w:name w:val="HTML Preformatted"/>
    <w:basedOn w:val="Normal"/>
    <w:link w:val="HTMLPreformattedChar"/>
    <w:semiHidden/>
    <w:unhideWhenUsed/>
    <w:rsid w:val="00C04C3A"/>
    <w:pPr>
      <w:spacing w:line="240" w:lineRule="auto"/>
    </w:pPr>
    <w:rPr>
      <w:rFonts w:ascii="Consolas" w:hAnsi="Consolas"/>
    </w:rPr>
  </w:style>
  <w:style w:type="character" w:customStyle="1" w:styleId="HTMLPreformattedChar">
    <w:name w:val="HTML Preformatted Char"/>
    <w:basedOn w:val="DefaultParagraphFont"/>
    <w:link w:val="HTMLPreformatted"/>
    <w:semiHidden/>
    <w:rsid w:val="00C04C3A"/>
    <w:rPr>
      <w:rFonts w:ascii="Consolas" w:hAnsi="Consolas"/>
    </w:rPr>
  </w:style>
  <w:style w:type="character" w:styleId="UnresolvedMention">
    <w:name w:val="Unresolved Mention"/>
    <w:basedOn w:val="DefaultParagraphFont"/>
    <w:uiPriority w:val="99"/>
    <w:semiHidden/>
    <w:unhideWhenUsed/>
    <w:rsid w:val="00A168FC"/>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229749">
      <w:bodyDiv w:val="1"/>
      <w:marLeft w:val="0"/>
      <w:marRight w:val="0"/>
      <w:marTop w:val="0"/>
      <w:marBottom w:val="0"/>
      <w:divBdr>
        <w:top w:val="none" w:sz="0" w:space="0" w:color="auto"/>
        <w:left w:val="none" w:sz="0" w:space="0" w:color="auto"/>
        <w:bottom w:val="none" w:sz="0" w:space="0" w:color="auto"/>
        <w:right w:val="none" w:sz="0" w:space="0" w:color="auto"/>
      </w:divBdr>
    </w:div>
    <w:div w:id="67312640">
      <w:bodyDiv w:val="1"/>
      <w:marLeft w:val="0"/>
      <w:marRight w:val="0"/>
      <w:marTop w:val="0"/>
      <w:marBottom w:val="0"/>
      <w:divBdr>
        <w:top w:val="none" w:sz="0" w:space="0" w:color="auto"/>
        <w:left w:val="none" w:sz="0" w:space="0" w:color="auto"/>
        <w:bottom w:val="none" w:sz="0" w:space="0" w:color="auto"/>
        <w:right w:val="none" w:sz="0" w:space="0" w:color="auto"/>
      </w:divBdr>
    </w:div>
    <w:div w:id="111705334">
      <w:bodyDiv w:val="1"/>
      <w:marLeft w:val="0"/>
      <w:marRight w:val="0"/>
      <w:marTop w:val="0"/>
      <w:marBottom w:val="0"/>
      <w:divBdr>
        <w:top w:val="none" w:sz="0" w:space="0" w:color="auto"/>
        <w:left w:val="none" w:sz="0" w:space="0" w:color="auto"/>
        <w:bottom w:val="none" w:sz="0" w:space="0" w:color="auto"/>
        <w:right w:val="none" w:sz="0" w:space="0" w:color="auto"/>
      </w:divBdr>
    </w:div>
    <w:div w:id="150143845">
      <w:bodyDiv w:val="1"/>
      <w:marLeft w:val="0"/>
      <w:marRight w:val="0"/>
      <w:marTop w:val="0"/>
      <w:marBottom w:val="0"/>
      <w:divBdr>
        <w:top w:val="none" w:sz="0" w:space="0" w:color="auto"/>
        <w:left w:val="none" w:sz="0" w:space="0" w:color="auto"/>
        <w:bottom w:val="none" w:sz="0" w:space="0" w:color="auto"/>
        <w:right w:val="none" w:sz="0" w:space="0" w:color="auto"/>
      </w:divBdr>
    </w:div>
    <w:div w:id="188841030">
      <w:bodyDiv w:val="1"/>
      <w:marLeft w:val="0"/>
      <w:marRight w:val="0"/>
      <w:marTop w:val="0"/>
      <w:marBottom w:val="0"/>
      <w:divBdr>
        <w:top w:val="none" w:sz="0" w:space="0" w:color="auto"/>
        <w:left w:val="none" w:sz="0" w:space="0" w:color="auto"/>
        <w:bottom w:val="none" w:sz="0" w:space="0" w:color="auto"/>
        <w:right w:val="none" w:sz="0" w:space="0" w:color="auto"/>
      </w:divBdr>
    </w:div>
    <w:div w:id="284309245">
      <w:bodyDiv w:val="1"/>
      <w:marLeft w:val="0"/>
      <w:marRight w:val="0"/>
      <w:marTop w:val="0"/>
      <w:marBottom w:val="0"/>
      <w:divBdr>
        <w:top w:val="none" w:sz="0" w:space="0" w:color="auto"/>
        <w:left w:val="none" w:sz="0" w:space="0" w:color="auto"/>
        <w:bottom w:val="none" w:sz="0" w:space="0" w:color="auto"/>
        <w:right w:val="none" w:sz="0" w:space="0" w:color="auto"/>
      </w:divBdr>
    </w:div>
    <w:div w:id="318340333">
      <w:bodyDiv w:val="1"/>
      <w:marLeft w:val="0"/>
      <w:marRight w:val="0"/>
      <w:marTop w:val="0"/>
      <w:marBottom w:val="0"/>
      <w:divBdr>
        <w:top w:val="none" w:sz="0" w:space="0" w:color="auto"/>
        <w:left w:val="none" w:sz="0" w:space="0" w:color="auto"/>
        <w:bottom w:val="none" w:sz="0" w:space="0" w:color="auto"/>
        <w:right w:val="none" w:sz="0" w:space="0" w:color="auto"/>
      </w:divBdr>
    </w:div>
    <w:div w:id="444467361">
      <w:bodyDiv w:val="1"/>
      <w:marLeft w:val="0"/>
      <w:marRight w:val="0"/>
      <w:marTop w:val="0"/>
      <w:marBottom w:val="0"/>
      <w:divBdr>
        <w:top w:val="none" w:sz="0" w:space="0" w:color="auto"/>
        <w:left w:val="none" w:sz="0" w:space="0" w:color="auto"/>
        <w:bottom w:val="none" w:sz="0" w:space="0" w:color="auto"/>
        <w:right w:val="none" w:sz="0" w:space="0" w:color="auto"/>
      </w:divBdr>
    </w:div>
    <w:div w:id="448160703">
      <w:bodyDiv w:val="1"/>
      <w:marLeft w:val="0"/>
      <w:marRight w:val="0"/>
      <w:marTop w:val="0"/>
      <w:marBottom w:val="0"/>
      <w:divBdr>
        <w:top w:val="none" w:sz="0" w:space="0" w:color="auto"/>
        <w:left w:val="none" w:sz="0" w:space="0" w:color="auto"/>
        <w:bottom w:val="none" w:sz="0" w:space="0" w:color="auto"/>
        <w:right w:val="none" w:sz="0" w:space="0" w:color="auto"/>
      </w:divBdr>
    </w:div>
    <w:div w:id="519660855">
      <w:bodyDiv w:val="1"/>
      <w:marLeft w:val="0"/>
      <w:marRight w:val="0"/>
      <w:marTop w:val="0"/>
      <w:marBottom w:val="0"/>
      <w:divBdr>
        <w:top w:val="none" w:sz="0" w:space="0" w:color="auto"/>
        <w:left w:val="none" w:sz="0" w:space="0" w:color="auto"/>
        <w:bottom w:val="none" w:sz="0" w:space="0" w:color="auto"/>
        <w:right w:val="none" w:sz="0" w:space="0" w:color="auto"/>
      </w:divBdr>
    </w:div>
    <w:div w:id="613828810">
      <w:bodyDiv w:val="1"/>
      <w:marLeft w:val="0"/>
      <w:marRight w:val="0"/>
      <w:marTop w:val="0"/>
      <w:marBottom w:val="0"/>
      <w:divBdr>
        <w:top w:val="none" w:sz="0" w:space="0" w:color="auto"/>
        <w:left w:val="none" w:sz="0" w:space="0" w:color="auto"/>
        <w:bottom w:val="none" w:sz="0" w:space="0" w:color="auto"/>
        <w:right w:val="none" w:sz="0" w:space="0" w:color="auto"/>
      </w:divBdr>
    </w:div>
    <w:div w:id="645352678">
      <w:bodyDiv w:val="1"/>
      <w:marLeft w:val="0"/>
      <w:marRight w:val="0"/>
      <w:marTop w:val="0"/>
      <w:marBottom w:val="0"/>
      <w:divBdr>
        <w:top w:val="none" w:sz="0" w:space="0" w:color="auto"/>
        <w:left w:val="none" w:sz="0" w:space="0" w:color="auto"/>
        <w:bottom w:val="none" w:sz="0" w:space="0" w:color="auto"/>
        <w:right w:val="none" w:sz="0" w:space="0" w:color="auto"/>
      </w:divBdr>
    </w:div>
    <w:div w:id="660962523">
      <w:bodyDiv w:val="1"/>
      <w:marLeft w:val="0"/>
      <w:marRight w:val="0"/>
      <w:marTop w:val="0"/>
      <w:marBottom w:val="0"/>
      <w:divBdr>
        <w:top w:val="none" w:sz="0" w:space="0" w:color="auto"/>
        <w:left w:val="none" w:sz="0" w:space="0" w:color="auto"/>
        <w:bottom w:val="none" w:sz="0" w:space="0" w:color="auto"/>
        <w:right w:val="none" w:sz="0" w:space="0" w:color="auto"/>
      </w:divBdr>
    </w:div>
    <w:div w:id="705252598">
      <w:bodyDiv w:val="1"/>
      <w:marLeft w:val="0"/>
      <w:marRight w:val="0"/>
      <w:marTop w:val="0"/>
      <w:marBottom w:val="0"/>
      <w:divBdr>
        <w:top w:val="none" w:sz="0" w:space="0" w:color="auto"/>
        <w:left w:val="none" w:sz="0" w:space="0" w:color="auto"/>
        <w:bottom w:val="none" w:sz="0" w:space="0" w:color="auto"/>
        <w:right w:val="none" w:sz="0" w:space="0" w:color="auto"/>
      </w:divBdr>
    </w:div>
    <w:div w:id="744959776">
      <w:bodyDiv w:val="1"/>
      <w:marLeft w:val="0"/>
      <w:marRight w:val="0"/>
      <w:marTop w:val="0"/>
      <w:marBottom w:val="0"/>
      <w:divBdr>
        <w:top w:val="none" w:sz="0" w:space="0" w:color="auto"/>
        <w:left w:val="none" w:sz="0" w:space="0" w:color="auto"/>
        <w:bottom w:val="none" w:sz="0" w:space="0" w:color="auto"/>
        <w:right w:val="none" w:sz="0" w:space="0" w:color="auto"/>
      </w:divBdr>
    </w:div>
    <w:div w:id="752550982">
      <w:bodyDiv w:val="1"/>
      <w:marLeft w:val="0"/>
      <w:marRight w:val="0"/>
      <w:marTop w:val="0"/>
      <w:marBottom w:val="0"/>
      <w:divBdr>
        <w:top w:val="none" w:sz="0" w:space="0" w:color="auto"/>
        <w:left w:val="none" w:sz="0" w:space="0" w:color="auto"/>
        <w:bottom w:val="none" w:sz="0" w:space="0" w:color="auto"/>
        <w:right w:val="none" w:sz="0" w:space="0" w:color="auto"/>
      </w:divBdr>
    </w:div>
    <w:div w:id="766079937">
      <w:bodyDiv w:val="1"/>
      <w:marLeft w:val="0"/>
      <w:marRight w:val="0"/>
      <w:marTop w:val="0"/>
      <w:marBottom w:val="0"/>
      <w:divBdr>
        <w:top w:val="none" w:sz="0" w:space="0" w:color="auto"/>
        <w:left w:val="none" w:sz="0" w:space="0" w:color="auto"/>
        <w:bottom w:val="none" w:sz="0" w:space="0" w:color="auto"/>
        <w:right w:val="none" w:sz="0" w:space="0" w:color="auto"/>
      </w:divBdr>
    </w:div>
    <w:div w:id="802818421">
      <w:bodyDiv w:val="1"/>
      <w:marLeft w:val="0"/>
      <w:marRight w:val="0"/>
      <w:marTop w:val="0"/>
      <w:marBottom w:val="0"/>
      <w:divBdr>
        <w:top w:val="none" w:sz="0" w:space="0" w:color="auto"/>
        <w:left w:val="none" w:sz="0" w:space="0" w:color="auto"/>
        <w:bottom w:val="none" w:sz="0" w:space="0" w:color="auto"/>
        <w:right w:val="none" w:sz="0" w:space="0" w:color="auto"/>
      </w:divBdr>
    </w:div>
    <w:div w:id="812869672">
      <w:bodyDiv w:val="1"/>
      <w:marLeft w:val="0"/>
      <w:marRight w:val="0"/>
      <w:marTop w:val="0"/>
      <w:marBottom w:val="0"/>
      <w:divBdr>
        <w:top w:val="none" w:sz="0" w:space="0" w:color="auto"/>
        <w:left w:val="none" w:sz="0" w:space="0" w:color="auto"/>
        <w:bottom w:val="none" w:sz="0" w:space="0" w:color="auto"/>
        <w:right w:val="none" w:sz="0" w:space="0" w:color="auto"/>
      </w:divBdr>
    </w:div>
    <w:div w:id="850681661">
      <w:bodyDiv w:val="1"/>
      <w:marLeft w:val="0"/>
      <w:marRight w:val="0"/>
      <w:marTop w:val="0"/>
      <w:marBottom w:val="0"/>
      <w:divBdr>
        <w:top w:val="none" w:sz="0" w:space="0" w:color="auto"/>
        <w:left w:val="none" w:sz="0" w:space="0" w:color="auto"/>
        <w:bottom w:val="none" w:sz="0" w:space="0" w:color="auto"/>
        <w:right w:val="none" w:sz="0" w:space="0" w:color="auto"/>
      </w:divBdr>
    </w:div>
    <w:div w:id="872501893">
      <w:bodyDiv w:val="1"/>
      <w:marLeft w:val="0"/>
      <w:marRight w:val="0"/>
      <w:marTop w:val="0"/>
      <w:marBottom w:val="0"/>
      <w:divBdr>
        <w:top w:val="none" w:sz="0" w:space="0" w:color="auto"/>
        <w:left w:val="none" w:sz="0" w:space="0" w:color="auto"/>
        <w:bottom w:val="none" w:sz="0" w:space="0" w:color="auto"/>
        <w:right w:val="none" w:sz="0" w:space="0" w:color="auto"/>
      </w:divBdr>
    </w:div>
    <w:div w:id="947812420">
      <w:bodyDiv w:val="1"/>
      <w:marLeft w:val="0"/>
      <w:marRight w:val="0"/>
      <w:marTop w:val="0"/>
      <w:marBottom w:val="0"/>
      <w:divBdr>
        <w:top w:val="none" w:sz="0" w:space="0" w:color="auto"/>
        <w:left w:val="none" w:sz="0" w:space="0" w:color="auto"/>
        <w:bottom w:val="none" w:sz="0" w:space="0" w:color="auto"/>
        <w:right w:val="none" w:sz="0" w:space="0" w:color="auto"/>
      </w:divBdr>
    </w:div>
    <w:div w:id="953054111">
      <w:bodyDiv w:val="1"/>
      <w:marLeft w:val="0"/>
      <w:marRight w:val="0"/>
      <w:marTop w:val="0"/>
      <w:marBottom w:val="0"/>
      <w:divBdr>
        <w:top w:val="none" w:sz="0" w:space="0" w:color="auto"/>
        <w:left w:val="none" w:sz="0" w:space="0" w:color="auto"/>
        <w:bottom w:val="none" w:sz="0" w:space="0" w:color="auto"/>
        <w:right w:val="none" w:sz="0" w:space="0" w:color="auto"/>
      </w:divBdr>
    </w:div>
    <w:div w:id="959186614">
      <w:bodyDiv w:val="1"/>
      <w:marLeft w:val="0"/>
      <w:marRight w:val="0"/>
      <w:marTop w:val="0"/>
      <w:marBottom w:val="0"/>
      <w:divBdr>
        <w:top w:val="none" w:sz="0" w:space="0" w:color="auto"/>
        <w:left w:val="none" w:sz="0" w:space="0" w:color="auto"/>
        <w:bottom w:val="none" w:sz="0" w:space="0" w:color="auto"/>
        <w:right w:val="none" w:sz="0" w:space="0" w:color="auto"/>
      </w:divBdr>
    </w:div>
    <w:div w:id="1112898031">
      <w:bodyDiv w:val="1"/>
      <w:marLeft w:val="0"/>
      <w:marRight w:val="0"/>
      <w:marTop w:val="0"/>
      <w:marBottom w:val="0"/>
      <w:divBdr>
        <w:top w:val="none" w:sz="0" w:space="0" w:color="auto"/>
        <w:left w:val="none" w:sz="0" w:space="0" w:color="auto"/>
        <w:bottom w:val="none" w:sz="0" w:space="0" w:color="auto"/>
        <w:right w:val="none" w:sz="0" w:space="0" w:color="auto"/>
      </w:divBdr>
    </w:div>
    <w:div w:id="1129519513">
      <w:bodyDiv w:val="1"/>
      <w:marLeft w:val="0"/>
      <w:marRight w:val="0"/>
      <w:marTop w:val="0"/>
      <w:marBottom w:val="0"/>
      <w:divBdr>
        <w:top w:val="none" w:sz="0" w:space="0" w:color="auto"/>
        <w:left w:val="none" w:sz="0" w:space="0" w:color="auto"/>
        <w:bottom w:val="none" w:sz="0" w:space="0" w:color="auto"/>
        <w:right w:val="none" w:sz="0" w:space="0" w:color="auto"/>
      </w:divBdr>
    </w:div>
    <w:div w:id="1148861800">
      <w:bodyDiv w:val="1"/>
      <w:marLeft w:val="0"/>
      <w:marRight w:val="0"/>
      <w:marTop w:val="0"/>
      <w:marBottom w:val="0"/>
      <w:divBdr>
        <w:top w:val="none" w:sz="0" w:space="0" w:color="auto"/>
        <w:left w:val="none" w:sz="0" w:space="0" w:color="auto"/>
        <w:bottom w:val="none" w:sz="0" w:space="0" w:color="auto"/>
        <w:right w:val="none" w:sz="0" w:space="0" w:color="auto"/>
      </w:divBdr>
    </w:div>
    <w:div w:id="1153065504">
      <w:bodyDiv w:val="1"/>
      <w:marLeft w:val="0"/>
      <w:marRight w:val="0"/>
      <w:marTop w:val="0"/>
      <w:marBottom w:val="0"/>
      <w:divBdr>
        <w:top w:val="none" w:sz="0" w:space="0" w:color="auto"/>
        <w:left w:val="none" w:sz="0" w:space="0" w:color="auto"/>
        <w:bottom w:val="none" w:sz="0" w:space="0" w:color="auto"/>
        <w:right w:val="none" w:sz="0" w:space="0" w:color="auto"/>
      </w:divBdr>
    </w:div>
    <w:div w:id="1188908449">
      <w:bodyDiv w:val="1"/>
      <w:marLeft w:val="0"/>
      <w:marRight w:val="0"/>
      <w:marTop w:val="0"/>
      <w:marBottom w:val="0"/>
      <w:divBdr>
        <w:top w:val="none" w:sz="0" w:space="0" w:color="auto"/>
        <w:left w:val="none" w:sz="0" w:space="0" w:color="auto"/>
        <w:bottom w:val="none" w:sz="0" w:space="0" w:color="auto"/>
        <w:right w:val="none" w:sz="0" w:space="0" w:color="auto"/>
      </w:divBdr>
    </w:div>
    <w:div w:id="1310669517">
      <w:bodyDiv w:val="1"/>
      <w:marLeft w:val="0"/>
      <w:marRight w:val="0"/>
      <w:marTop w:val="0"/>
      <w:marBottom w:val="0"/>
      <w:divBdr>
        <w:top w:val="none" w:sz="0" w:space="0" w:color="auto"/>
        <w:left w:val="none" w:sz="0" w:space="0" w:color="auto"/>
        <w:bottom w:val="none" w:sz="0" w:space="0" w:color="auto"/>
        <w:right w:val="none" w:sz="0" w:space="0" w:color="auto"/>
      </w:divBdr>
    </w:div>
    <w:div w:id="1322927233">
      <w:bodyDiv w:val="1"/>
      <w:marLeft w:val="0"/>
      <w:marRight w:val="0"/>
      <w:marTop w:val="0"/>
      <w:marBottom w:val="0"/>
      <w:divBdr>
        <w:top w:val="none" w:sz="0" w:space="0" w:color="auto"/>
        <w:left w:val="none" w:sz="0" w:space="0" w:color="auto"/>
        <w:bottom w:val="none" w:sz="0" w:space="0" w:color="auto"/>
        <w:right w:val="none" w:sz="0" w:space="0" w:color="auto"/>
      </w:divBdr>
    </w:div>
    <w:div w:id="1327053165">
      <w:bodyDiv w:val="1"/>
      <w:marLeft w:val="0"/>
      <w:marRight w:val="0"/>
      <w:marTop w:val="0"/>
      <w:marBottom w:val="0"/>
      <w:divBdr>
        <w:top w:val="none" w:sz="0" w:space="0" w:color="auto"/>
        <w:left w:val="none" w:sz="0" w:space="0" w:color="auto"/>
        <w:bottom w:val="none" w:sz="0" w:space="0" w:color="auto"/>
        <w:right w:val="none" w:sz="0" w:space="0" w:color="auto"/>
      </w:divBdr>
    </w:div>
    <w:div w:id="1358193503">
      <w:bodyDiv w:val="1"/>
      <w:marLeft w:val="0"/>
      <w:marRight w:val="0"/>
      <w:marTop w:val="0"/>
      <w:marBottom w:val="0"/>
      <w:divBdr>
        <w:top w:val="none" w:sz="0" w:space="0" w:color="auto"/>
        <w:left w:val="none" w:sz="0" w:space="0" w:color="auto"/>
        <w:bottom w:val="none" w:sz="0" w:space="0" w:color="auto"/>
        <w:right w:val="none" w:sz="0" w:space="0" w:color="auto"/>
      </w:divBdr>
    </w:div>
    <w:div w:id="1392923344">
      <w:bodyDiv w:val="1"/>
      <w:marLeft w:val="0"/>
      <w:marRight w:val="0"/>
      <w:marTop w:val="0"/>
      <w:marBottom w:val="0"/>
      <w:divBdr>
        <w:top w:val="none" w:sz="0" w:space="0" w:color="auto"/>
        <w:left w:val="none" w:sz="0" w:space="0" w:color="auto"/>
        <w:bottom w:val="none" w:sz="0" w:space="0" w:color="auto"/>
        <w:right w:val="none" w:sz="0" w:space="0" w:color="auto"/>
      </w:divBdr>
    </w:div>
    <w:div w:id="1558587834">
      <w:bodyDiv w:val="1"/>
      <w:marLeft w:val="0"/>
      <w:marRight w:val="0"/>
      <w:marTop w:val="0"/>
      <w:marBottom w:val="0"/>
      <w:divBdr>
        <w:top w:val="none" w:sz="0" w:space="0" w:color="auto"/>
        <w:left w:val="none" w:sz="0" w:space="0" w:color="auto"/>
        <w:bottom w:val="none" w:sz="0" w:space="0" w:color="auto"/>
        <w:right w:val="none" w:sz="0" w:space="0" w:color="auto"/>
      </w:divBdr>
    </w:div>
    <w:div w:id="1566066808">
      <w:bodyDiv w:val="1"/>
      <w:marLeft w:val="0"/>
      <w:marRight w:val="0"/>
      <w:marTop w:val="0"/>
      <w:marBottom w:val="0"/>
      <w:divBdr>
        <w:top w:val="none" w:sz="0" w:space="0" w:color="auto"/>
        <w:left w:val="none" w:sz="0" w:space="0" w:color="auto"/>
        <w:bottom w:val="none" w:sz="0" w:space="0" w:color="auto"/>
        <w:right w:val="none" w:sz="0" w:space="0" w:color="auto"/>
      </w:divBdr>
    </w:div>
    <w:div w:id="1566836812">
      <w:bodyDiv w:val="1"/>
      <w:marLeft w:val="0"/>
      <w:marRight w:val="0"/>
      <w:marTop w:val="0"/>
      <w:marBottom w:val="0"/>
      <w:divBdr>
        <w:top w:val="none" w:sz="0" w:space="0" w:color="auto"/>
        <w:left w:val="none" w:sz="0" w:space="0" w:color="auto"/>
        <w:bottom w:val="none" w:sz="0" w:space="0" w:color="auto"/>
        <w:right w:val="none" w:sz="0" w:space="0" w:color="auto"/>
      </w:divBdr>
    </w:div>
    <w:div w:id="1656105377">
      <w:bodyDiv w:val="1"/>
      <w:marLeft w:val="0"/>
      <w:marRight w:val="0"/>
      <w:marTop w:val="0"/>
      <w:marBottom w:val="0"/>
      <w:divBdr>
        <w:top w:val="none" w:sz="0" w:space="0" w:color="auto"/>
        <w:left w:val="none" w:sz="0" w:space="0" w:color="auto"/>
        <w:bottom w:val="none" w:sz="0" w:space="0" w:color="auto"/>
        <w:right w:val="none" w:sz="0" w:space="0" w:color="auto"/>
      </w:divBdr>
    </w:div>
    <w:div w:id="1826118148">
      <w:bodyDiv w:val="1"/>
      <w:marLeft w:val="0"/>
      <w:marRight w:val="0"/>
      <w:marTop w:val="0"/>
      <w:marBottom w:val="0"/>
      <w:divBdr>
        <w:top w:val="none" w:sz="0" w:space="0" w:color="auto"/>
        <w:left w:val="none" w:sz="0" w:space="0" w:color="auto"/>
        <w:bottom w:val="none" w:sz="0" w:space="0" w:color="auto"/>
        <w:right w:val="none" w:sz="0" w:space="0" w:color="auto"/>
      </w:divBdr>
    </w:div>
    <w:div w:id="1838571931">
      <w:bodyDiv w:val="1"/>
      <w:marLeft w:val="0"/>
      <w:marRight w:val="0"/>
      <w:marTop w:val="0"/>
      <w:marBottom w:val="0"/>
      <w:divBdr>
        <w:top w:val="none" w:sz="0" w:space="0" w:color="auto"/>
        <w:left w:val="none" w:sz="0" w:space="0" w:color="auto"/>
        <w:bottom w:val="none" w:sz="0" w:space="0" w:color="auto"/>
        <w:right w:val="none" w:sz="0" w:space="0" w:color="auto"/>
      </w:divBdr>
    </w:div>
    <w:div w:id="1881042187">
      <w:bodyDiv w:val="1"/>
      <w:marLeft w:val="0"/>
      <w:marRight w:val="0"/>
      <w:marTop w:val="0"/>
      <w:marBottom w:val="0"/>
      <w:divBdr>
        <w:top w:val="none" w:sz="0" w:space="0" w:color="auto"/>
        <w:left w:val="none" w:sz="0" w:space="0" w:color="auto"/>
        <w:bottom w:val="none" w:sz="0" w:space="0" w:color="auto"/>
        <w:right w:val="none" w:sz="0" w:space="0" w:color="auto"/>
      </w:divBdr>
    </w:div>
    <w:div w:id="1965647130">
      <w:bodyDiv w:val="1"/>
      <w:marLeft w:val="0"/>
      <w:marRight w:val="0"/>
      <w:marTop w:val="0"/>
      <w:marBottom w:val="0"/>
      <w:divBdr>
        <w:top w:val="none" w:sz="0" w:space="0" w:color="auto"/>
        <w:left w:val="none" w:sz="0" w:space="0" w:color="auto"/>
        <w:bottom w:val="none" w:sz="0" w:space="0" w:color="auto"/>
        <w:right w:val="none" w:sz="0" w:space="0" w:color="auto"/>
      </w:divBdr>
    </w:div>
    <w:div w:id="2019693802">
      <w:bodyDiv w:val="1"/>
      <w:marLeft w:val="0"/>
      <w:marRight w:val="0"/>
      <w:marTop w:val="0"/>
      <w:marBottom w:val="0"/>
      <w:divBdr>
        <w:top w:val="none" w:sz="0" w:space="0" w:color="auto"/>
        <w:left w:val="none" w:sz="0" w:space="0" w:color="auto"/>
        <w:bottom w:val="none" w:sz="0" w:space="0" w:color="auto"/>
        <w:right w:val="none" w:sz="0" w:space="0" w:color="auto"/>
      </w:divBdr>
    </w:div>
    <w:div w:id="204736902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2.jpg"/><Relationship Id="rId18" Type="http://schemas.openxmlformats.org/officeDocument/2006/relationships/image" Target="media/image7.png"/><Relationship Id="rId26" Type="http://schemas.openxmlformats.org/officeDocument/2006/relationships/image" Target="media/image15.jpeg"/><Relationship Id="rId39" Type="http://schemas.openxmlformats.org/officeDocument/2006/relationships/header" Target="header1.xml"/><Relationship Id="rId21" Type="http://schemas.openxmlformats.org/officeDocument/2006/relationships/image" Target="media/image10.jpeg"/><Relationship Id="rId34" Type="http://schemas.openxmlformats.org/officeDocument/2006/relationships/hyperlink" Target="https://www.kaggle.com/datasets/salmansajid05/oral-diseases" TargetMode="External"/><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5.jpeg"/><Relationship Id="rId20" Type="http://schemas.openxmlformats.org/officeDocument/2006/relationships/image" Target="media/image9.jpeg"/><Relationship Id="rId29" Type="http://schemas.openxmlformats.org/officeDocument/2006/relationships/hyperlink" Target="https://doi.org/10.1109/ICECONF57872.2023.10084030" TargetMode="External"/><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kaushik@kletech.ac.in" TargetMode="External"/><Relationship Id="rId24" Type="http://schemas.openxmlformats.org/officeDocument/2006/relationships/image" Target="media/image13.jpeg"/><Relationship Id="rId32" Type="http://schemas.openxmlformats.org/officeDocument/2006/relationships/hyperlink" Target="https://doi.org/10.1109/GCCE50665.2020.9291922" TargetMode="External"/><Relationship Id="rId37" Type="http://schemas.openxmlformats.org/officeDocument/2006/relationships/hyperlink" Target="https://doi.org/10.1109/SMART50582.2020.9337094" TargetMode="External"/><Relationship Id="rId40"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4.jpeg"/><Relationship Id="rId23" Type="http://schemas.openxmlformats.org/officeDocument/2006/relationships/image" Target="media/image12.jpeg"/><Relationship Id="rId28" Type="http://schemas.openxmlformats.org/officeDocument/2006/relationships/hyperlink" Target="https://doi.org/10.1109/ACCESS.2021.3135536" TargetMode="External"/><Relationship Id="rId36" Type="http://schemas.openxmlformats.org/officeDocument/2006/relationships/hyperlink" Target="https://doi.org/10.1109/ICFTIC54302.2021.9647420" TargetMode="External"/><Relationship Id="rId10" Type="http://schemas.openxmlformats.org/officeDocument/2006/relationships/hyperlink" Target="mailto:sinchanachindi@gmail.com" TargetMode="External"/><Relationship Id="rId19" Type="http://schemas.openxmlformats.org/officeDocument/2006/relationships/image" Target="media/image8.jpeg"/><Relationship Id="rId31" Type="http://schemas.openxmlformats.org/officeDocument/2006/relationships/hyperlink" Target="https://doi.org/10.1111/odi.14516" TargetMode="External"/><Relationship Id="rId4" Type="http://schemas.openxmlformats.org/officeDocument/2006/relationships/styles" Target="styles.xml"/><Relationship Id="rId9" Type="http://schemas.openxmlformats.org/officeDocument/2006/relationships/hyperlink" Target="mailto:abhijoshi5301@gmail.com,%202vasudhaikareddy@gmail.com" TargetMode="External"/><Relationship Id="rId14" Type="http://schemas.openxmlformats.org/officeDocument/2006/relationships/image" Target="media/image3.jpg"/><Relationship Id="rId22" Type="http://schemas.openxmlformats.org/officeDocument/2006/relationships/image" Target="media/image11.png"/><Relationship Id="rId27" Type="http://schemas.openxmlformats.org/officeDocument/2006/relationships/hyperlink" Target="https://doi.org/10.1109/BIBM.2018.8621112" TargetMode="External"/><Relationship Id="rId30" Type="http://schemas.openxmlformats.org/officeDocument/2006/relationships/hyperlink" Target="https://doi.org/10.1109/ICSEC56509.2023.10329780" TargetMode="External"/><Relationship Id="rId35" Type="http://schemas.openxmlformats.org/officeDocument/2006/relationships/hyperlink" Target="https://doi.org/10.1109/ICPCSN59994.2024.10607702" TargetMode="Externa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1.jpeg"/><Relationship Id="rId17" Type="http://schemas.openxmlformats.org/officeDocument/2006/relationships/image" Target="media/image6.jpeg"/><Relationship Id="rId25" Type="http://schemas.openxmlformats.org/officeDocument/2006/relationships/image" Target="media/image14.png"/><Relationship Id="rId33" Type="http://schemas.openxmlformats.org/officeDocument/2006/relationships/hyperlink" Target="https://www.kaggle.com/datasets/raymanodeep/oral-cancer-v2-part-1" TargetMode="External"/><Relationship Id="rId38" Type="http://schemas.openxmlformats.org/officeDocument/2006/relationships/hyperlink" Target="https://doi.org/10.1109/ICDXA59621.2024.10470514"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1828A08-5D62-43FA-8244-32721489AF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79</TotalTime>
  <Pages>10</Pages>
  <Words>3274</Words>
  <Characters>18666</Characters>
  <Application>Microsoft Office Word</Application>
  <DocSecurity>0</DocSecurity>
  <Lines>155</Lines>
  <Paragraphs>43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21897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abhishek joshi</cp:lastModifiedBy>
  <cp:revision>11</cp:revision>
  <dcterms:created xsi:type="dcterms:W3CDTF">2025-04-08T13:11:00Z</dcterms:created>
  <dcterms:modified xsi:type="dcterms:W3CDTF">2025-05-03T07:27:00Z</dcterms:modified>
</cp:coreProperties>
</file>