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DF5" w:rsidRDefault="004957A7" w:rsidP="004957A7">
      <w:pPr>
        <w:pStyle w:val="Title"/>
        <w:pBdr>
          <w:bottom w:val="single" w:sz="4" w:space="4" w:color="auto"/>
          <w:between w:val="single" w:sz="4" w:space="1" w:color="auto"/>
        </w:pBdr>
        <w:spacing w:line="276" w:lineRule="auto"/>
        <w:jc w:val="right"/>
        <w:rPr>
          <w:shd w:val="clear" w:color="auto" w:fill="FFFFFF"/>
        </w:rPr>
      </w:pPr>
      <w:r w:rsidRPr="004957A7">
        <w:rPr>
          <w:sz w:val="72"/>
          <w:shd w:val="clear" w:color="auto" w:fill="FFFFFF"/>
        </w:rPr>
        <w:t>Experimenting</w:t>
      </w:r>
      <w:r>
        <w:rPr>
          <w:shd w:val="clear" w:color="auto" w:fill="FFFFFF"/>
        </w:rPr>
        <w:t xml:space="preserve"> with ensemble methods or </w:t>
      </w:r>
      <w:proofErr w:type="spellStart"/>
      <w:r>
        <w:rPr>
          <w:shd w:val="clear" w:color="auto" w:fill="FFFFFF"/>
        </w:rPr>
        <w:t>hyperparameter</w:t>
      </w:r>
      <w:proofErr w:type="spellEnd"/>
      <w:r>
        <w:rPr>
          <w:shd w:val="clear" w:color="auto" w:fill="FFFFFF"/>
        </w:rPr>
        <w:t xml:space="preserve"> tuning to optimize the model's performance</w:t>
      </w:r>
    </w:p>
    <w:p w:rsidR="004957A7" w:rsidRDefault="004957A7" w:rsidP="004957A7">
      <w:pPr>
        <w:pStyle w:val="Heading1"/>
      </w:pPr>
      <w:r>
        <w:t xml:space="preserve">                                                            </w:t>
      </w:r>
      <w:proofErr w:type="spellStart"/>
      <w:r>
        <w:t>Vasala</w:t>
      </w:r>
      <w:proofErr w:type="spellEnd"/>
      <w:r>
        <w:t xml:space="preserve"> </w:t>
      </w:r>
      <w:proofErr w:type="spellStart"/>
      <w:r>
        <w:t>vasu</w:t>
      </w:r>
      <w:proofErr w:type="spellEnd"/>
      <w:r>
        <w:t xml:space="preserve"> </w:t>
      </w:r>
      <w:proofErr w:type="spellStart"/>
      <w:r>
        <w:t>yadav</w:t>
      </w:r>
      <w:proofErr w:type="spellEnd"/>
    </w:p>
    <w:p w:rsidR="004957A7" w:rsidRDefault="004957A7" w:rsidP="004957A7">
      <w:r>
        <w:t xml:space="preserve">                                                                                         Phase-2</w:t>
      </w:r>
    </w:p>
    <w:p w:rsidR="004957A7" w:rsidRDefault="004957A7" w:rsidP="004957A7">
      <w:r>
        <w:t xml:space="preserve">                                                                              </w:t>
      </w:r>
      <w:proofErr w:type="gramStart"/>
      <w:r>
        <w:t>Document  Submission</w:t>
      </w:r>
      <w:proofErr w:type="gramEnd"/>
    </w:p>
    <w:p w:rsidR="004957A7" w:rsidRDefault="004957A7" w:rsidP="004957A7"/>
    <w:p w:rsidR="004957A7" w:rsidRDefault="004957A7" w:rsidP="004957A7"/>
    <w:p w:rsidR="004957A7" w:rsidRDefault="004957A7" w:rsidP="004957A7">
      <w:pPr>
        <w:pStyle w:val="Heading1"/>
      </w:pPr>
      <w:r>
        <w:t xml:space="preserve">Ensemble methods and </w:t>
      </w:r>
      <w:proofErr w:type="spellStart"/>
      <w:r>
        <w:t>hyperparameter</w:t>
      </w:r>
      <w:proofErr w:type="spellEnd"/>
      <w:r>
        <w:t xml:space="preserve"> tuning are common techniques used to optimize the performance of machine learning models. These methods can be applied to a wide range of machine learning algorithms, including decision trees, random forests, gradient boosting, neural networks, and more. Here's an overview of both approaches:</w:t>
      </w:r>
    </w:p>
    <w:p w:rsidR="004957A7" w:rsidRDefault="004957A7" w:rsidP="004957A7"/>
    <w:p w:rsidR="004957A7" w:rsidRPr="004957A7" w:rsidRDefault="004957A7" w:rsidP="004957A7"/>
    <w:p w:rsidR="004957A7" w:rsidRPr="004957A7" w:rsidRDefault="004957A7" w:rsidP="004957A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4957A7">
        <w:rPr>
          <w:rStyle w:val="Strong"/>
          <w:rFonts w:ascii="Segoe UI" w:eastAsiaTheme="majorEastAsia" w:hAnsi="Segoe UI" w:cs="Segoe UI"/>
          <w:color w:val="374151"/>
          <w:sz w:val="32"/>
          <w:szCs w:val="32"/>
          <w:bdr w:val="single" w:sz="2" w:space="0" w:color="D9D9E3" w:frame="1"/>
        </w:rPr>
        <w:t>Ensemble Methods</w:t>
      </w:r>
      <w:r w:rsidRPr="004957A7">
        <w:rPr>
          <w:rFonts w:ascii="Segoe UI" w:hAnsi="Segoe UI" w:cs="Segoe UI"/>
          <w:color w:val="374151"/>
          <w:sz w:val="32"/>
          <w:szCs w:val="32"/>
        </w:rPr>
        <w:t>:</w:t>
      </w:r>
    </w:p>
    <w:p w:rsidR="004957A7" w:rsidRDefault="004957A7" w:rsidP="004957A7">
      <w:pPr>
        <w:pStyle w:val="NoSpacing"/>
        <w:spacing w:line="360" w:lineRule="auto"/>
      </w:pPr>
      <w:r>
        <w:t>Ensemble methods combine the predictions of multiple machine learning models to produce a single, more robust prediction. The idea behind ensembles is that by combining the strengths of multiple models, you can often achieve better predictive performance than with any individual model. Common ensemble methods include</w:t>
      </w:r>
    </w:p>
    <w:p w:rsidR="004957A7" w:rsidRDefault="004957A7" w:rsidP="004957A7">
      <w:pPr>
        <w:pStyle w:val="NoSpacing"/>
        <w:spacing w:line="360" w:lineRule="auto"/>
      </w:pPr>
    </w:p>
    <w:p w:rsidR="004957A7" w:rsidRDefault="004957A7" w:rsidP="004957A7">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6"/>
          <w:szCs w:val="16"/>
        </w:rPr>
      </w:pPr>
      <w:r w:rsidRPr="004957A7">
        <w:rPr>
          <w:rStyle w:val="Strong"/>
          <w:rFonts w:ascii="Segoe UI" w:eastAsiaTheme="majorEastAsia" w:hAnsi="Segoe UI" w:cs="Segoe UI"/>
          <w:color w:val="374151"/>
          <w:sz w:val="32"/>
          <w:szCs w:val="32"/>
          <w:bdr w:val="single" w:sz="2" w:space="0" w:color="D9D9E3" w:frame="1"/>
        </w:rPr>
        <w:t>Random Forest</w:t>
      </w:r>
      <w:r w:rsidRPr="004957A7">
        <w:rPr>
          <w:rFonts w:ascii="Segoe UI" w:hAnsi="Segoe UI" w:cs="Segoe UI"/>
          <w:color w:val="374151"/>
          <w:sz w:val="32"/>
          <w:szCs w:val="32"/>
        </w:rPr>
        <w:t>:</w:t>
      </w:r>
      <w:r>
        <w:rPr>
          <w:rFonts w:ascii="Segoe UI" w:hAnsi="Segoe UI" w:cs="Segoe UI"/>
          <w:color w:val="374151"/>
          <w:sz w:val="16"/>
          <w:szCs w:val="16"/>
        </w:rPr>
        <w:t xml:space="preserve"> </w:t>
      </w:r>
    </w:p>
    <w:p w:rsidR="004957A7" w:rsidRDefault="0037245B" w:rsidP="0037245B">
      <w:pPr>
        <w:pStyle w:val="NoSpacing"/>
        <w:spacing w:line="360" w:lineRule="auto"/>
      </w:pPr>
      <w:r>
        <w:t xml:space="preserve">                          </w:t>
      </w:r>
      <w:r w:rsidR="004957A7">
        <w:t xml:space="preserve">This is an ensemble of decision trees. It improves predictive performance by averaging or </w:t>
      </w:r>
      <w:r>
        <w:t xml:space="preserve">                           </w:t>
      </w:r>
      <w:r w:rsidR="004957A7">
        <w:t>voting on the predictions of multiple decision trees.</w:t>
      </w:r>
    </w:p>
    <w:p w:rsidR="0037245B" w:rsidRDefault="0037245B" w:rsidP="0037245B">
      <w:pPr>
        <w:pStyle w:val="NoSpacing"/>
      </w:pPr>
    </w:p>
    <w:p w:rsidR="004957A7" w:rsidRDefault="004957A7" w:rsidP="0037245B">
      <w:pPr>
        <w:pStyle w:val="NoSpacing"/>
        <w:spacing w:line="360" w:lineRule="auto"/>
      </w:pPr>
      <w:r w:rsidRPr="0037245B">
        <w:rPr>
          <w:rStyle w:val="Strong"/>
          <w:rFonts w:ascii="Segoe UI" w:hAnsi="Segoe UI" w:cs="Segoe UI"/>
          <w:color w:val="374151"/>
          <w:sz w:val="32"/>
          <w:szCs w:val="32"/>
          <w:bdr w:val="single" w:sz="2" w:space="0" w:color="D9D9E3" w:frame="1"/>
        </w:rPr>
        <w:lastRenderedPageBreak/>
        <w:t>Gradient Boosting</w:t>
      </w:r>
      <w:r>
        <w:t xml:space="preserve">: Algorithms like </w:t>
      </w:r>
      <w:proofErr w:type="spellStart"/>
      <w:r>
        <w:t>XGBoost</w:t>
      </w:r>
      <w:proofErr w:type="spellEnd"/>
      <w:r>
        <w:t xml:space="preserve">, </w:t>
      </w:r>
      <w:proofErr w:type="spellStart"/>
      <w:r>
        <w:t>LightGBM</w:t>
      </w:r>
      <w:proofErr w:type="spellEnd"/>
      <w:r>
        <w:t xml:space="preserve">, and </w:t>
      </w:r>
      <w:proofErr w:type="spellStart"/>
      <w:r>
        <w:t>AdaBoost</w:t>
      </w:r>
      <w:proofErr w:type="spellEnd"/>
      <w:r>
        <w:t xml:space="preserve"> create a strong predictive model by sequentially training weak models and combining their predictions.</w:t>
      </w:r>
    </w:p>
    <w:p w:rsidR="004957A7" w:rsidRDefault="004957A7" w:rsidP="0037245B">
      <w:pPr>
        <w:pStyle w:val="NoSpacing"/>
        <w:spacing w:line="360" w:lineRule="auto"/>
      </w:pPr>
      <w:r w:rsidRPr="0037245B">
        <w:rPr>
          <w:rStyle w:val="Strong"/>
          <w:rFonts w:ascii="Segoe UI" w:hAnsi="Segoe UI" w:cs="Segoe UI"/>
          <w:color w:val="374151"/>
          <w:sz w:val="32"/>
          <w:szCs w:val="32"/>
          <w:bdr w:val="single" w:sz="2" w:space="0" w:color="D9D9E3" w:frame="1"/>
        </w:rPr>
        <w:t>Stacking</w:t>
      </w:r>
      <w:r w:rsidRPr="0037245B">
        <w:rPr>
          <w:sz w:val="32"/>
          <w:szCs w:val="32"/>
        </w:rPr>
        <w:t>:</w:t>
      </w:r>
      <w:r>
        <w:t xml:space="preserve"> Stacking involves training multiple models and using another model (often called a meta-learner) to combine their predictions.</w:t>
      </w:r>
    </w:p>
    <w:p w:rsidR="004957A7" w:rsidRDefault="004957A7" w:rsidP="0037245B">
      <w:pPr>
        <w:pStyle w:val="NoSpacing"/>
        <w:spacing w:line="360" w:lineRule="auto"/>
      </w:pPr>
      <w:r>
        <w:t>To apply ensemble methods, you can experiment with different base models and ensemble techniques, such as bagging, boosting, or stacking, depending on your problem.</w:t>
      </w:r>
    </w:p>
    <w:p w:rsidR="004957A7" w:rsidRPr="0037245B" w:rsidRDefault="004957A7" w:rsidP="0037245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480" w:lineRule="auto"/>
        <w:ind w:left="0"/>
        <w:rPr>
          <w:rFonts w:ascii="Segoe UI" w:hAnsi="Segoe UI" w:cs="Segoe UI"/>
          <w:color w:val="374151"/>
          <w:sz w:val="32"/>
          <w:szCs w:val="32"/>
        </w:rPr>
      </w:pPr>
      <w:proofErr w:type="spellStart"/>
      <w:r w:rsidRPr="0037245B">
        <w:rPr>
          <w:rStyle w:val="Strong"/>
          <w:rFonts w:ascii="Segoe UI" w:eastAsiaTheme="majorEastAsia" w:hAnsi="Segoe UI" w:cs="Segoe UI"/>
          <w:color w:val="374151"/>
          <w:sz w:val="32"/>
          <w:szCs w:val="32"/>
          <w:bdr w:val="single" w:sz="2" w:space="0" w:color="D9D9E3" w:frame="1"/>
        </w:rPr>
        <w:t>Hyperparameter</w:t>
      </w:r>
      <w:proofErr w:type="spellEnd"/>
      <w:r w:rsidRPr="0037245B">
        <w:rPr>
          <w:rStyle w:val="Strong"/>
          <w:rFonts w:ascii="Segoe UI" w:eastAsiaTheme="majorEastAsia" w:hAnsi="Segoe UI" w:cs="Segoe UI"/>
          <w:color w:val="374151"/>
          <w:sz w:val="32"/>
          <w:szCs w:val="32"/>
          <w:bdr w:val="single" w:sz="2" w:space="0" w:color="D9D9E3" w:frame="1"/>
        </w:rPr>
        <w:t xml:space="preserve"> Tuning</w:t>
      </w:r>
      <w:r w:rsidRPr="0037245B">
        <w:rPr>
          <w:rFonts w:ascii="Segoe UI" w:hAnsi="Segoe UI" w:cs="Segoe UI"/>
          <w:color w:val="374151"/>
          <w:sz w:val="32"/>
          <w:szCs w:val="32"/>
        </w:rPr>
        <w:t>:</w:t>
      </w:r>
    </w:p>
    <w:p w:rsidR="004957A7" w:rsidRDefault="004957A7" w:rsidP="0037245B">
      <w:pPr>
        <w:pStyle w:val="NoSpacing"/>
        <w:spacing w:line="480" w:lineRule="auto"/>
      </w:pPr>
      <w:proofErr w:type="spellStart"/>
      <w:r>
        <w:t>Hyperparameter</w:t>
      </w:r>
      <w:proofErr w:type="spellEnd"/>
      <w:r>
        <w:t xml:space="preserve"> tuning involves searching for the best set of </w:t>
      </w:r>
      <w:proofErr w:type="spellStart"/>
      <w:r>
        <w:t>hyperparameters</w:t>
      </w:r>
      <w:proofErr w:type="spellEnd"/>
      <w:r>
        <w:t xml:space="preserve"> for a given machine learning algorithm. </w:t>
      </w:r>
      <w:proofErr w:type="spellStart"/>
      <w:r>
        <w:t>Hyperparameters</w:t>
      </w:r>
      <w:proofErr w:type="spellEnd"/>
      <w:r>
        <w:t xml:space="preserve"> are settings that are not learned from the data but must be specified before training the model. Tuning these </w:t>
      </w:r>
      <w:proofErr w:type="spellStart"/>
      <w:r>
        <w:t>hyperparameters</w:t>
      </w:r>
      <w:proofErr w:type="spellEnd"/>
      <w:r>
        <w:t xml:space="preserve"> can significantly impact the model's performance. Common methods for </w:t>
      </w:r>
      <w:proofErr w:type="spellStart"/>
      <w:r>
        <w:t>hyperparameter</w:t>
      </w:r>
      <w:proofErr w:type="spellEnd"/>
      <w:r>
        <w:t xml:space="preserve"> tuning include:</w:t>
      </w:r>
    </w:p>
    <w:p w:rsidR="004957A7" w:rsidRDefault="004957A7" w:rsidP="0037245B">
      <w:pPr>
        <w:pStyle w:val="NoSpacing"/>
        <w:spacing w:line="480" w:lineRule="auto"/>
      </w:pPr>
      <w:r w:rsidRPr="0037245B">
        <w:rPr>
          <w:rStyle w:val="Heading1Char"/>
        </w:rPr>
        <w:t>Grid Search</w:t>
      </w:r>
      <w:r>
        <w:t xml:space="preserve">: Exhaustively searches a predefined set of </w:t>
      </w:r>
      <w:proofErr w:type="spellStart"/>
      <w:r>
        <w:t>hyperparameters</w:t>
      </w:r>
      <w:proofErr w:type="spellEnd"/>
      <w:r>
        <w:t xml:space="preserve"> to find the best combination. It's a simple but time-consuming approach.</w:t>
      </w:r>
    </w:p>
    <w:p w:rsidR="004957A7" w:rsidRDefault="004957A7" w:rsidP="0037245B">
      <w:pPr>
        <w:pStyle w:val="NoSpacing"/>
        <w:spacing w:line="480" w:lineRule="auto"/>
      </w:pPr>
      <w:r w:rsidRPr="0037245B">
        <w:rPr>
          <w:rStyle w:val="Heading1Char"/>
        </w:rPr>
        <w:t>Random Search</w:t>
      </w:r>
      <w:r>
        <w:t xml:space="preserve">: Randomly samples </w:t>
      </w:r>
      <w:proofErr w:type="spellStart"/>
      <w:r>
        <w:t>hyperparameters</w:t>
      </w:r>
      <w:proofErr w:type="spellEnd"/>
      <w:r>
        <w:t xml:space="preserve"> from predefined distributions, which can be more efficient than grid search.</w:t>
      </w:r>
    </w:p>
    <w:p w:rsidR="004957A7" w:rsidRDefault="004957A7" w:rsidP="0037245B">
      <w:pPr>
        <w:pStyle w:val="NoSpacing"/>
        <w:spacing w:line="480" w:lineRule="auto"/>
      </w:pPr>
      <w:r w:rsidRPr="0037245B">
        <w:rPr>
          <w:rStyle w:val="Heading1Char"/>
        </w:rPr>
        <w:t>Bayesian Optimization</w:t>
      </w:r>
      <w:r>
        <w:t xml:space="preserve">: An advanced technique that uses probabilistic models to guide the search for optimal </w:t>
      </w:r>
      <w:proofErr w:type="spellStart"/>
      <w:r>
        <w:t>hyperparameters</w:t>
      </w:r>
      <w:proofErr w:type="spellEnd"/>
      <w:r>
        <w:t>.</w:t>
      </w:r>
    </w:p>
    <w:p w:rsidR="004957A7" w:rsidRDefault="004957A7" w:rsidP="0037245B">
      <w:pPr>
        <w:pStyle w:val="NoSpacing"/>
        <w:spacing w:line="480" w:lineRule="auto"/>
      </w:pPr>
      <w:r w:rsidRPr="0037245B">
        <w:rPr>
          <w:rStyle w:val="Heading1Char"/>
        </w:rPr>
        <w:t xml:space="preserve">Automated </w:t>
      </w:r>
      <w:proofErr w:type="spellStart"/>
      <w:r w:rsidRPr="0037245B">
        <w:rPr>
          <w:rStyle w:val="Heading1Char"/>
        </w:rPr>
        <w:t>Hyperparameter</w:t>
      </w:r>
      <w:proofErr w:type="spellEnd"/>
      <w:r w:rsidRPr="0037245B">
        <w:rPr>
          <w:rStyle w:val="Heading1Char"/>
        </w:rPr>
        <w:t xml:space="preserve"> Tuning Tools:</w:t>
      </w:r>
      <w:r>
        <w:t xml:space="preserve"> Tools like </w:t>
      </w:r>
      <w:proofErr w:type="spellStart"/>
      <w:r>
        <w:t>Optuna</w:t>
      </w:r>
      <w:proofErr w:type="spellEnd"/>
      <w:r>
        <w:t xml:space="preserve">, </w:t>
      </w:r>
      <w:proofErr w:type="spellStart"/>
      <w:r>
        <w:t>Hyperopt</w:t>
      </w:r>
      <w:proofErr w:type="spellEnd"/>
      <w:r>
        <w:t xml:space="preserve">, or </w:t>
      </w:r>
      <w:proofErr w:type="spellStart"/>
      <w:r>
        <w:t>scikit-learn's</w:t>
      </w:r>
      <w:proofErr w:type="spellEnd"/>
      <w:r>
        <w:t xml:space="preserve"> </w:t>
      </w:r>
      <w:proofErr w:type="spellStart"/>
      <w:r>
        <w:t>GridSearchCV</w:t>
      </w:r>
      <w:proofErr w:type="spellEnd"/>
      <w:r>
        <w:t xml:space="preserve"> and </w:t>
      </w:r>
      <w:proofErr w:type="spellStart"/>
      <w:r>
        <w:t>RandomizedSearchCV</w:t>
      </w:r>
      <w:proofErr w:type="spellEnd"/>
      <w:r>
        <w:t xml:space="preserve"> can simplify the process.</w:t>
      </w:r>
    </w:p>
    <w:p w:rsidR="004957A7" w:rsidRDefault="004957A7" w:rsidP="0037245B">
      <w:pPr>
        <w:pStyle w:val="NoSpacing"/>
      </w:pPr>
      <w:r>
        <w:t>When optimizing your model's performance, consider the following best practices:</w:t>
      </w:r>
    </w:p>
    <w:p w:rsidR="004957A7" w:rsidRDefault="004957A7" w:rsidP="0037245B">
      <w:pPr>
        <w:pStyle w:val="NoSpacing"/>
        <w:spacing w:line="480" w:lineRule="auto"/>
      </w:pPr>
      <w:r w:rsidRPr="0037245B">
        <w:rPr>
          <w:rStyle w:val="Strong"/>
          <w:rFonts w:ascii="Segoe UI" w:hAnsi="Segoe UI" w:cs="Segoe UI"/>
          <w:color w:val="374151"/>
          <w:sz w:val="32"/>
          <w:szCs w:val="32"/>
          <w:bdr w:val="single" w:sz="2" w:space="0" w:color="D9D9E3" w:frame="1"/>
        </w:rPr>
        <w:t>Split Your Data</w:t>
      </w:r>
      <w:r>
        <w:t xml:space="preserve">: Use a training set, a validation set, and a test set to ensure that your model's performance improvements are not solely due to </w:t>
      </w:r>
      <w:proofErr w:type="spellStart"/>
      <w:r>
        <w:t>overfitting</w:t>
      </w:r>
      <w:proofErr w:type="spellEnd"/>
      <w:r>
        <w:t>.</w:t>
      </w:r>
    </w:p>
    <w:p w:rsidR="004957A7" w:rsidRDefault="004957A7" w:rsidP="0037245B">
      <w:pPr>
        <w:pStyle w:val="NoSpacing"/>
        <w:spacing w:line="360" w:lineRule="auto"/>
      </w:pPr>
      <w:r w:rsidRPr="0037245B">
        <w:rPr>
          <w:rStyle w:val="Strong"/>
          <w:rFonts w:ascii="Segoe UI" w:hAnsi="Segoe UI" w:cs="Segoe UI"/>
          <w:color w:val="374151"/>
          <w:sz w:val="32"/>
          <w:szCs w:val="32"/>
          <w:bdr w:val="single" w:sz="2" w:space="0" w:color="D9D9E3" w:frame="1"/>
        </w:rPr>
        <w:lastRenderedPageBreak/>
        <w:t>Cross-Validation</w:t>
      </w:r>
      <w:r w:rsidRPr="0037245B">
        <w:rPr>
          <w:sz w:val="32"/>
          <w:szCs w:val="32"/>
        </w:rPr>
        <w:t>:</w:t>
      </w:r>
      <w:r>
        <w:t xml:space="preserve"> Implement cross-validation to obtain a more robust estimate of your model's performance.</w:t>
      </w:r>
    </w:p>
    <w:p w:rsidR="004957A7" w:rsidRDefault="004957A7" w:rsidP="0037245B">
      <w:pPr>
        <w:pStyle w:val="NoSpacing"/>
        <w:spacing w:line="480" w:lineRule="auto"/>
      </w:pPr>
      <w:r w:rsidRPr="0037245B">
        <w:rPr>
          <w:rStyle w:val="Strong"/>
          <w:rFonts w:ascii="Segoe UI" w:hAnsi="Segoe UI" w:cs="Segoe UI"/>
          <w:color w:val="374151"/>
          <w:sz w:val="32"/>
          <w:szCs w:val="32"/>
          <w:bdr w:val="single" w:sz="2" w:space="0" w:color="D9D9E3" w:frame="1"/>
        </w:rPr>
        <w:t xml:space="preserve">Monitor </w:t>
      </w:r>
      <w:proofErr w:type="spellStart"/>
      <w:r w:rsidRPr="0037245B">
        <w:rPr>
          <w:rStyle w:val="Strong"/>
          <w:rFonts w:ascii="Segoe UI" w:hAnsi="Segoe UI" w:cs="Segoe UI"/>
          <w:color w:val="374151"/>
          <w:sz w:val="32"/>
          <w:szCs w:val="32"/>
          <w:bdr w:val="single" w:sz="2" w:space="0" w:color="D9D9E3" w:frame="1"/>
        </w:rPr>
        <w:t>Overfitting</w:t>
      </w:r>
      <w:proofErr w:type="spellEnd"/>
      <w:r w:rsidRPr="0037245B">
        <w:rPr>
          <w:sz w:val="32"/>
          <w:szCs w:val="32"/>
        </w:rPr>
        <w:t>:</w:t>
      </w:r>
      <w:r>
        <w:t xml:space="preserve"> Be mindful of </w:t>
      </w:r>
      <w:proofErr w:type="spellStart"/>
      <w:r>
        <w:t>overfitting</w:t>
      </w:r>
      <w:proofErr w:type="spellEnd"/>
      <w:r>
        <w:t xml:space="preserve"> as you tune </w:t>
      </w:r>
      <w:proofErr w:type="spellStart"/>
      <w:r>
        <w:t>hyperparameters</w:t>
      </w:r>
      <w:proofErr w:type="spellEnd"/>
      <w:r>
        <w:t>. Use techniques like early stopping and regularization to mitigate it.</w:t>
      </w:r>
    </w:p>
    <w:p w:rsidR="004957A7" w:rsidRDefault="004957A7" w:rsidP="0037245B">
      <w:pPr>
        <w:pStyle w:val="NoSpacing"/>
        <w:spacing w:line="480" w:lineRule="auto"/>
      </w:pPr>
      <w:r w:rsidRPr="0037245B">
        <w:rPr>
          <w:rStyle w:val="Strong"/>
          <w:rFonts w:ascii="Segoe UI" w:hAnsi="Segoe UI" w:cs="Segoe UI"/>
          <w:color w:val="374151"/>
          <w:sz w:val="32"/>
          <w:szCs w:val="32"/>
          <w:bdr w:val="single" w:sz="2" w:space="0" w:color="D9D9E3" w:frame="1"/>
        </w:rPr>
        <w:t>Domain Knowledge</w:t>
      </w:r>
      <w:r w:rsidRPr="0037245B">
        <w:rPr>
          <w:sz w:val="32"/>
          <w:szCs w:val="32"/>
        </w:rPr>
        <w:t>:</w:t>
      </w:r>
      <w:r>
        <w:t xml:space="preserve"> Leverage domain knowledge to make informed decisions when choosing </w:t>
      </w:r>
      <w:proofErr w:type="spellStart"/>
      <w:r>
        <w:t>hyperparameters</w:t>
      </w:r>
      <w:proofErr w:type="spellEnd"/>
      <w:r>
        <w:t xml:space="preserve"> and models.</w:t>
      </w:r>
    </w:p>
    <w:p w:rsidR="004957A7" w:rsidRDefault="004957A7" w:rsidP="0037245B">
      <w:pPr>
        <w:pStyle w:val="NoSpacing"/>
        <w:spacing w:line="480" w:lineRule="auto"/>
      </w:pPr>
      <w:r w:rsidRPr="0037245B">
        <w:rPr>
          <w:rStyle w:val="Strong"/>
          <w:rFonts w:ascii="Segoe UI" w:hAnsi="Segoe UI" w:cs="Segoe UI"/>
          <w:color w:val="374151"/>
          <w:sz w:val="32"/>
          <w:szCs w:val="32"/>
          <w:bdr w:val="single" w:sz="2" w:space="0" w:color="D9D9E3" w:frame="1"/>
        </w:rPr>
        <w:t>Resource Consideration</w:t>
      </w:r>
      <w:r w:rsidRPr="0037245B">
        <w:rPr>
          <w:sz w:val="32"/>
          <w:szCs w:val="32"/>
        </w:rPr>
        <w:t>:</w:t>
      </w:r>
      <w:r>
        <w:t xml:space="preserve"> Be mindful of computational resources. </w:t>
      </w:r>
      <w:proofErr w:type="spellStart"/>
      <w:r>
        <w:t>Hyperparameter</w:t>
      </w:r>
      <w:proofErr w:type="spellEnd"/>
      <w:r>
        <w:t xml:space="preserve"> tuning can be computationally expensive, so choose methods that fit your available resources.</w:t>
      </w:r>
    </w:p>
    <w:p w:rsidR="004957A7" w:rsidRDefault="004957A7" w:rsidP="0037245B">
      <w:pPr>
        <w:pStyle w:val="NoSpacing"/>
        <w:spacing w:line="480" w:lineRule="auto"/>
      </w:pPr>
      <w:r w:rsidRPr="0037245B">
        <w:rPr>
          <w:rStyle w:val="Strong"/>
          <w:rFonts w:ascii="Segoe UI" w:hAnsi="Segoe UI" w:cs="Segoe UI"/>
          <w:color w:val="374151"/>
          <w:sz w:val="32"/>
          <w:szCs w:val="32"/>
          <w:bdr w:val="single" w:sz="2" w:space="0" w:color="D9D9E3" w:frame="1"/>
        </w:rPr>
        <w:t>Experiment</w:t>
      </w:r>
      <w:r w:rsidRPr="0037245B">
        <w:rPr>
          <w:sz w:val="32"/>
          <w:szCs w:val="32"/>
        </w:rPr>
        <w:t>:</w:t>
      </w:r>
      <w:r>
        <w:t xml:space="preserve"> Don't be afraid to try various combinations of </w:t>
      </w:r>
      <w:proofErr w:type="spellStart"/>
      <w:r>
        <w:t>hyperparameters</w:t>
      </w:r>
      <w:proofErr w:type="spellEnd"/>
      <w:r>
        <w:t xml:space="preserve"> and ensemble methods. Keep track of your experiments and their results.</w:t>
      </w:r>
    </w:p>
    <w:p w:rsidR="004957A7" w:rsidRDefault="004957A7" w:rsidP="0037245B">
      <w:pPr>
        <w:pStyle w:val="NoSpacing"/>
      </w:pPr>
      <w:r>
        <w:t>Remember that optimizing a model can be an iterative process. It's essential to balance the trade-off between model complexity and predictive performance and to thoroughly understand your data and problem domain.</w:t>
      </w:r>
    </w:p>
    <w:p w:rsidR="004957A7" w:rsidRPr="004957A7" w:rsidRDefault="004957A7" w:rsidP="004957A7"/>
    <w:p w:rsidR="004957A7" w:rsidRPr="004957A7" w:rsidRDefault="004957A7" w:rsidP="004957A7"/>
    <w:sectPr w:rsidR="004957A7" w:rsidRPr="004957A7" w:rsidSect="00321D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72EEF"/>
    <w:multiLevelType w:val="multilevel"/>
    <w:tmpl w:val="6A920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0E3A46"/>
    <w:multiLevelType w:val="multilevel"/>
    <w:tmpl w:val="5BAAF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57A7"/>
    <w:rsid w:val="00321DF5"/>
    <w:rsid w:val="0037245B"/>
    <w:rsid w:val="004957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DF5"/>
  </w:style>
  <w:style w:type="paragraph" w:styleId="Heading1">
    <w:name w:val="heading 1"/>
    <w:basedOn w:val="Normal"/>
    <w:next w:val="Normal"/>
    <w:link w:val="Heading1Char"/>
    <w:uiPriority w:val="9"/>
    <w:qFormat/>
    <w:rsid w:val="004957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57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57A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957A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957A7"/>
    <w:pPr>
      <w:spacing w:after="0" w:line="240" w:lineRule="auto"/>
    </w:pPr>
  </w:style>
  <w:style w:type="paragraph" w:styleId="Subtitle">
    <w:name w:val="Subtitle"/>
    <w:basedOn w:val="Normal"/>
    <w:next w:val="Normal"/>
    <w:link w:val="SubtitleChar"/>
    <w:uiPriority w:val="11"/>
    <w:qFormat/>
    <w:rsid w:val="004957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57A7"/>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4957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57A7"/>
    <w:rPr>
      <w:b/>
      <w:bCs/>
    </w:rPr>
  </w:style>
</w:styles>
</file>

<file path=word/webSettings.xml><?xml version="1.0" encoding="utf-8"?>
<w:webSettings xmlns:r="http://schemas.openxmlformats.org/officeDocument/2006/relationships" xmlns:w="http://schemas.openxmlformats.org/wordprocessingml/2006/main">
  <w:divs>
    <w:div w:id="129744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 Yadav</dc:creator>
  <cp:lastModifiedBy>Vasu Yadav</cp:lastModifiedBy>
  <cp:revision>1</cp:revision>
  <dcterms:created xsi:type="dcterms:W3CDTF">2023-10-11T11:45:00Z</dcterms:created>
  <dcterms:modified xsi:type="dcterms:W3CDTF">2023-10-11T12:09:00Z</dcterms:modified>
</cp:coreProperties>
</file>