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you’re just joining, you can still start the challenge. Make sure to complete this one before the next challenge begins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https://www.namastesql.com/coding-problem/8-library-borrowing-habits?page=1&amp;pageSize=10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https://www.namastesql.com/coding-problem/2-product-category?page=1&amp;pageSize=10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https://www.namastesql.com/coding-problem/52-loan-repayment?page=6&amp;pageSize=10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https://www.namastesql.com/coding-problem/38-product-reviews?question_type=0&amp;page=1&amp;pageSize=10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https://www.namastesql.com/coding-problem/71-department-average-salary?question_type=0&amp;page=1&amp;pageSize=10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https://www.namastesql.com/coding-problem/55-lowest-price?question_type=0&amp;page=1&amp;pageSize=10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https://www.namastesql.com/coding-problem/64-penultimate-order?page=1&amp;pageSize=10&amp;question_type=0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Day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https://leetcode.com/problems/user-activity-for-the-past-30-days-i/description/?envType=study-plan-v2&amp;envId=top-sql-50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Day 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https://leetcode.com/problems/confirmation-rate/description/?envType=study-plan-v2&amp;envId=top-sql-50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Day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https://leetcode.com/problems/immediate-food-delivery-ii/description/?envType=study-plan-v2&amp;envId=top-sql-50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Day 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https://leetcode.com/problems/employees-whose-manager-left-the-company/description/?envType=study-plan-v2&amp;envId=top-sql-50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Day 12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https://leetcode.com/problems/managers-with-at-least-5-direct-reports/description/?envType=study-plan-v2&amp;envId=top-sql-50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Day 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https://leetcode.com/problems/product-sales-analysis-iii/submissions/1344160685/?envType=study-plan-v2&amp;envId=top-sql-50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Day 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https://leetcode.com/problems/monthly-transactions-i/description/?envType=study-plan-v2&amp;envId=top-sql-50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Day 15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https://leetcode.com/problems/average-time-of-process-per-machine/description/?envType=study-plan-v2&amp;envId=top-sql-50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Day 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https://leetcode.com/problems/delete-duplicate-emails/description/?envType=study-plan-v2&amp;envId=top-sql-50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Day 17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https://leetcode.com/problems/last-person-to-fit-in-the-bus/description/?envType=study-plan-v2&amp;envId=top-sql-50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Day 18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https://leetcode.com/problems/biggest-single-number/description/?envType=study-plan-v2&amp;envId=top-sql-50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Day 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https://leetcode.com/problems/friend-requests-ii-who-has-the-most-friends/description/?envType=study-plan-v2&amp;envId=top-sql-50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Day 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https://leetcode.com/problems/find-users-with-valid-e-mails/description/?envType=study-plan-v2&amp;envId=top-sql-50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Day 21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https://leetcode.com/problems/game-play-analysis-iv/description/?envType=study-plan-v2&amp;envId=top-sql-50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