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69384" w14:textId="32B76978" w:rsidR="00E11666" w:rsidRDefault="00D31464" w:rsidP="00D3146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</w:t>
      </w:r>
    </w:p>
    <w:p w14:paraId="23C214DA" w14:textId="77777777" w:rsidR="00D31464" w:rsidRDefault="00D31464" w:rsidP="00D3146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ChatGPT</w:t>
      </w:r>
      <w:proofErr w:type="spellEnd"/>
      <w:r>
        <w:rPr>
          <w:b/>
          <w:bCs/>
          <w:sz w:val="28"/>
          <w:szCs w:val="28"/>
        </w:rPr>
        <w:t xml:space="preserve">: </w:t>
      </w:r>
    </w:p>
    <w:p w14:paraId="570B146D" w14:textId="77777777" w:rsidR="00D31464" w:rsidRDefault="00D31464" w:rsidP="00D3146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31464">
        <w:rPr>
          <w:sz w:val="28"/>
          <w:szCs w:val="28"/>
        </w:rPr>
        <w:t xml:space="preserve">Emphasizes Flexbox's simplification of layout management with properties like </w:t>
      </w:r>
      <w:r w:rsidRPr="00D31464">
        <w:rPr>
          <w:rStyle w:val="HTMLCode"/>
          <w:rFonts w:eastAsiaTheme="minorHAnsi"/>
          <w:b/>
          <w:bCs/>
          <w:sz w:val="28"/>
          <w:szCs w:val="28"/>
        </w:rPr>
        <w:t>flex-direction</w:t>
      </w:r>
      <w:r w:rsidRPr="00D31464">
        <w:rPr>
          <w:b/>
          <w:bCs/>
          <w:sz w:val="28"/>
          <w:szCs w:val="28"/>
        </w:rPr>
        <w:t xml:space="preserve">, </w:t>
      </w:r>
      <w:r w:rsidRPr="00D31464">
        <w:rPr>
          <w:rStyle w:val="HTMLCode"/>
          <w:rFonts w:eastAsiaTheme="minorHAnsi"/>
          <w:b/>
          <w:bCs/>
          <w:sz w:val="28"/>
          <w:szCs w:val="28"/>
        </w:rPr>
        <w:t>justify-content</w:t>
      </w:r>
      <w:r w:rsidRPr="00D31464">
        <w:rPr>
          <w:b/>
          <w:bCs/>
          <w:sz w:val="28"/>
          <w:szCs w:val="28"/>
        </w:rPr>
        <w:t>,</w:t>
      </w:r>
      <w:r w:rsidRPr="00D31464">
        <w:rPr>
          <w:sz w:val="28"/>
          <w:szCs w:val="28"/>
        </w:rPr>
        <w:t xml:space="preserve"> and </w:t>
      </w:r>
      <w:r w:rsidRPr="00D31464">
        <w:rPr>
          <w:rStyle w:val="HTMLCode"/>
          <w:rFonts w:eastAsiaTheme="minorHAnsi"/>
          <w:b/>
          <w:bCs/>
          <w:sz w:val="28"/>
          <w:szCs w:val="28"/>
        </w:rPr>
        <w:t>align-items</w:t>
      </w:r>
      <w:r w:rsidRPr="00D31464">
        <w:rPr>
          <w:b/>
          <w:bCs/>
          <w:sz w:val="28"/>
          <w:szCs w:val="28"/>
        </w:rPr>
        <w:t>.</w:t>
      </w:r>
    </w:p>
    <w:p w14:paraId="41C5F073" w14:textId="77777777" w:rsidR="00D31464" w:rsidRPr="00D31464" w:rsidRDefault="00D31464" w:rsidP="00D3146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31464">
        <w:rPr>
          <w:sz w:val="28"/>
          <w:szCs w:val="28"/>
        </w:rPr>
        <w:t>Highlights automatic adjustments in item size and position for responsive layouts.</w:t>
      </w:r>
    </w:p>
    <w:p w14:paraId="3129910F" w14:textId="77777777" w:rsidR="00D31464" w:rsidRPr="00D31464" w:rsidRDefault="00D31464" w:rsidP="00D314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31464">
        <w:rPr>
          <w:sz w:val="28"/>
          <w:szCs w:val="28"/>
        </w:rPr>
        <w:t>Provides a practical example of a responsive layout with clear CSS for alignment.</w:t>
      </w:r>
    </w:p>
    <w:p w14:paraId="73B23950" w14:textId="77777777" w:rsidR="00D31464" w:rsidRPr="00D31464" w:rsidRDefault="00D31464" w:rsidP="00D3146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31464">
        <w:rPr>
          <w:sz w:val="28"/>
          <w:szCs w:val="28"/>
        </w:rPr>
        <w:t>Explains properties in detail, enhancing understanding for beginners.</w:t>
      </w:r>
    </w:p>
    <w:p w14:paraId="7DEA72D3" w14:textId="77777777" w:rsidR="00D31464" w:rsidRDefault="00D31464" w:rsidP="00D314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Gemini</w:t>
      </w:r>
    </w:p>
    <w:p w14:paraId="7CC404EF" w14:textId="77777777" w:rsidR="00D31464" w:rsidRPr="00D31464" w:rsidRDefault="00D31464" w:rsidP="00D31464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D31464">
        <w:rPr>
          <w:sz w:val="28"/>
          <w:szCs w:val="28"/>
        </w:rPr>
        <w:t>Introduces key concepts like flex containers and axes, laying a foundational understanding of Flexbox.</w:t>
      </w:r>
    </w:p>
    <w:p w14:paraId="6715BB47" w14:textId="77777777" w:rsidR="00D31464" w:rsidRPr="00D31464" w:rsidRDefault="00D31464" w:rsidP="00D31464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D31464">
        <w:rPr>
          <w:sz w:val="28"/>
          <w:szCs w:val="28"/>
        </w:rPr>
        <w:t xml:space="preserve">Discusses how properties like </w:t>
      </w:r>
      <w:r w:rsidRPr="00D31464">
        <w:rPr>
          <w:rStyle w:val="HTMLCode"/>
          <w:rFonts w:eastAsiaTheme="minorHAnsi"/>
          <w:b/>
          <w:bCs/>
          <w:sz w:val="28"/>
          <w:szCs w:val="28"/>
        </w:rPr>
        <w:t>flex-grow</w:t>
      </w:r>
      <w:r w:rsidRPr="00D31464">
        <w:rPr>
          <w:b/>
          <w:bCs/>
          <w:sz w:val="28"/>
          <w:szCs w:val="28"/>
        </w:rPr>
        <w:t xml:space="preserve">, </w:t>
      </w:r>
      <w:r w:rsidRPr="00D31464">
        <w:rPr>
          <w:rStyle w:val="HTMLCode"/>
          <w:rFonts w:eastAsiaTheme="minorHAnsi"/>
          <w:b/>
          <w:bCs/>
          <w:sz w:val="28"/>
          <w:szCs w:val="28"/>
        </w:rPr>
        <w:t>flex-shrink</w:t>
      </w:r>
      <w:r w:rsidRPr="00D31464">
        <w:rPr>
          <w:sz w:val="28"/>
          <w:szCs w:val="28"/>
        </w:rPr>
        <w:t xml:space="preserve">, and </w:t>
      </w:r>
      <w:r w:rsidRPr="00D31464">
        <w:rPr>
          <w:rStyle w:val="HTMLCode"/>
          <w:rFonts w:eastAsiaTheme="minorHAnsi"/>
          <w:b/>
          <w:bCs/>
          <w:sz w:val="28"/>
          <w:szCs w:val="28"/>
        </w:rPr>
        <w:t>flex-basis</w:t>
      </w:r>
      <w:r w:rsidRPr="00D31464">
        <w:rPr>
          <w:sz w:val="28"/>
          <w:szCs w:val="28"/>
        </w:rPr>
        <w:t xml:space="preserve"> contribute to these adjustments.</w:t>
      </w:r>
    </w:p>
    <w:p w14:paraId="0174BAF8" w14:textId="77777777" w:rsidR="00D31464" w:rsidRPr="00D31464" w:rsidRDefault="00D31464" w:rsidP="00D31464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D31464">
        <w:rPr>
          <w:sz w:val="28"/>
          <w:szCs w:val="28"/>
        </w:rPr>
        <w:t>Uses a card layout example, illustrating how items wrap within a flex container.</w:t>
      </w:r>
    </w:p>
    <w:p w14:paraId="4155F6D6" w14:textId="39FC0B4B" w:rsidR="00D31464" w:rsidRPr="00D31464" w:rsidRDefault="00D31464" w:rsidP="00D31464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D31464">
        <w:rPr>
          <w:sz w:val="28"/>
          <w:szCs w:val="28"/>
        </w:rPr>
        <w:t xml:space="preserve">Lists effects of properties like </w:t>
      </w:r>
      <w:r w:rsidRPr="00D31464">
        <w:rPr>
          <w:rStyle w:val="HTMLCode"/>
          <w:rFonts w:eastAsiaTheme="minorHAnsi"/>
          <w:b/>
          <w:bCs/>
          <w:sz w:val="28"/>
          <w:szCs w:val="28"/>
        </w:rPr>
        <w:t>space-between</w:t>
      </w:r>
      <w:r w:rsidRPr="00D31464">
        <w:rPr>
          <w:sz w:val="28"/>
          <w:szCs w:val="28"/>
        </w:rPr>
        <w:t xml:space="preserve"> and </w:t>
      </w:r>
      <w:r w:rsidRPr="00D31464">
        <w:rPr>
          <w:rStyle w:val="HTMLCode"/>
          <w:rFonts w:eastAsiaTheme="minorHAnsi"/>
          <w:b/>
          <w:bCs/>
          <w:sz w:val="28"/>
          <w:szCs w:val="28"/>
        </w:rPr>
        <w:t>center</w:t>
      </w:r>
      <w:r w:rsidRPr="00D31464">
        <w:rPr>
          <w:sz w:val="28"/>
          <w:szCs w:val="28"/>
        </w:rPr>
        <w:t>, helping visualize different alignments.</w:t>
      </w:r>
      <w:r w:rsidRPr="00D31464">
        <w:rPr>
          <w:b/>
          <w:bCs/>
          <w:sz w:val="28"/>
          <w:szCs w:val="28"/>
        </w:rPr>
        <w:br/>
        <w:t xml:space="preserve"> </w:t>
      </w:r>
      <w:r w:rsidRPr="00D31464">
        <w:rPr>
          <w:b/>
          <w:bCs/>
          <w:sz w:val="28"/>
          <w:szCs w:val="28"/>
        </w:rPr>
        <w:br/>
      </w:r>
    </w:p>
    <w:sectPr w:rsidR="00D31464" w:rsidRPr="00D31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1593"/>
    <w:multiLevelType w:val="hybridMultilevel"/>
    <w:tmpl w:val="ADAC3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EE1190"/>
    <w:multiLevelType w:val="hybridMultilevel"/>
    <w:tmpl w:val="A56C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64"/>
    <w:rsid w:val="00D31464"/>
    <w:rsid w:val="00E1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2D9AA"/>
  <w15:chartTrackingRefBased/>
  <w15:docId w15:val="{16026164-2D08-4B16-A32B-F91C16BA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3146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31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 Sovatanak</dc:creator>
  <cp:keywords/>
  <dc:description/>
  <cp:lastModifiedBy>leav Sovatanak</cp:lastModifiedBy>
  <cp:revision>1</cp:revision>
  <dcterms:created xsi:type="dcterms:W3CDTF">2024-10-18T10:48:00Z</dcterms:created>
  <dcterms:modified xsi:type="dcterms:W3CDTF">2024-10-18T10:52:00Z</dcterms:modified>
</cp:coreProperties>
</file>