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5E7E62" w14:textId="77777777" w:rsidR="007A3D19" w:rsidRPr="009820C0" w:rsidRDefault="007E20A0" w:rsidP="009630C6">
      <w:pPr>
        <w:pStyle w:val="Title"/>
        <w:spacing w:after="0"/>
        <w:rPr>
          <w:rFonts w:asciiTheme="minorHAnsi" w:hAnsiTheme="minorHAnsi"/>
          <w:sz w:val="28"/>
          <w:szCs w:val="20"/>
        </w:rPr>
      </w:pPr>
      <w:r w:rsidRPr="009820C0">
        <w:rPr>
          <w:rFonts w:asciiTheme="minorHAnsi" w:eastAsia="Calibri" w:hAnsiTheme="minorHAnsi" w:cs="Calibri"/>
          <w:b/>
          <w:sz w:val="28"/>
          <w:szCs w:val="20"/>
        </w:rPr>
        <w:t>Vathsalya Bhupathi</w:t>
      </w:r>
    </w:p>
    <w:p w14:paraId="662327A7" w14:textId="77777777" w:rsidR="007A3D19" w:rsidRPr="009820C0" w:rsidRDefault="001F3E88" w:rsidP="009630C6">
      <w:pPr>
        <w:spacing w:after="0" w:line="240" w:lineRule="auto"/>
        <w:rPr>
          <w:rFonts w:asciiTheme="minorHAnsi" w:hAnsiTheme="minorHAnsi"/>
          <w:sz w:val="20"/>
          <w:szCs w:val="20"/>
        </w:rPr>
      </w:pPr>
      <w:r w:rsidRPr="009820C0">
        <w:rPr>
          <w:rFonts w:asciiTheme="minorHAnsi" w:hAnsiTheme="minorHAnsi"/>
          <w:sz w:val="20"/>
          <w:szCs w:val="20"/>
        </w:rPr>
        <w:t>Mobile: +1 (678)-315-0733</w:t>
      </w:r>
    </w:p>
    <w:p w14:paraId="6DB51864" w14:textId="77777777" w:rsidR="007A3D19" w:rsidRPr="009820C0" w:rsidRDefault="007E20A0" w:rsidP="009630C6">
      <w:pPr>
        <w:spacing w:after="0" w:line="240" w:lineRule="auto"/>
        <w:rPr>
          <w:rFonts w:asciiTheme="minorHAnsi" w:hAnsiTheme="minorHAnsi"/>
          <w:sz w:val="20"/>
          <w:szCs w:val="20"/>
        </w:rPr>
      </w:pPr>
      <w:r w:rsidRPr="009820C0">
        <w:rPr>
          <w:rFonts w:asciiTheme="minorHAnsi" w:hAnsiTheme="minorHAnsi"/>
          <w:sz w:val="20"/>
          <w:szCs w:val="20"/>
        </w:rPr>
        <w:t xml:space="preserve">Email: </w:t>
      </w:r>
      <w:hyperlink r:id="rId7">
        <w:r w:rsidRPr="009820C0">
          <w:rPr>
            <w:rFonts w:asciiTheme="minorHAnsi" w:hAnsiTheme="minorHAnsi"/>
            <w:color w:val="0000FF"/>
            <w:sz w:val="20"/>
            <w:szCs w:val="20"/>
            <w:u w:val="single"/>
          </w:rPr>
          <w:t>vathsalya.b@gmail.com</w:t>
        </w:r>
      </w:hyperlink>
      <w:hyperlink r:id="rId8"/>
    </w:p>
    <w:p w14:paraId="5775B5A7" w14:textId="77777777" w:rsidR="00432943" w:rsidRDefault="00432943" w:rsidP="009630C6">
      <w:pPr>
        <w:spacing w:after="0" w:line="240" w:lineRule="auto"/>
        <w:rPr>
          <w:rFonts w:asciiTheme="minorHAnsi" w:hAnsiTheme="minorHAnsi"/>
          <w:sz w:val="20"/>
          <w:szCs w:val="20"/>
        </w:rPr>
      </w:pPr>
      <w:r>
        <w:rPr>
          <w:rFonts w:asciiTheme="minorHAnsi" w:hAnsiTheme="minorHAnsi"/>
          <w:sz w:val="20"/>
          <w:szCs w:val="20"/>
        </w:rPr>
        <w:t xml:space="preserve">LinkedIn: </w:t>
      </w:r>
      <w:hyperlink r:id="rId9" w:history="1">
        <w:r w:rsidRPr="00432943">
          <w:rPr>
            <w:rStyle w:val="Hyperlink"/>
            <w:rFonts w:asciiTheme="minorHAnsi" w:hAnsiTheme="minorHAnsi"/>
            <w:sz w:val="20"/>
            <w:szCs w:val="20"/>
          </w:rPr>
          <w:t>https://www.linkedin.com/in/vathsalyabhupathi</w:t>
        </w:r>
      </w:hyperlink>
    </w:p>
    <w:p w14:paraId="3725A7C2" w14:textId="77777777" w:rsidR="007A3D19" w:rsidRPr="009820C0" w:rsidRDefault="00BE045D" w:rsidP="009630C6">
      <w:pPr>
        <w:spacing w:after="0" w:line="240" w:lineRule="auto"/>
        <w:rPr>
          <w:rFonts w:asciiTheme="minorHAnsi" w:hAnsiTheme="minorHAnsi"/>
          <w:sz w:val="20"/>
          <w:szCs w:val="20"/>
        </w:rPr>
      </w:pPr>
      <w:r w:rsidRPr="00BE045D">
        <w:rPr>
          <w:rFonts w:asciiTheme="minorHAnsi" w:hAnsiTheme="minorHAnsi"/>
          <w:noProof/>
          <w:sz w:val="20"/>
          <w:szCs w:val="20"/>
        </w:rPr>
        <w:pict w14:anchorId="489607EA">
          <v:rect id="_x0000_i1025" alt="" style="width:468pt;height:.05pt;mso-width-percent:0;mso-height-percent:0;mso-width-percent:0;mso-height-percent:0" o:hralign="center" o:hrstd="t" o:hr="t" fillcolor="#a0a0a0" stroked="f"/>
        </w:pict>
      </w:r>
    </w:p>
    <w:p w14:paraId="3AA18914" w14:textId="77777777" w:rsidR="001F3E88" w:rsidRPr="009820C0" w:rsidRDefault="001F3E88" w:rsidP="009630C6">
      <w:pPr>
        <w:spacing w:after="0" w:line="240" w:lineRule="auto"/>
        <w:rPr>
          <w:rFonts w:asciiTheme="minorHAnsi" w:hAnsiTheme="minorHAnsi"/>
          <w:b/>
          <w:sz w:val="20"/>
          <w:szCs w:val="20"/>
        </w:rPr>
      </w:pPr>
      <w:r w:rsidRPr="009820C0">
        <w:rPr>
          <w:rFonts w:asciiTheme="minorHAnsi" w:hAnsiTheme="minorHAnsi"/>
          <w:b/>
          <w:sz w:val="20"/>
          <w:szCs w:val="20"/>
        </w:rPr>
        <w:t>Summary:</w:t>
      </w:r>
    </w:p>
    <w:p w14:paraId="6214A8AB" w14:textId="77777777" w:rsidR="00022EF2" w:rsidRDefault="00B90C7E" w:rsidP="00053E3A">
      <w:pPr>
        <w:numPr>
          <w:ilvl w:val="0"/>
          <w:numId w:val="18"/>
        </w:numPr>
        <w:spacing w:after="0" w:line="240" w:lineRule="auto"/>
        <w:rPr>
          <w:rFonts w:asciiTheme="minorHAnsi" w:hAnsiTheme="minorHAnsi"/>
          <w:sz w:val="20"/>
          <w:szCs w:val="20"/>
        </w:rPr>
      </w:pPr>
      <w:r>
        <w:rPr>
          <w:rFonts w:asciiTheme="minorHAnsi" w:hAnsiTheme="minorHAnsi"/>
          <w:sz w:val="20"/>
          <w:szCs w:val="20"/>
        </w:rPr>
        <w:t>E</w:t>
      </w:r>
      <w:r w:rsidR="00022EF2" w:rsidRPr="00022EF2">
        <w:rPr>
          <w:rFonts w:asciiTheme="minorHAnsi" w:hAnsiTheme="minorHAnsi"/>
          <w:sz w:val="20"/>
          <w:szCs w:val="20"/>
        </w:rPr>
        <w:t>xtensive experience developing enterprise applications using Java and cognate technologies</w:t>
      </w:r>
    </w:p>
    <w:p w14:paraId="4D97913F" w14:textId="178F353F" w:rsidR="00022EF2" w:rsidRPr="00022EF2" w:rsidRDefault="00022EF2" w:rsidP="00053E3A">
      <w:pPr>
        <w:numPr>
          <w:ilvl w:val="0"/>
          <w:numId w:val="18"/>
        </w:numPr>
        <w:spacing w:after="0" w:line="240" w:lineRule="auto"/>
        <w:rPr>
          <w:rFonts w:asciiTheme="minorHAnsi" w:hAnsiTheme="minorHAnsi"/>
          <w:sz w:val="20"/>
          <w:szCs w:val="20"/>
        </w:rPr>
      </w:pPr>
      <w:r w:rsidRPr="00022EF2">
        <w:rPr>
          <w:rFonts w:asciiTheme="minorHAnsi" w:hAnsiTheme="minorHAnsi"/>
          <w:sz w:val="20"/>
          <w:szCs w:val="20"/>
        </w:rPr>
        <w:t>Experience with Micro Services on Pivotal Cloud Foundry platform using Netflix OSS</w:t>
      </w:r>
      <w:r w:rsidR="00D919D1">
        <w:rPr>
          <w:rFonts w:asciiTheme="minorHAnsi" w:hAnsiTheme="minorHAnsi"/>
          <w:sz w:val="20"/>
          <w:szCs w:val="20"/>
        </w:rPr>
        <w:t>.</w:t>
      </w:r>
    </w:p>
    <w:p w14:paraId="4AABF1A8" w14:textId="576B6F16" w:rsidR="00464F10" w:rsidRPr="00022EF2" w:rsidRDefault="00022EF2" w:rsidP="00053E3A">
      <w:pPr>
        <w:numPr>
          <w:ilvl w:val="0"/>
          <w:numId w:val="18"/>
        </w:numPr>
        <w:spacing w:after="0" w:line="240" w:lineRule="auto"/>
        <w:rPr>
          <w:rFonts w:asciiTheme="minorHAnsi" w:hAnsiTheme="minorHAnsi"/>
          <w:sz w:val="20"/>
          <w:szCs w:val="20"/>
        </w:rPr>
      </w:pPr>
      <w:r w:rsidRPr="00022EF2">
        <w:rPr>
          <w:rFonts w:asciiTheme="minorHAnsi" w:hAnsiTheme="minorHAnsi"/>
          <w:sz w:val="20"/>
          <w:szCs w:val="20"/>
        </w:rPr>
        <w:t>RESTful Web service development experience in compliance with Resource Oriented Architecture using Spring-boot, Spring Cloud Services, RabbitMQ</w:t>
      </w:r>
      <w:r w:rsidR="006E3EC6">
        <w:rPr>
          <w:rFonts w:asciiTheme="minorHAnsi" w:hAnsiTheme="minorHAnsi"/>
          <w:sz w:val="20"/>
          <w:szCs w:val="20"/>
        </w:rPr>
        <w:t xml:space="preserve"> and</w:t>
      </w:r>
      <w:r w:rsidRPr="00022EF2">
        <w:rPr>
          <w:rFonts w:asciiTheme="minorHAnsi" w:hAnsiTheme="minorHAnsi"/>
          <w:sz w:val="20"/>
          <w:szCs w:val="20"/>
        </w:rPr>
        <w:t xml:space="preserve"> </w:t>
      </w:r>
      <w:r w:rsidR="008E7D5B">
        <w:rPr>
          <w:rFonts w:asciiTheme="minorHAnsi" w:hAnsiTheme="minorHAnsi"/>
          <w:sz w:val="20"/>
          <w:szCs w:val="20"/>
        </w:rPr>
        <w:t>Cassandra</w:t>
      </w:r>
      <w:r w:rsidRPr="00022EF2">
        <w:rPr>
          <w:rFonts w:asciiTheme="minorHAnsi" w:hAnsiTheme="minorHAnsi"/>
          <w:sz w:val="20"/>
          <w:szCs w:val="20"/>
        </w:rPr>
        <w:t>.</w:t>
      </w:r>
    </w:p>
    <w:p w14:paraId="416296B8" w14:textId="77777777" w:rsidR="00464F10" w:rsidRPr="00464F10" w:rsidRDefault="00464F10" w:rsidP="00053E3A">
      <w:pPr>
        <w:numPr>
          <w:ilvl w:val="0"/>
          <w:numId w:val="18"/>
        </w:numPr>
        <w:spacing w:after="0" w:line="240" w:lineRule="auto"/>
        <w:rPr>
          <w:rFonts w:asciiTheme="minorHAnsi" w:hAnsiTheme="minorHAnsi"/>
          <w:sz w:val="20"/>
          <w:szCs w:val="20"/>
        </w:rPr>
      </w:pPr>
      <w:r w:rsidRPr="00464F10">
        <w:rPr>
          <w:rFonts w:asciiTheme="minorHAnsi" w:hAnsiTheme="minorHAnsi"/>
          <w:sz w:val="20"/>
          <w:szCs w:val="20"/>
        </w:rPr>
        <w:t>Experience with technical practices like TDD</w:t>
      </w:r>
      <w:r>
        <w:rPr>
          <w:rFonts w:asciiTheme="minorHAnsi" w:hAnsiTheme="minorHAnsi"/>
          <w:sz w:val="20"/>
          <w:szCs w:val="20"/>
        </w:rPr>
        <w:t>, BDD</w:t>
      </w:r>
      <w:r w:rsidRPr="00464F10">
        <w:rPr>
          <w:rFonts w:asciiTheme="minorHAnsi" w:hAnsiTheme="minorHAnsi"/>
          <w:sz w:val="20"/>
          <w:szCs w:val="20"/>
        </w:rPr>
        <w:t xml:space="preserve"> and Continuous Integration.</w:t>
      </w:r>
    </w:p>
    <w:p w14:paraId="7E3CDEC4" w14:textId="77777777" w:rsidR="00464F10" w:rsidRPr="00464F10" w:rsidRDefault="00464F10" w:rsidP="00053E3A">
      <w:pPr>
        <w:numPr>
          <w:ilvl w:val="0"/>
          <w:numId w:val="18"/>
        </w:numPr>
        <w:spacing w:after="0" w:line="240" w:lineRule="auto"/>
        <w:rPr>
          <w:rFonts w:asciiTheme="minorHAnsi" w:hAnsiTheme="minorHAnsi"/>
          <w:sz w:val="20"/>
          <w:szCs w:val="20"/>
        </w:rPr>
      </w:pPr>
      <w:r w:rsidRPr="00464F10">
        <w:rPr>
          <w:rFonts w:asciiTheme="minorHAnsi" w:hAnsiTheme="minorHAnsi"/>
          <w:sz w:val="20"/>
          <w:szCs w:val="20"/>
        </w:rPr>
        <w:t>Experience with addressing performance issues across the whole stack from applications to operating systems.</w:t>
      </w:r>
    </w:p>
    <w:p w14:paraId="003B01D0" w14:textId="77777777" w:rsidR="00464F10" w:rsidRPr="00464F10" w:rsidRDefault="00464F10" w:rsidP="00053E3A">
      <w:pPr>
        <w:numPr>
          <w:ilvl w:val="0"/>
          <w:numId w:val="18"/>
        </w:numPr>
        <w:spacing w:after="0" w:line="240" w:lineRule="auto"/>
        <w:rPr>
          <w:rFonts w:asciiTheme="minorHAnsi" w:hAnsiTheme="minorHAnsi"/>
          <w:sz w:val="20"/>
          <w:szCs w:val="20"/>
        </w:rPr>
      </w:pPr>
      <w:r w:rsidRPr="00464F10">
        <w:rPr>
          <w:rFonts w:asciiTheme="minorHAnsi" w:hAnsiTheme="minorHAnsi"/>
          <w:sz w:val="20"/>
          <w:szCs w:val="20"/>
        </w:rPr>
        <w:t>Experience with Build and CI tools: Gradle, Jenkins, SonarQube, Concourse.</w:t>
      </w:r>
    </w:p>
    <w:p w14:paraId="72C13EBC" w14:textId="77777777" w:rsidR="001F3E88" w:rsidRPr="00C72248" w:rsidRDefault="001F3E88" w:rsidP="00053E3A">
      <w:pPr>
        <w:numPr>
          <w:ilvl w:val="0"/>
          <w:numId w:val="18"/>
        </w:numPr>
        <w:spacing w:after="0" w:line="240" w:lineRule="auto"/>
        <w:rPr>
          <w:rFonts w:asciiTheme="minorHAnsi" w:hAnsiTheme="minorHAnsi"/>
          <w:sz w:val="20"/>
          <w:szCs w:val="20"/>
        </w:rPr>
      </w:pPr>
      <w:r w:rsidRPr="00C72248">
        <w:rPr>
          <w:rFonts w:asciiTheme="minorHAnsi" w:hAnsiTheme="minorHAnsi"/>
          <w:sz w:val="20"/>
          <w:szCs w:val="20"/>
        </w:rPr>
        <w:t>Aware of Scrum/Agile/Waterfall methodologies for product development.</w:t>
      </w:r>
    </w:p>
    <w:p w14:paraId="7A9098A6" w14:textId="77777777" w:rsidR="001F3E88" w:rsidRPr="009820C0" w:rsidRDefault="001F3E88" w:rsidP="00053E3A">
      <w:pPr>
        <w:numPr>
          <w:ilvl w:val="0"/>
          <w:numId w:val="18"/>
        </w:numPr>
        <w:spacing w:after="0" w:line="240" w:lineRule="auto"/>
        <w:rPr>
          <w:rFonts w:asciiTheme="minorHAnsi" w:hAnsiTheme="minorHAnsi"/>
          <w:sz w:val="20"/>
          <w:szCs w:val="20"/>
        </w:rPr>
      </w:pPr>
      <w:r w:rsidRPr="009820C0">
        <w:rPr>
          <w:rFonts w:asciiTheme="minorHAnsi" w:hAnsiTheme="minorHAnsi"/>
          <w:sz w:val="20"/>
          <w:szCs w:val="20"/>
        </w:rPr>
        <w:t>Proficient at understanding and using design patterns.</w:t>
      </w:r>
    </w:p>
    <w:p w14:paraId="28EEED07" w14:textId="7F4BFB3F" w:rsidR="001F3E88" w:rsidRPr="00D919D1" w:rsidRDefault="001F3E88" w:rsidP="00053E3A">
      <w:pPr>
        <w:numPr>
          <w:ilvl w:val="0"/>
          <w:numId w:val="18"/>
        </w:numPr>
        <w:spacing w:after="0" w:line="240" w:lineRule="auto"/>
        <w:rPr>
          <w:rFonts w:asciiTheme="minorHAnsi" w:hAnsiTheme="minorHAnsi"/>
          <w:b/>
          <w:sz w:val="20"/>
          <w:szCs w:val="20"/>
        </w:rPr>
      </w:pPr>
      <w:r w:rsidRPr="009820C0">
        <w:rPr>
          <w:rFonts w:asciiTheme="minorHAnsi" w:hAnsiTheme="minorHAnsi"/>
          <w:sz w:val="20"/>
          <w:szCs w:val="20"/>
        </w:rPr>
        <w:t>Good at problem solving/performance tuning/debugging enterprise applications.</w:t>
      </w:r>
    </w:p>
    <w:p w14:paraId="20F2AB7B" w14:textId="77777777" w:rsidR="00D919D1" w:rsidRPr="009820C0" w:rsidRDefault="00D919D1" w:rsidP="00D919D1">
      <w:pPr>
        <w:spacing w:after="0" w:line="240" w:lineRule="auto"/>
        <w:ind w:left="360"/>
        <w:jc w:val="both"/>
        <w:rPr>
          <w:rFonts w:asciiTheme="minorHAnsi" w:hAnsiTheme="minorHAnsi"/>
          <w:b/>
          <w:sz w:val="20"/>
          <w:szCs w:val="20"/>
        </w:rPr>
      </w:pPr>
    </w:p>
    <w:p w14:paraId="7107DBB7" w14:textId="77777777" w:rsidR="007A3D19" w:rsidRPr="009820C0" w:rsidRDefault="007E20A0" w:rsidP="009630C6">
      <w:pPr>
        <w:spacing w:after="0" w:line="240" w:lineRule="auto"/>
        <w:rPr>
          <w:rFonts w:asciiTheme="minorHAnsi" w:hAnsiTheme="minorHAnsi"/>
          <w:sz w:val="20"/>
          <w:szCs w:val="20"/>
        </w:rPr>
      </w:pPr>
      <w:r w:rsidRPr="009820C0">
        <w:rPr>
          <w:rFonts w:asciiTheme="minorHAnsi" w:hAnsiTheme="minorHAnsi"/>
          <w:b/>
          <w:sz w:val="20"/>
          <w:szCs w:val="20"/>
        </w:rPr>
        <w:t>Education:</w:t>
      </w:r>
    </w:p>
    <w:tbl>
      <w:tblPr>
        <w:tblStyle w:val="a0"/>
        <w:tblW w:w="10891" w:type="dxa"/>
        <w:tblInd w:w="-6" w:type="dxa"/>
        <w:tblLayout w:type="fixed"/>
        <w:tblLook w:val="0400" w:firstRow="0" w:lastRow="0" w:firstColumn="0" w:lastColumn="0" w:noHBand="0" w:noVBand="1"/>
      </w:tblPr>
      <w:tblGrid>
        <w:gridCol w:w="10891"/>
      </w:tblGrid>
      <w:tr w:rsidR="00647020" w:rsidRPr="009820C0" w14:paraId="65D88703" w14:textId="77777777" w:rsidTr="00647020">
        <w:tc>
          <w:tcPr>
            <w:tcW w:w="10891" w:type="dxa"/>
            <w:vAlign w:val="bottom"/>
          </w:tcPr>
          <w:p w14:paraId="5584E1D5" w14:textId="77777777" w:rsidR="00647020" w:rsidRPr="009820C0" w:rsidRDefault="00647020" w:rsidP="009630C6">
            <w:pPr>
              <w:rPr>
                <w:rFonts w:asciiTheme="minorHAnsi" w:hAnsiTheme="minorHAnsi"/>
                <w:sz w:val="20"/>
                <w:szCs w:val="20"/>
              </w:rPr>
            </w:pPr>
            <w:r w:rsidRPr="009820C0">
              <w:rPr>
                <w:rFonts w:asciiTheme="minorHAnsi" w:hAnsiTheme="minorHAnsi"/>
                <w:sz w:val="20"/>
                <w:szCs w:val="20"/>
              </w:rPr>
              <w:t>Masters in IT from International Institute of Information Technology (IIIT-H) 2010</w:t>
            </w:r>
          </w:p>
        </w:tc>
      </w:tr>
      <w:tr w:rsidR="00647020" w:rsidRPr="009820C0" w14:paraId="76589BD8" w14:textId="77777777" w:rsidTr="00647020">
        <w:tc>
          <w:tcPr>
            <w:tcW w:w="10891" w:type="dxa"/>
            <w:vAlign w:val="bottom"/>
          </w:tcPr>
          <w:p w14:paraId="3EC067BD" w14:textId="77777777" w:rsidR="00647020" w:rsidRPr="009820C0" w:rsidRDefault="00647020" w:rsidP="009630C6">
            <w:pPr>
              <w:spacing w:before="100"/>
              <w:rPr>
                <w:rFonts w:asciiTheme="minorHAnsi" w:hAnsiTheme="minorHAnsi"/>
                <w:sz w:val="20"/>
                <w:szCs w:val="20"/>
              </w:rPr>
            </w:pPr>
            <w:r w:rsidRPr="009820C0">
              <w:rPr>
                <w:rFonts w:asciiTheme="minorHAnsi" w:hAnsiTheme="minorHAnsi"/>
                <w:sz w:val="20"/>
                <w:szCs w:val="20"/>
              </w:rPr>
              <w:t>B.E (Computer Science) from Chaitanya Bharathi Institute of Technology (CBIT), affiliated to Osmania University, Hyderabad. 2007</w:t>
            </w:r>
          </w:p>
        </w:tc>
      </w:tr>
    </w:tbl>
    <w:p w14:paraId="405F93AC" w14:textId="77777777" w:rsidR="007A3D19" w:rsidRPr="009820C0" w:rsidRDefault="007E20A0" w:rsidP="009630C6">
      <w:pPr>
        <w:spacing w:after="0" w:line="240" w:lineRule="auto"/>
        <w:rPr>
          <w:rFonts w:asciiTheme="minorHAnsi" w:hAnsiTheme="minorHAnsi"/>
          <w:sz w:val="20"/>
          <w:szCs w:val="20"/>
        </w:rPr>
      </w:pPr>
      <w:r w:rsidRPr="009820C0">
        <w:rPr>
          <w:rFonts w:asciiTheme="minorHAnsi" w:hAnsiTheme="minorHAnsi"/>
          <w:b/>
          <w:sz w:val="20"/>
          <w:szCs w:val="20"/>
        </w:rPr>
        <w:tab/>
      </w:r>
      <w:r w:rsidRPr="009820C0">
        <w:rPr>
          <w:rFonts w:asciiTheme="minorHAnsi" w:hAnsiTheme="minorHAnsi"/>
          <w:b/>
          <w:sz w:val="20"/>
          <w:szCs w:val="20"/>
        </w:rPr>
        <w:tab/>
      </w:r>
    </w:p>
    <w:p w14:paraId="2DB0FE09" w14:textId="77777777" w:rsidR="001F3E88" w:rsidRDefault="009630C6" w:rsidP="009630C6">
      <w:pPr>
        <w:spacing w:after="0" w:line="240" w:lineRule="auto"/>
        <w:rPr>
          <w:rFonts w:asciiTheme="minorHAnsi" w:hAnsiTheme="minorHAnsi"/>
          <w:b/>
          <w:sz w:val="20"/>
          <w:szCs w:val="20"/>
        </w:rPr>
      </w:pPr>
      <w:r w:rsidRPr="009820C0">
        <w:rPr>
          <w:rFonts w:asciiTheme="minorHAnsi" w:hAnsiTheme="minorHAnsi"/>
          <w:b/>
          <w:sz w:val="20"/>
          <w:szCs w:val="20"/>
        </w:rPr>
        <w:t>Work e</w:t>
      </w:r>
      <w:r w:rsidR="001F3E88" w:rsidRPr="009820C0">
        <w:rPr>
          <w:rFonts w:asciiTheme="minorHAnsi" w:hAnsiTheme="minorHAnsi"/>
          <w:b/>
          <w:sz w:val="20"/>
          <w:szCs w:val="20"/>
        </w:rPr>
        <w:t>xperience:</w:t>
      </w:r>
    </w:p>
    <w:p w14:paraId="55256401" w14:textId="65B216C8" w:rsidR="00250238" w:rsidRPr="00250238" w:rsidRDefault="00250238" w:rsidP="00250238">
      <w:pPr>
        <w:pStyle w:val="ListParagraph"/>
        <w:numPr>
          <w:ilvl w:val="0"/>
          <w:numId w:val="20"/>
        </w:numPr>
        <w:spacing w:after="0" w:line="240" w:lineRule="auto"/>
        <w:rPr>
          <w:rFonts w:asciiTheme="minorHAnsi" w:eastAsia="Times New Roman" w:hAnsiTheme="minorHAnsi" w:cs="Arial"/>
          <w:bCs/>
          <w:color w:val="auto"/>
        </w:rPr>
      </w:pPr>
      <w:r w:rsidRPr="00250238">
        <w:rPr>
          <w:rFonts w:asciiTheme="minorHAnsi" w:hAnsiTheme="minorHAnsi"/>
          <w:bCs/>
          <w:sz w:val="20"/>
          <w:szCs w:val="20"/>
        </w:rPr>
        <w:t xml:space="preserve">Working as Senior Software Engineer at </w:t>
      </w:r>
      <w:proofErr w:type="spellStart"/>
      <w:r w:rsidRPr="00250238">
        <w:rPr>
          <w:rFonts w:asciiTheme="minorHAnsi" w:eastAsia="Times New Roman" w:hAnsiTheme="minorHAnsi" w:cs="Arial"/>
          <w:b/>
          <w:color w:val="auto"/>
        </w:rPr>
        <w:t>BizCloud</w:t>
      </w:r>
      <w:proofErr w:type="spellEnd"/>
      <w:r w:rsidRPr="00250238">
        <w:rPr>
          <w:rFonts w:asciiTheme="minorHAnsi" w:eastAsia="Times New Roman" w:hAnsiTheme="minorHAnsi" w:cs="Arial"/>
          <w:b/>
          <w:color w:val="auto"/>
        </w:rPr>
        <w:t xml:space="preserve"> Analytics Inc</w:t>
      </w:r>
      <w:r w:rsidRPr="00250238">
        <w:rPr>
          <w:rFonts w:asciiTheme="minorHAnsi" w:eastAsia="Times New Roman" w:hAnsiTheme="minorHAnsi" w:cs="Arial"/>
          <w:b/>
          <w:color w:val="auto"/>
        </w:rPr>
        <w:t xml:space="preserve"> (Clients: T-Mobile, </w:t>
      </w:r>
      <w:proofErr w:type="spellStart"/>
      <w:r w:rsidRPr="00250238">
        <w:rPr>
          <w:rFonts w:asciiTheme="minorHAnsi" w:eastAsia="Times New Roman" w:hAnsiTheme="minorHAnsi" w:cs="Arial"/>
          <w:b/>
          <w:color w:val="auto"/>
        </w:rPr>
        <w:t>Fedex</w:t>
      </w:r>
      <w:proofErr w:type="spellEnd"/>
      <w:r w:rsidRPr="00250238">
        <w:rPr>
          <w:rFonts w:asciiTheme="minorHAnsi" w:eastAsia="Times New Roman" w:hAnsiTheme="minorHAnsi" w:cs="Arial"/>
          <w:b/>
          <w:color w:val="auto"/>
        </w:rPr>
        <w:t>)</w:t>
      </w:r>
      <w:r>
        <w:rPr>
          <w:rFonts w:asciiTheme="minorHAnsi" w:eastAsia="Times New Roman" w:hAnsiTheme="minorHAnsi" w:cs="Arial"/>
          <w:bCs/>
          <w:color w:val="auto"/>
        </w:rPr>
        <w:t xml:space="preserve"> </w:t>
      </w:r>
      <w:r w:rsidRPr="00250238">
        <w:rPr>
          <w:rFonts w:asciiTheme="minorHAnsi" w:eastAsia="Times New Roman" w:hAnsiTheme="minorHAnsi" w:cs="Arial"/>
          <w:bCs/>
          <w:color w:val="auto"/>
        </w:rPr>
        <w:t>(February 2016 - Current)</w:t>
      </w:r>
    </w:p>
    <w:p w14:paraId="599E9E5D" w14:textId="77777777" w:rsidR="00250238" w:rsidRPr="00250238" w:rsidRDefault="00250238" w:rsidP="00250238">
      <w:pPr>
        <w:pStyle w:val="ListParagraph"/>
        <w:numPr>
          <w:ilvl w:val="0"/>
          <w:numId w:val="20"/>
        </w:numPr>
        <w:spacing w:after="0"/>
        <w:rPr>
          <w:rFonts w:asciiTheme="minorHAnsi" w:hAnsiTheme="minorHAnsi"/>
          <w:b/>
          <w:bCs/>
          <w:sz w:val="20"/>
          <w:szCs w:val="20"/>
        </w:rPr>
      </w:pPr>
      <w:r>
        <w:rPr>
          <w:rFonts w:asciiTheme="minorHAnsi" w:hAnsiTheme="minorHAnsi"/>
          <w:bCs/>
          <w:sz w:val="20"/>
          <w:szCs w:val="20"/>
        </w:rPr>
        <w:t xml:space="preserve">Worked at </w:t>
      </w:r>
      <w:proofErr w:type="spellStart"/>
      <w:r w:rsidRPr="00250238">
        <w:rPr>
          <w:rFonts w:asciiTheme="minorHAnsi" w:hAnsiTheme="minorHAnsi"/>
          <w:b/>
          <w:bCs/>
          <w:sz w:val="20"/>
          <w:szCs w:val="20"/>
        </w:rPr>
        <w:t>TenXLabs</w:t>
      </w:r>
      <w:proofErr w:type="spellEnd"/>
      <w:r w:rsidRPr="00250238">
        <w:rPr>
          <w:rFonts w:asciiTheme="minorHAnsi" w:hAnsiTheme="minorHAnsi"/>
          <w:b/>
          <w:bCs/>
          <w:sz w:val="20"/>
          <w:szCs w:val="20"/>
        </w:rPr>
        <w:t xml:space="preserve"> Technologies, Hyderabad, India: </w:t>
      </w:r>
      <w:r w:rsidRPr="00250238">
        <w:rPr>
          <w:rFonts w:asciiTheme="minorHAnsi" w:hAnsiTheme="minorHAnsi"/>
          <w:bCs/>
          <w:sz w:val="20"/>
          <w:szCs w:val="20"/>
        </w:rPr>
        <w:t>(July 2014 – February 2016) as Senior Software Engineer</w:t>
      </w:r>
    </w:p>
    <w:p w14:paraId="7A0E5CDB" w14:textId="0BD9C225" w:rsidR="006E03EB" w:rsidRDefault="00250238" w:rsidP="00250238">
      <w:pPr>
        <w:pStyle w:val="ListParagraph"/>
        <w:numPr>
          <w:ilvl w:val="0"/>
          <w:numId w:val="20"/>
        </w:numPr>
        <w:spacing w:after="0" w:line="240" w:lineRule="auto"/>
        <w:rPr>
          <w:rFonts w:asciiTheme="minorHAnsi" w:hAnsiTheme="minorHAnsi"/>
          <w:bCs/>
          <w:sz w:val="20"/>
          <w:szCs w:val="20"/>
        </w:rPr>
      </w:pPr>
      <w:r>
        <w:rPr>
          <w:rFonts w:asciiTheme="minorHAnsi" w:hAnsiTheme="minorHAnsi"/>
          <w:bCs/>
          <w:sz w:val="20"/>
          <w:szCs w:val="20"/>
        </w:rPr>
        <w:t xml:space="preserve">Worked at </w:t>
      </w:r>
      <w:r w:rsidRPr="00250238">
        <w:rPr>
          <w:rFonts w:asciiTheme="minorHAnsi" w:hAnsiTheme="minorHAnsi"/>
          <w:b/>
          <w:sz w:val="20"/>
          <w:szCs w:val="20"/>
        </w:rPr>
        <w:t>Gameloft – Hyderabad, India</w:t>
      </w:r>
      <w:r w:rsidRPr="00250238">
        <w:rPr>
          <w:rFonts w:asciiTheme="minorHAnsi" w:hAnsiTheme="minorHAnsi"/>
          <w:bCs/>
          <w:sz w:val="20"/>
          <w:szCs w:val="20"/>
        </w:rPr>
        <w:t xml:space="preserve"> (April 2010 – January 2013) as Game Programmer</w:t>
      </w:r>
    </w:p>
    <w:p w14:paraId="7E5DD200" w14:textId="3BF9AB0E" w:rsidR="00250238" w:rsidRDefault="00250238" w:rsidP="00250238">
      <w:pPr>
        <w:pStyle w:val="ListParagraph"/>
        <w:numPr>
          <w:ilvl w:val="0"/>
          <w:numId w:val="20"/>
        </w:numPr>
        <w:spacing w:after="0" w:line="240" w:lineRule="auto"/>
        <w:rPr>
          <w:rFonts w:asciiTheme="minorHAnsi" w:hAnsiTheme="minorHAnsi"/>
          <w:bCs/>
          <w:sz w:val="20"/>
          <w:szCs w:val="20"/>
        </w:rPr>
      </w:pPr>
      <w:r>
        <w:rPr>
          <w:rFonts w:asciiTheme="minorHAnsi" w:hAnsiTheme="minorHAnsi"/>
          <w:bCs/>
          <w:sz w:val="20"/>
          <w:szCs w:val="20"/>
        </w:rPr>
        <w:t xml:space="preserve">Worked at </w:t>
      </w:r>
      <w:proofErr w:type="spellStart"/>
      <w:r w:rsidRPr="00250238">
        <w:rPr>
          <w:rFonts w:asciiTheme="minorHAnsi" w:hAnsiTheme="minorHAnsi"/>
          <w:b/>
          <w:sz w:val="20"/>
          <w:szCs w:val="20"/>
        </w:rPr>
        <w:t>Micronet</w:t>
      </w:r>
      <w:proofErr w:type="spellEnd"/>
      <w:r w:rsidRPr="00250238">
        <w:rPr>
          <w:rFonts w:asciiTheme="minorHAnsi" w:hAnsiTheme="minorHAnsi"/>
          <w:b/>
          <w:sz w:val="20"/>
          <w:szCs w:val="20"/>
        </w:rPr>
        <w:t xml:space="preserve"> Techniks – Hyderabad, India</w:t>
      </w:r>
      <w:r w:rsidRPr="00250238">
        <w:rPr>
          <w:rFonts w:asciiTheme="minorHAnsi" w:hAnsiTheme="minorHAnsi"/>
          <w:bCs/>
          <w:sz w:val="20"/>
          <w:szCs w:val="20"/>
        </w:rPr>
        <w:t xml:space="preserve"> (June 2007 – July 2008) as Associate Software Engineer</w:t>
      </w:r>
    </w:p>
    <w:p w14:paraId="27DEB69D" w14:textId="26107AAE" w:rsidR="00250238" w:rsidRDefault="00250238" w:rsidP="00250238">
      <w:pPr>
        <w:pStyle w:val="ListParagraph"/>
        <w:spacing w:after="0" w:line="240" w:lineRule="auto"/>
        <w:ind w:left="360"/>
        <w:rPr>
          <w:rFonts w:asciiTheme="minorHAnsi" w:hAnsiTheme="minorHAnsi"/>
          <w:bCs/>
          <w:sz w:val="20"/>
          <w:szCs w:val="20"/>
        </w:rPr>
      </w:pPr>
    </w:p>
    <w:p w14:paraId="613F304A" w14:textId="06E6CC93" w:rsidR="00250238" w:rsidRPr="00250238" w:rsidRDefault="00250238" w:rsidP="00250238">
      <w:pPr>
        <w:pStyle w:val="ListParagraph"/>
        <w:spacing w:after="0" w:line="240" w:lineRule="auto"/>
        <w:ind w:left="0"/>
        <w:rPr>
          <w:rFonts w:asciiTheme="minorHAnsi" w:hAnsiTheme="minorHAnsi"/>
          <w:b/>
          <w:sz w:val="20"/>
          <w:szCs w:val="20"/>
        </w:rPr>
      </w:pPr>
      <w:r w:rsidRPr="00250238">
        <w:rPr>
          <w:rFonts w:asciiTheme="minorHAnsi" w:hAnsiTheme="minorHAnsi"/>
          <w:b/>
          <w:sz w:val="20"/>
          <w:szCs w:val="20"/>
        </w:rPr>
        <w:t>Projects:</w:t>
      </w:r>
    </w:p>
    <w:p w14:paraId="5CCD5F27" w14:textId="77777777" w:rsidR="006E03EB" w:rsidRPr="000536DD" w:rsidRDefault="006E03EB" w:rsidP="006E03EB">
      <w:pPr>
        <w:spacing w:after="0" w:line="240" w:lineRule="auto"/>
        <w:rPr>
          <w:rFonts w:asciiTheme="minorHAnsi" w:eastAsia="Times New Roman" w:hAnsiTheme="minorHAnsi" w:cs="Arial"/>
          <w:b/>
          <w:color w:val="auto"/>
        </w:rPr>
      </w:pPr>
      <w:r>
        <w:rPr>
          <w:rFonts w:asciiTheme="minorHAnsi" w:eastAsia="Times New Roman" w:hAnsiTheme="minorHAnsi" w:cs="Arial"/>
          <w:b/>
          <w:color w:val="auto"/>
        </w:rPr>
        <w:t xml:space="preserve">Client: </w:t>
      </w:r>
      <w:proofErr w:type="spellStart"/>
      <w:r>
        <w:rPr>
          <w:rFonts w:asciiTheme="minorHAnsi" w:eastAsia="Times New Roman" w:hAnsiTheme="minorHAnsi" w:cs="Arial"/>
          <w:b/>
          <w:color w:val="auto"/>
        </w:rPr>
        <w:t>TMobile</w:t>
      </w:r>
      <w:proofErr w:type="spellEnd"/>
      <w:r>
        <w:rPr>
          <w:rFonts w:asciiTheme="minorHAnsi" w:eastAsia="Times New Roman" w:hAnsiTheme="minorHAnsi" w:cs="Arial"/>
          <w:b/>
          <w:color w:val="auto"/>
        </w:rPr>
        <w:t>, Bellevue, Washington</w:t>
      </w:r>
      <w:r w:rsidRPr="009820C0">
        <w:rPr>
          <w:rFonts w:asciiTheme="minorHAnsi" w:hAnsiTheme="minorHAnsi"/>
          <w:b/>
          <w:sz w:val="20"/>
          <w:szCs w:val="20"/>
        </w:rPr>
        <w:t>:</w:t>
      </w:r>
      <w:r>
        <w:rPr>
          <w:rFonts w:asciiTheme="minorHAnsi" w:hAnsiTheme="minorHAnsi"/>
          <w:b/>
          <w:sz w:val="20"/>
          <w:szCs w:val="20"/>
        </w:rPr>
        <w:t xml:space="preserve"> </w:t>
      </w:r>
      <w:r w:rsidRPr="00B370B7">
        <w:rPr>
          <w:rFonts w:asciiTheme="minorHAnsi" w:hAnsiTheme="minorHAnsi"/>
          <w:sz w:val="20"/>
          <w:szCs w:val="20"/>
        </w:rPr>
        <w:t>(</w:t>
      </w:r>
      <w:r>
        <w:rPr>
          <w:rFonts w:asciiTheme="minorHAnsi" w:hAnsiTheme="minorHAnsi"/>
          <w:sz w:val="20"/>
          <w:szCs w:val="20"/>
        </w:rPr>
        <w:t>February 2017</w:t>
      </w:r>
      <w:r w:rsidRPr="009820C0">
        <w:rPr>
          <w:rFonts w:asciiTheme="minorHAnsi" w:hAnsiTheme="minorHAnsi"/>
          <w:sz w:val="20"/>
          <w:szCs w:val="20"/>
        </w:rPr>
        <w:t xml:space="preserve"> –</w:t>
      </w:r>
      <w:r>
        <w:rPr>
          <w:rFonts w:asciiTheme="minorHAnsi" w:hAnsiTheme="minorHAnsi"/>
          <w:sz w:val="20"/>
          <w:szCs w:val="20"/>
        </w:rPr>
        <w:t xml:space="preserve"> current) as Senior Microservices developer/Technology Lead</w:t>
      </w:r>
      <w:r w:rsidRPr="000536DD">
        <w:rPr>
          <w:rFonts w:asciiTheme="minorHAnsi" w:eastAsia="Times New Roman" w:hAnsiTheme="minorHAnsi" w:cs="Arial"/>
          <w:b/>
          <w:color w:val="auto"/>
        </w:rPr>
        <w:t>:</w:t>
      </w:r>
    </w:p>
    <w:tbl>
      <w:tblPr>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2887"/>
        <w:gridCol w:w="3681"/>
        <w:gridCol w:w="1210"/>
        <w:gridCol w:w="1872"/>
      </w:tblGrid>
      <w:tr w:rsidR="00647020" w:rsidRPr="006120C7" w14:paraId="15C8B257" w14:textId="77777777" w:rsidTr="00906F30">
        <w:trPr>
          <w:gridAfter w:val="1"/>
          <w:wAfter w:w="851" w:type="pct"/>
          <w:trHeight w:val="791"/>
        </w:trPr>
        <w:tc>
          <w:tcPr>
            <w:tcW w:w="4149" w:type="pct"/>
            <w:gridSpan w:val="4"/>
            <w:tcBorders>
              <w:top w:val="nil"/>
              <w:left w:val="nil"/>
              <w:bottom w:val="nil"/>
              <w:right w:val="nil"/>
            </w:tcBorders>
            <w:vAlign w:val="bottom"/>
          </w:tcPr>
          <w:p w14:paraId="4DC83C93" w14:textId="77777777" w:rsidR="00647020" w:rsidRPr="006120C7" w:rsidRDefault="00647020" w:rsidP="006E03EB">
            <w:pPr>
              <w:spacing w:line="240" w:lineRule="auto"/>
              <w:rPr>
                <w:rFonts w:asciiTheme="minorHAnsi" w:eastAsia="Times New Roman" w:hAnsiTheme="minorHAnsi" w:cs="Arial"/>
                <w:b/>
                <w:color w:val="auto"/>
                <w:sz w:val="20"/>
                <w:szCs w:val="20"/>
              </w:rPr>
            </w:pPr>
            <w:r w:rsidRPr="006E03EB">
              <w:rPr>
                <w:rFonts w:asciiTheme="minorHAnsi" w:eastAsia="Times New Roman" w:hAnsiTheme="minorHAnsi" w:cs="Arial"/>
                <w:color w:val="auto"/>
                <w:sz w:val="20"/>
                <w:szCs w:val="20"/>
              </w:rPr>
              <w:t xml:space="preserve">T-Mobile International AG was a German holding company for Deutsche Telekom AG's mobile </w:t>
            </w:r>
            <w:r>
              <w:rPr>
                <w:rFonts w:asciiTheme="minorHAnsi" w:eastAsia="Times New Roman" w:hAnsiTheme="minorHAnsi" w:cs="Arial"/>
                <w:color w:val="auto"/>
                <w:sz w:val="20"/>
                <w:szCs w:val="20"/>
              </w:rPr>
              <w:t xml:space="preserve">communications subsidiaries. </w:t>
            </w:r>
            <w:r w:rsidRPr="006E03EB">
              <w:rPr>
                <w:rFonts w:asciiTheme="minorHAnsi" w:eastAsia="Times New Roman" w:hAnsiTheme="minorHAnsi" w:cs="Arial"/>
                <w:color w:val="auto"/>
                <w:sz w:val="20"/>
                <w:szCs w:val="20"/>
              </w:rPr>
              <w:t>From 2003 to 2007 T-Mobile International was one of Deutsche Telekom's segments beside the segments of 'Broadband/</w:t>
            </w:r>
            <w:proofErr w:type="spellStart"/>
            <w:r w:rsidRPr="006E03EB">
              <w:rPr>
                <w:rFonts w:asciiTheme="minorHAnsi" w:eastAsia="Times New Roman" w:hAnsiTheme="minorHAnsi" w:cs="Arial"/>
                <w:color w:val="auto"/>
                <w:sz w:val="20"/>
                <w:szCs w:val="20"/>
              </w:rPr>
              <w:t>Fixnet</w:t>
            </w:r>
            <w:proofErr w:type="spellEnd"/>
            <w:r w:rsidRPr="006E03EB">
              <w:rPr>
                <w:rFonts w:asciiTheme="minorHAnsi" w:eastAsia="Times New Roman" w:hAnsiTheme="minorHAnsi" w:cs="Arial"/>
                <w:color w:val="auto"/>
                <w:sz w:val="20"/>
                <w:szCs w:val="20"/>
              </w:rPr>
              <w:t>', 'Business Customers' and 'Group HQ and Shared Services'.</w:t>
            </w:r>
          </w:p>
        </w:tc>
      </w:tr>
      <w:tr w:rsidR="006E03EB" w:rsidRPr="006120C7" w14:paraId="20ABA50B" w14:textId="77777777" w:rsidTr="00906F30">
        <w:tblPrEx>
          <w:tblCellMar>
            <w:left w:w="10" w:type="dxa"/>
            <w:right w:w="10" w:type="dxa"/>
          </w:tblCellMar>
        </w:tblPrEx>
        <w:tc>
          <w:tcPr>
            <w:tcW w:w="614" w:type="pct"/>
            <w:tcMar>
              <w:top w:w="100" w:type="dxa"/>
              <w:left w:w="100" w:type="dxa"/>
              <w:bottom w:w="100" w:type="dxa"/>
              <w:right w:w="100" w:type="dxa"/>
            </w:tcMar>
            <w:vAlign w:val="center"/>
          </w:tcPr>
          <w:p w14:paraId="4F6E6C67" w14:textId="77777777" w:rsidR="006E03EB" w:rsidRPr="006120C7" w:rsidRDefault="006E03EB" w:rsidP="006E03EB">
            <w:pPr>
              <w:spacing w:after="0" w:line="240" w:lineRule="auto"/>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Project</w:t>
            </w:r>
          </w:p>
        </w:tc>
        <w:tc>
          <w:tcPr>
            <w:tcW w:w="1312" w:type="pct"/>
            <w:tcMar>
              <w:top w:w="100" w:type="dxa"/>
              <w:left w:w="100" w:type="dxa"/>
              <w:bottom w:w="100" w:type="dxa"/>
              <w:right w:w="100" w:type="dxa"/>
            </w:tcMar>
            <w:vAlign w:val="center"/>
          </w:tcPr>
          <w:p w14:paraId="5A41791E" w14:textId="77777777" w:rsidR="006E03EB" w:rsidRPr="006120C7" w:rsidRDefault="006E03EB"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Description</w:t>
            </w:r>
          </w:p>
        </w:tc>
        <w:tc>
          <w:tcPr>
            <w:tcW w:w="1673" w:type="pct"/>
            <w:tcMar>
              <w:top w:w="100" w:type="dxa"/>
              <w:left w:w="100" w:type="dxa"/>
              <w:bottom w:w="100" w:type="dxa"/>
              <w:right w:w="100" w:type="dxa"/>
            </w:tcMar>
            <w:vAlign w:val="center"/>
          </w:tcPr>
          <w:p w14:paraId="1CD05B9A" w14:textId="77777777" w:rsidR="006E03EB" w:rsidRPr="006120C7" w:rsidRDefault="006E03EB"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Major Responsibilities</w:t>
            </w:r>
          </w:p>
        </w:tc>
        <w:tc>
          <w:tcPr>
            <w:tcW w:w="1402" w:type="pct"/>
            <w:gridSpan w:val="2"/>
            <w:tcMar>
              <w:top w:w="100" w:type="dxa"/>
              <w:left w:w="100" w:type="dxa"/>
              <w:bottom w:w="100" w:type="dxa"/>
              <w:right w:w="100" w:type="dxa"/>
            </w:tcMar>
            <w:vAlign w:val="center"/>
          </w:tcPr>
          <w:p w14:paraId="0056E569" w14:textId="77777777" w:rsidR="006E03EB" w:rsidRPr="006120C7" w:rsidRDefault="006E03EB"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Skills</w:t>
            </w:r>
          </w:p>
        </w:tc>
      </w:tr>
      <w:tr w:rsidR="006E03EB" w:rsidRPr="006120C7" w14:paraId="54506D75" w14:textId="77777777" w:rsidTr="00906F30">
        <w:tblPrEx>
          <w:tblCellMar>
            <w:left w:w="10" w:type="dxa"/>
            <w:right w:w="10" w:type="dxa"/>
          </w:tblCellMar>
        </w:tblPrEx>
        <w:tc>
          <w:tcPr>
            <w:tcW w:w="614" w:type="pct"/>
            <w:tcMar>
              <w:top w:w="100" w:type="dxa"/>
              <w:left w:w="100" w:type="dxa"/>
              <w:bottom w:w="100" w:type="dxa"/>
              <w:right w:w="100" w:type="dxa"/>
            </w:tcMar>
          </w:tcPr>
          <w:p w14:paraId="73E75DCD" w14:textId="77777777" w:rsidR="006E03EB" w:rsidRPr="006120C7" w:rsidRDefault="00906F30" w:rsidP="006E03EB">
            <w:pPr>
              <w:spacing w:after="0" w:line="240" w:lineRule="auto"/>
              <w:jc w:val="center"/>
              <w:rPr>
                <w:rFonts w:asciiTheme="minorHAnsi" w:eastAsia="Times New Roman" w:hAnsiTheme="minorHAnsi" w:cs="Arial"/>
                <w:color w:val="auto"/>
                <w:sz w:val="20"/>
                <w:szCs w:val="20"/>
              </w:rPr>
            </w:pPr>
            <w:r>
              <w:rPr>
                <w:rFonts w:asciiTheme="minorHAnsi" w:eastAsia="Times New Roman" w:hAnsiTheme="minorHAnsi" w:cs="Arial"/>
                <w:b/>
                <w:color w:val="auto"/>
                <w:sz w:val="20"/>
                <w:szCs w:val="20"/>
              </w:rPr>
              <w:t>Digital Payment Services</w:t>
            </w:r>
          </w:p>
        </w:tc>
        <w:tc>
          <w:tcPr>
            <w:tcW w:w="1312" w:type="pct"/>
            <w:tcMar>
              <w:top w:w="100" w:type="dxa"/>
              <w:left w:w="100" w:type="dxa"/>
              <w:bottom w:w="100" w:type="dxa"/>
              <w:right w:w="100" w:type="dxa"/>
            </w:tcMar>
          </w:tcPr>
          <w:p w14:paraId="0E0682A7" w14:textId="77777777" w:rsidR="006E03EB" w:rsidRDefault="00906F30" w:rsidP="006E03EB">
            <w:pPr>
              <w:spacing w:after="0" w:line="240" w:lineRule="auto"/>
              <w:jc w:val="both"/>
              <w:rPr>
                <w:rFonts w:asciiTheme="minorHAnsi" w:eastAsia="Times New Roman" w:hAnsiTheme="minorHAnsi" w:cs="Arial"/>
                <w:color w:val="auto"/>
                <w:sz w:val="20"/>
                <w:szCs w:val="20"/>
              </w:rPr>
            </w:pPr>
            <w:r>
              <w:rPr>
                <w:rFonts w:asciiTheme="minorHAnsi" w:eastAsia="Times New Roman" w:hAnsiTheme="minorHAnsi" w:cs="Arial"/>
                <w:color w:val="auto"/>
                <w:sz w:val="20"/>
                <w:szCs w:val="20"/>
              </w:rPr>
              <w:t>Processing/Handling Payment transactions for different payment models, including One Time Payments, Installment billing and Recurring/Subscription billing.</w:t>
            </w:r>
          </w:p>
          <w:p w14:paraId="2ACEF9D7" w14:textId="77777777" w:rsidR="006E2A7B" w:rsidRDefault="006E2A7B" w:rsidP="006E03EB">
            <w:pPr>
              <w:spacing w:after="0" w:line="240" w:lineRule="auto"/>
              <w:jc w:val="both"/>
              <w:rPr>
                <w:rFonts w:asciiTheme="minorHAnsi" w:eastAsia="Times New Roman" w:hAnsiTheme="minorHAnsi" w:cs="Arial"/>
                <w:color w:val="auto"/>
                <w:sz w:val="20"/>
                <w:szCs w:val="20"/>
              </w:rPr>
            </w:pPr>
          </w:p>
          <w:p w14:paraId="61537748" w14:textId="77777777" w:rsidR="006E2A7B" w:rsidRPr="006120C7" w:rsidRDefault="000E7B0C" w:rsidP="006E03EB">
            <w:pPr>
              <w:spacing w:after="0" w:line="240" w:lineRule="auto"/>
              <w:jc w:val="both"/>
              <w:rPr>
                <w:rFonts w:asciiTheme="minorHAnsi" w:eastAsia="Times New Roman" w:hAnsiTheme="minorHAnsi" w:cs="Arial"/>
                <w:color w:val="auto"/>
                <w:sz w:val="20"/>
                <w:szCs w:val="20"/>
              </w:rPr>
            </w:pPr>
            <w:r>
              <w:rPr>
                <w:rFonts w:asciiTheme="minorHAnsi" w:eastAsia="Times New Roman" w:hAnsiTheme="minorHAnsi" w:cs="Arial"/>
                <w:color w:val="auto"/>
                <w:sz w:val="20"/>
                <w:szCs w:val="20"/>
              </w:rPr>
              <w:t>DPS</w:t>
            </w:r>
            <w:r w:rsidR="006E2A7B">
              <w:rPr>
                <w:rFonts w:asciiTheme="minorHAnsi" w:eastAsia="Times New Roman" w:hAnsiTheme="minorHAnsi" w:cs="Arial"/>
                <w:color w:val="auto"/>
                <w:sz w:val="20"/>
                <w:szCs w:val="20"/>
              </w:rPr>
              <w:t xml:space="preserve"> implement</w:t>
            </w:r>
            <w:r>
              <w:rPr>
                <w:rFonts w:asciiTheme="minorHAnsi" w:eastAsia="Times New Roman" w:hAnsiTheme="minorHAnsi" w:cs="Arial"/>
                <w:color w:val="auto"/>
                <w:sz w:val="20"/>
                <w:szCs w:val="20"/>
              </w:rPr>
              <w:t xml:space="preserve">s </w:t>
            </w:r>
            <w:r w:rsidR="00906F30">
              <w:rPr>
                <w:rFonts w:asciiTheme="minorHAnsi" w:eastAsia="Times New Roman" w:hAnsiTheme="minorHAnsi" w:cs="Arial"/>
                <w:color w:val="auto"/>
                <w:sz w:val="20"/>
                <w:szCs w:val="20"/>
              </w:rPr>
              <w:t xml:space="preserve">Payment modernization </w:t>
            </w:r>
            <w:r w:rsidR="006E2A7B">
              <w:rPr>
                <w:rFonts w:asciiTheme="minorHAnsi" w:eastAsia="Times New Roman" w:hAnsiTheme="minorHAnsi" w:cs="Arial"/>
                <w:color w:val="auto"/>
                <w:sz w:val="20"/>
                <w:szCs w:val="20"/>
              </w:rPr>
              <w:t>to T-Mobile business and technology</w:t>
            </w:r>
            <w:r>
              <w:rPr>
                <w:rFonts w:asciiTheme="minorHAnsi" w:eastAsia="Times New Roman" w:hAnsiTheme="minorHAnsi" w:cs="Arial"/>
                <w:color w:val="auto"/>
                <w:sz w:val="20"/>
                <w:szCs w:val="20"/>
              </w:rPr>
              <w:t>.</w:t>
            </w:r>
          </w:p>
        </w:tc>
        <w:tc>
          <w:tcPr>
            <w:tcW w:w="1673" w:type="pct"/>
            <w:tcMar>
              <w:top w:w="100" w:type="dxa"/>
              <w:left w:w="100" w:type="dxa"/>
              <w:bottom w:w="100" w:type="dxa"/>
              <w:right w:w="100" w:type="dxa"/>
            </w:tcMar>
          </w:tcPr>
          <w:p w14:paraId="5A13FE9D"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Design and develop components on Pivotal Clo</w:t>
            </w:r>
            <w:r>
              <w:rPr>
                <w:rFonts w:asciiTheme="minorHAnsi" w:eastAsia="Times New Roman" w:hAnsiTheme="minorHAnsi" w:cs="Arial"/>
                <w:color w:val="auto"/>
                <w:sz w:val="20"/>
                <w:szCs w:val="20"/>
              </w:rPr>
              <w:t>ud Foundry platform from scratch</w:t>
            </w:r>
            <w:r w:rsidRPr="006120C7">
              <w:rPr>
                <w:rFonts w:asciiTheme="minorHAnsi" w:eastAsia="Times New Roman" w:hAnsiTheme="minorHAnsi" w:cs="Arial"/>
                <w:color w:val="auto"/>
                <w:sz w:val="20"/>
                <w:szCs w:val="20"/>
              </w:rPr>
              <w:t>.</w:t>
            </w:r>
          </w:p>
          <w:p w14:paraId="4C1BB7BC"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Co-ordinate with micro services team on-shore as well as off-shore to deliver code artifacts.</w:t>
            </w:r>
          </w:p>
          <w:p w14:paraId="5E6473F2"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Groom requirements with product-owner/business analysts.</w:t>
            </w:r>
          </w:p>
          <w:p w14:paraId="4EC10426"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Work with the Technical Architect to understand and implement the design.</w:t>
            </w:r>
          </w:p>
          <w:p w14:paraId="5DC8FB99"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Mentor engineers</w:t>
            </w:r>
          </w:p>
          <w:p w14:paraId="0268F59A"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Ensure good design and coding standards are maintained through code reviews and design discussions.</w:t>
            </w:r>
          </w:p>
        </w:tc>
        <w:tc>
          <w:tcPr>
            <w:tcW w:w="1402" w:type="pct"/>
            <w:gridSpan w:val="2"/>
            <w:tcMar>
              <w:top w:w="100" w:type="dxa"/>
              <w:left w:w="100" w:type="dxa"/>
              <w:bottom w:w="100" w:type="dxa"/>
              <w:right w:w="100" w:type="dxa"/>
            </w:tcMar>
          </w:tcPr>
          <w:p w14:paraId="0FA2C055"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Highly Scalable Java/Web Services</w:t>
            </w:r>
          </w:p>
          <w:p w14:paraId="71B936DF"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Microservices, Pivotal Cloud Foundry</w:t>
            </w:r>
          </w:p>
          <w:p w14:paraId="697B107B"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Netflix Eureka Discovery Service/Discovery Client</w:t>
            </w:r>
          </w:p>
          <w:p w14:paraId="3134281C" w14:textId="013FC7E2"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Pr>
                <w:rFonts w:asciiTheme="minorHAnsi" w:eastAsia="Times New Roman" w:hAnsiTheme="minorHAnsi" w:cs="Arial"/>
                <w:color w:val="auto"/>
                <w:sz w:val="20"/>
                <w:szCs w:val="20"/>
              </w:rPr>
              <w:t>Cassandra</w:t>
            </w:r>
            <w:r w:rsidR="006E3EC6">
              <w:rPr>
                <w:rFonts w:asciiTheme="minorHAnsi" w:eastAsia="Times New Roman" w:hAnsiTheme="minorHAnsi" w:cs="Arial"/>
                <w:color w:val="auto"/>
                <w:sz w:val="20"/>
                <w:szCs w:val="20"/>
              </w:rPr>
              <w:t xml:space="preserve"> </w:t>
            </w:r>
            <w:r>
              <w:rPr>
                <w:rFonts w:asciiTheme="minorHAnsi" w:eastAsia="Times New Roman" w:hAnsiTheme="minorHAnsi" w:cs="Arial"/>
                <w:color w:val="auto"/>
                <w:sz w:val="20"/>
                <w:szCs w:val="20"/>
              </w:rPr>
              <w:t>/</w:t>
            </w:r>
            <w:r w:rsidRPr="006120C7">
              <w:rPr>
                <w:rFonts w:asciiTheme="minorHAnsi" w:eastAsia="Times New Roman" w:hAnsiTheme="minorHAnsi" w:cs="Arial"/>
                <w:color w:val="auto"/>
                <w:sz w:val="20"/>
                <w:szCs w:val="20"/>
              </w:rPr>
              <w:t>RabbitMQ on Cloud Foundry</w:t>
            </w:r>
          </w:p>
          <w:p w14:paraId="38F38374"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Spring-Boot/Data/ REST/Cloud services</w:t>
            </w:r>
            <w:r w:rsidR="000E7B0C">
              <w:rPr>
                <w:rFonts w:asciiTheme="minorHAnsi" w:eastAsia="Times New Roman" w:hAnsiTheme="minorHAnsi" w:cs="Arial"/>
                <w:color w:val="auto"/>
                <w:sz w:val="20"/>
                <w:szCs w:val="20"/>
              </w:rPr>
              <w:t>/Batch</w:t>
            </w:r>
          </w:p>
          <w:p w14:paraId="7106C557"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Gradle/Maven</w:t>
            </w:r>
          </w:p>
          <w:p w14:paraId="2BCD9065" w14:textId="77777777" w:rsidR="006E03EB" w:rsidRPr="006120C7" w:rsidRDefault="006E03EB"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Git/Git-flow</w:t>
            </w:r>
          </w:p>
          <w:p w14:paraId="08293ADA" w14:textId="77777777" w:rsidR="00F66608" w:rsidRDefault="006E03EB" w:rsidP="00F66608">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SCRUM</w:t>
            </w:r>
          </w:p>
          <w:p w14:paraId="30C36D9A" w14:textId="77777777" w:rsidR="006E03EB" w:rsidRPr="006120C7" w:rsidRDefault="006E03EB" w:rsidP="00F66608">
            <w:pPr>
              <w:numPr>
                <w:ilvl w:val="0"/>
                <w:numId w:val="14"/>
              </w:numPr>
              <w:spacing w:after="0" w:line="240" w:lineRule="auto"/>
              <w:contextualSpacing/>
              <w:rPr>
                <w:rFonts w:asciiTheme="minorHAnsi" w:eastAsia="Times New Roman" w:hAnsiTheme="minorHAnsi" w:cs="Arial"/>
                <w:color w:val="auto"/>
                <w:sz w:val="20"/>
                <w:szCs w:val="20"/>
              </w:rPr>
            </w:pPr>
            <w:r>
              <w:rPr>
                <w:rFonts w:asciiTheme="minorHAnsi" w:eastAsia="Times New Roman" w:hAnsiTheme="minorHAnsi" w:cs="Arial"/>
                <w:color w:val="auto"/>
                <w:sz w:val="20"/>
                <w:szCs w:val="20"/>
              </w:rPr>
              <w:t>Jenkins</w:t>
            </w:r>
            <w:r w:rsidRPr="006120C7">
              <w:rPr>
                <w:rFonts w:asciiTheme="minorHAnsi" w:eastAsia="Times New Roman" w:hAnsiTheme="minorHAnsi" w:cs="Arial"/>
                <w:color w:val="auto"/>
                <w:sz w:val="20"/>
                <w:szCs w:val="20"/>
              </w:rPr>
              <w:t xml:space="preserve"> – CI tool</w:t>
            </w:r>
          </w:p>
        </w:tc>
      </w:tr>
    </w:tbl>
    <w:p w14:paraId="2C840A68" w14:textId="77777777" w:rsidR="006E03EB" w:rsidRDefault="006E03EB" w:rsidP="009630C6">
      <w:pPr>
        <w:spacing w:after="0" w:line="240" w:lineRule="auto"/>
        <w:rPr>
          <w:rFonts w:asciiTheme="minorHAnsi" w:hAnsiTheme="minorHAnsi"/>
          <w:b/>
          <w:sz w:val="20"/>
          <w:szCs w:val="20"/>
        </w:rPr>
      </w:pPr>
    </w:p>
    <w:p w14:paraId="608FF6A5" w14:textId="77777777" w:rsidR="000536DD" w:rsidRDefault="000536DD" w:rsidP="009630C6">
      <w:pPr>
        <w:spacing w:after="0" w:line="240" w:lineRule="auto"/>
        <w:rPr>
          <w:rFonts w:asciiTheme="minorHAnsi" w:hAnsiTheme="minorHAnsi"/>
          <w:b/>
          <w:sz w:val="20"/>
          <w:szCs w:val="20"/>
        </w:rPr>
      </w:pPr>
    </w:p>
    <w:p w14:paraId="3190DD13" w14:textId="77777777" w:rsidR="000536DD" w:rsidRPr="000536DD" w:rsidRDefault="003145A3" w:rsidP="000536DD">
      <w:pPr>
        <w:spacing w:after="0" w:line="240" w:lineRule="auto"/>
        <w:rPr>
          <w:rFonts w:asciiTheme="minorHAnsi" w:eastAsia="Times New Roman" w:hAnsiTheme="minorHAnsi" w:cs="Arial"/>
          <w:b/>
          <w:color w:val="auto"/>
        </w:rPr>
      </w:pPr>
      <w:r>
        <w:rPr>
          <w:rFonts w:asciiTheme="minorHAnsi" w:eastAsia="Times New Roman" w:hAnsiTheme="minorHAnsi" w:cs="Arial"/>
          <w:b/>
          <w:color w:val="auto"/>
        </w:rPr>
        <w:t xml:space="preserve">Client: </w:t>
      </w:r>
      <w:r w:rsidR="009572A2" w:rsidRPr="009572A2">
        <w:rPr>
          <w:rFonts w:asciiTheme="minorHAnsi" w:eastAsia="Times New Roman" w:hAnsiTheme="minorHAnsi" w:cs="Arial"/>
          <w:b/>
          <w:color w:val="auto"/>
        </w:rPr>
        <w:t>FedEx Office Corporate Headquarters</w:t>
      </w:r>
      <w:r w:rsidR="00057EC7">
        <w:rPr>
          <w:rFonts w:asciiTheme="minorHAnsi" w:eastAsia="Times New Roman" w:hAnsiTheme="minorHAnsi" w:cs="Arial"/>
          <w:b/>
          <w:color w:val="auto"/>
        </w:rPr>
        <w:t>, Plano, TX</w:t>
      </w:r>
      <w:r w:rsidR="00057EC7" w:rsidRPr="009820C0">
        <w:rPr>
          <w:rFonts w:asciiTheme="minorHAnsi" w:hAnsiTheme="minorHAnsi"/>
          <w:b/>
          <w:sz w:val="20"/>
          <w:szCs w:val="20"/>
        </w:rPr>
        <w:t>:</w:t>
      </w:r>
      <w:r w:rsidR="00057EC7">
        <w:rPr>
          <w:rFonts w:asciiTheme="minorHAnsi" w:hAnsiTheme="minorHAnsi"/>
          <w:b/>
          <w:sz w:val="20"/>
          <w:szCs w:val="20"/>
        </w:rPr>
        <w:t xml:space="preserve"> </w:t>
      </w:r>
      <w:r w:rsidR="00057EC7" w:rsidRPr="00B370B7">
        <w:rPr>
          <w:rFonts w:asciiTheme="minorHAnsi" w:hAnsiTheme="minorHAnsi"/>
          <w:sz w:val="20"/>
          <w:szCs w:val="20"/>
        </w:rPr>
        <w:t>(</w:t>
      </w:r>
      <w:r w:rsidR="00057EC7">
        <w:rPr>
          <w:rFonts w:asciiTheme="minorHAnsi" w:hAnsiTheme="minorHAnsi"/>
          <w:sz w:val="20"/>
          <w:szCs w:val="20"/>
        </w:rPr>
        <w:t>February 2016</w:t>
      </w:r>
      <w:r w:rsidR="00057EC7" w:rsidRPr="009820C0">
        <w:rPr>
          <w:rFonts w:asciiTheme="minorHAnsi" w:hAnsiTheme="minorHAnsi"/>
          <w:sz w:val="20"/>
          <w:szCs w:val="20"/>
        </w:rPr>
        <w:t xml:space="preserve"> – </w:t>
      </w:r>
      <w:r w:rsidR="00057EC7">
        <w:rPr>
          <w:rFonts w:asciiTheme="minorHAnsi" w:hAnsiTheme="minorHAnsi"/>
          <w:sz w:val="20"/>
          <w:szCs w:val="20"/>
        </w:rPr>
        <w:t>December</w:t>
      </w:r>
      <w:r w:rsidR="00057EC7" w:rsidRPr="009820C0">
        <w:rPr>
          <w:rFonts w:asciiTheme="minorHAnsi" w:hAnsiTheme="minorHAnsi"/>
          <w:sz w:val="20"/>
          <w:szCs w:val="20"/>
        </w:rPr>
        <w:t xml:space="preserve"> 2016</w:t>
      </w:r>
      <w:r w:rsidR="00057EC7">
        <w:rPr>
          <w:rFonts w:asciiTheme="minorHAnsi" w:hAnsiTheme="minorHAnsi"/>
          <w:sz w:val="20"/>
          <w:szCs w:val="20"/>
        </w:rPr>
        <w:t xml:space="preserve">) as Microservices </w:t>
      </w:r>
      <w:proofErr w:type="gramStart"/>
      <w:r w:rsidR="00057EC7">
        <w:rPr>
          <w:rFonts w:asciiTheme="minorHAnsi" w:hAnsiTheme="minorHAnsi"/>
          <w:sz w:val="20"/>
          <w:szCs w:val="20"/>
        </w:rPr>
        <w:t>developer</w:t>
      </w:r>
      <w:r w:rsidR="00057EC7">
        <w:rPr>
          <w:rFonts w:asciiTheme="minorHAnsi" w:eastAsia="Times New Roman" w:hAnsiTheme="minorHAnsi" w:cs="Arial"/>
          <w:b/>
          <w:color w:val="auto"/>
        </w:rPr>
        <w:t xml:space="preserve"> </w:t>
      </w:r>
      <w:r w:rsidR="000536DD" w:rsidRPr="000536DD">
        <w:rPr>
          <w:rFonts w:asciiTheme="minorHAnsi" w:eastAsia="Times New Roman" w:hAnsiTheme="minorHAnsi" w:cs="Arial"/>
          <w:b/>
          <w:color w:val="auto"/>
        </w:rPr>
        <w:t>:</w:t>
      </w:r>
      <w:proofErr w:type="gramEnd"/>
    </w:p>
    <w:tbl>
      <w:tblPr>
        <w:tblW w:w="5093" w:type="pct"/>
        <w:tblLook w:val="0000" w:firstRow="0" w:lastRow="0" w:firstColumn="0" w:lastColumn="0" w:noHBand="0" w:noVBand="0"/>
      </w:tblPr>
      <w:tblGrid>
        <w:gridCol w:w="1439"/>
        <w:gridCol w:w="3151"/>
        <w:gridCol w:w="3223"/>
        <w:gridCol w:w="1252"/>
        <w:gridCol w:w="1936"/>
      </w:tblGrid>
      <w:tr w:rsidR="00647020" w:rsidRPr="006120C7" w14:paraId="063ACDAC" w14:textId="77777777" w:rsidTr="003145A3">
        <w:trPr>
          <w:gridAfter w:val="1"/>
          <w:wAfter w:w="880" w:type="pct"/>
          <w:trHeight w:val="791"/>
        </w:trPr>
        <w:tc>
          <w:tcPr>
            <w:tcW w:w="4120" w:type="pct"/>
            <w:gridSpan w:val="4"/>
            <w:vAlign w:val="bottom"/>
          </w:tcPr>
          <w:p w14:paraId="1D7E02B6" w14:textId="77777777" w:rsidR="00647020" w:rsidRPr="006120C7" w:rsidRDefault="00647020" w:rsidP="000536DD">
            <w:pPr>
              <w:spacing w:line="240" w:lineRule="auto"/>
              <w:rPr>
                <w:rFonts w:asciiTheme="minorHAnsi" w:eastAsia="Times New Roman" w:hAnsiTheme="minorHAnsi" w:cs="Arial"/>
                <w:b/>
                <w:color w:val="auto"/>
                <w:sz w:val="20"/>
                <w:szCs w:val="20"/>
              </w:rPr>
            </w:pPr>
            <w:r w:rsidRPr="006120C7">
              <w:rPr>
                <w:rFonts w:asciiTheme="minorHAnsi" w:eastAsia="Times New Roman" w:hAnsiTheme="minorHAnsi" w:cs="Arial"/>
                <w:color w:val="auto"/>
                <w:sz w:val="20"/>
                <w:szCs w:val="20"/>
              </w:rPr>
              <w:t>FedEx Corporation is an </w:t>
            </w:r>
            <w:hyperlink r:id="rId10" w:tooltip="United States" w:history="1">
              <w:r w:rsidRPr="006120C7">
                <w:rPr>
                  <w:rFonts w:asciiTheme="minorHAnsi" w:eastAsia="Times New Roman" w:hAnsiTheme="minorHAnsi" w:cs="Arial"/>
                  <w:color w:val="auto"/>
                  <w:sz w:val="20"/>
                  <w:szCs w:val="20"/>
                </w:rPr>
                <w:t>American</w:t>
              </w:r>
            </w:hyperlink>
            <w:r w:rsidRPr="006120C7">
              <w:rPr>
                <w:rFonts w:asciiTheme="minorHAnsi" w:eastAsia="Times New Roman" w:hAnsiTheme="minorHAnsi" w:cs="Arial"/>
                <w:color w:val="auto"/>
                <w:sz w:val="20"/>
                <w:szCs w:val="20"/>
              </w:rPr>
              <w:t> </w:t>
            </w:r>
            <w:hyperlink r:id="rId11" w:tooltip="Multinational corporation" w:history="1">
              <w:r w:rsidRPr="006120C7">
                <w:rPr>
                  <w:rFonts w:asciiTheme="minorHAnsi" w:eastAsia="Times New Roman" w:hAnsiTheme="minorHAnsi" w:cs="Arial"/>
                  <w:color w:val="auto"/>
                  <w:sz w:val="20"/>
                  <w:szCs w:val="20"/>
                </w:rPr>
                <w:t>multinational</w:t>
              </w:r>
            </w:hyperlink>
            <w:r w:rsidRPr="006120C7">
              <w:rPr>
                <w:rFonts w:asciiTheme="minorHAnsi" w:eastAsia="Times New Roman" w:hAnsiTheme="minorHAnsi" w:cs="Arial"/>
                <w:color w:val="auto"/>
                <w:sz w:val="20"/>
                <w:szCs w:val="20"/>
              </w:rPr>
              <w:t> </w:t>
            </w:r>
            <w:hyperlink r:id="rId12" w:tooltip="Express mail" w:history="1">
              <w:r w:rsidRPr="006120C7">
                <w:rPr>
                  <w:rFonts w:asciiTheme="minorHAnsi" w:eastAsia="Times New Roman" w:hAnsiTheme="minorHAnsi" w:cs="Arial"/>
                  <w:color w:val="auto"/>
                  <w:sz w:val="20"/>
                  <w:szCs w:val="20"/>
                </w:rPr>
                <w:t>courier</w:t>
              </w:r>
            </w:hyperlink>
            <w:r w:rsidRPr="006120C7">
              <w:rPr>
                <w:rFonts w:asciiTheme="minorHAnsi" w:eastAsia="Times New Roman" w:hAnsiTheme="minorHAnsi" w:cs="Arial"/>
                <w:color w:val="auto"/>
                <w:sz w:val="20"/>
                <w:szCs w:val="20"/>
              </w:rPr>
              <w:t> delivery services company headquartered in </w:t>
            </w:r>
            <w:hyperlink r:id="rId13" w:tooltip="Memphis, Tennessee" w:history="1">
              <w:r w:rsidRPr="006120C7">
                <w:rPr>
                  <w:rFonts w:asciiTheme="minorHAnsi" w:eastAsia="Times New Roman" w:hAnsiTheme="minorHAnsi" w:cs="Arial"/>
                  <w:color w:val="auto"/>
                  <w:sz w:val="20"/>
                  <w:szCs w:val="20"/>
                </w:rPr>
                <w:t>Memphis, Tennessee</w:t>
              </w:r>
            </w:hyperlink>
            <w:r w:rsidRPr="006120C7">
              <w:rPr>
                <w:rFonts w:asciiTheme="minorHAnsi" w:eastAsia="Times New Roman" w:hAnsiTheme="minorHAnsi" w:cs="Arial"/>
                <w:color w:val="auto"/>
                <w:sz w:val="20"/>
                <w:szCs w:val="20"/>
              </w:rPr>
              <w:t>. The company is known for its overnight shipping service, but also for pioneering a system that could track packages and provide real-time updates on package location.</w:t>
            </w:r>
          </w:p>
        </w:tc>
      </w:tr>
      <w:tr w:rsidR="000536DD" w:rsidRPr="006120C7" w14:paraId="51EACC3D" w14:textId="77777777" w:rsidTr="0064702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PrEx>
        <w:tc>
          <w:tcPr>
            <w:tcW w:w="654" w:type="pct"/>
            <w:tcMar>
              <w:top w:w="100" w:type="dxa"/>
              <w:left w:w="100" w:type="dxa"/>
              <w:bottom w:w="100" w:type="dxa"/>
              <w:right w:w="100" w:type="dxa"/>
            </w:tcMar>
            <w:vAlign w:val="center"/>
          </w:tcPr>
          <w:p w14:paraId="18F0F2E3" w14:textId="77777777" w:rsidR="000536DD" w:rsidRPr="006120C7" w:rsidRDefault="000536DD" w:rsidP="000536DD">
            <w:pPr>
              <w:spacing w:after="0" w:line="240" w:lineRule="auto"/>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Project</w:t>
            </w:r>
          </w:p>
        </w:tc>
        <w:tc>
          <w:tcPr>
            <w:tcW w:w="1432" w:type="pct"/>
            <w:tcMar>
              <w:top w:w="100" w:type="dxa"/>
              <w:left w:w="100" w:type="dxa"/>
              <w:bottom w:w="100" w:type="dxa"/>
              <w:right w:w="100" w:type="dxa"/>
            </w:tcMar>
            <w:vAlign w:val="center"/>
          </w:tcPr>
          <w:p w14:paraId="6EA2B92A" w14:textId="77777777" w:rsidR="000536DD" w:rsidRPr="006120C7" w:rsidRDefault="000536DD" w:rsidP="000536DD">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Description</w:t>
            </w:r>
          </w:p>
        </w:tc>
        <w:tc>
          <w:tcPr>
            <w:tcW w:w="1465" w:type="pct"/>
            <w:tcMar>
              <w:top w:w="100" w:type="dxa"/>
              <w:left w:w="100" w:type="dxa"/>
              <w:bottom w:w="100" w:type="dxa"/>
              <w:right w:w="100" w:type="dxa"/>
            </w:tcMar>
            <w:vAlign w:val="center"/>
          </w:tcPr>
          <w:p w14:paraId="73A68421" w14:textId="77777777" w:rsidR="000536DD" w:rsidRPr="006120C7" w:rsidRDefault="000536DD" w:rsidP="000536DD">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Major Responsibilities</w:t>
            </w:r>
          </w:p>
        </w:tc>
        <w:tc>
          <w:tcPr>
            <w:tcW w:w="1449" w:type="pct"/>
            <w:gridSpan w:val="2"/>
            <w:tcMar>
              <w:top w:w="100" w:type="dxa"/>
              <w:left w:w="100" w:type="dxa"/>
              <w:bottom w:w="100" w:type="dxa"/>
              <w:right w:w="100" w:type="dxa"/>
            </w:tcMar>
            <w:vAlign w:val="center"/>
          </w:tcPr>
          <w:p w14:paraId="5627DA33" w14:textId="77777777" w:rsidR="000536DD" w:rsidRPr="006120C7" w:rsidRDefault="000536DD" w:rsidP="000536DD">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Skills</w:t>
            </w:r>
          </w:p>
        </w:tc>
      </w:tr>
      <w:tr w:rsidR="000536DD" w:rsidRPr="006120C7" w14:paraId="7D7941B7" w14:textId="77777777" w:rsidTr="0064702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PrEx>
        <w:tc>
          <w:tcPr>
            <w:tcW w:w="654" w:type="pct"/>
            <w:tcMar>
              <w:top w:w="100" w:type="dxa"/>
              <w:left w:w="100" w:type="dxa"/>
              <w:bottom w:w="100" w:type="dxa"/>
              <w:right w:w="100" w:type="dxa"/>
            </w:tcMar>
          </w:tcPr>
          <w:p w14:paraId="37AA27B6" w14:textId="77777777" w:rsidR="000536DD" w:rsidRPr="006120C7" w:rsidRDefault="000536DD" w:rsidP="000536DD">
            <w:pPr>
              <w:spacing w:after="0" w:line="240" w:lineRule="auto"/>
              <w:jc w:val="center"/>
              <w:rPr>
                <w:rFonts w:asciiTheme="minorHAnsi" w:eastAsia="Times New Roman" w:hAnsiTheme="minorHAnsi" w:cs="Arial"/>
                <w:color w:val="auto"/>
                <w:sz w:val="20"/>
                <w:szCs w:val="20"/>
              </w:rPr>
            </w:pPr>
            <w:proofErr w:type="spellStart"/>
            <w:r w:rsidRPr="006120C7">
              <w:rPr>
                <w:rFonts w:asciiTheme="minorHAnsi" w:eastAsia="Times New Roman" w:hAnsiTheme="minorHAnsi" w:cs="Arial"/>
                <w:b/>
                <w:color w:val="auto"/>
                <w:sz w:val="20"/>
                <w:szCs w:val="20"/>
              </w:rPr>
              <w:t>LastMile</w:t>
            </w:r>
            <w:proofErr w:type="spellEnd"/>
            <w:r w:rsidRPr="006120C7">
              <w:rPr>
                <w:rFonts w:asciiTheme="minorHAnsi" w:eastAsia="Times New Roman" w:hAnsiTheme="minorHAnsi" w:cs="Arial"/>
                <w:b/>
                <w:color w:val="auto"/>
                <w:sz w:val="20"/>
                <w:szCs w:val="20"/>
              </w:rPr>
              <w:t xml:space="preserve"> – Same Day City</w:t>
            </w:r>
          </w:p>
        </w:tc>
        <w:tc>
          <w:tcPr>
            <w:tcW w:w="1432" w:type="pct"/>
            <w:tcMar>
              <w:top w:w="100" w:type="dxa"/>
              <w:left w:w="100" w:type="dxa"/>
              <w:bottom w:w="100" w:type="dxa"/>
              <w:right w:w="100" w:type="dxa"/>
            </w:tcMar>
          </w:tcPr>
          <w:p w14:paraId="15C24C02" w14:textId="77777777" w:rsidR="000536DD" w:rsidRPr="006120C7" w:rsidRDefault="000536DD" w:rsidP="000536DD">
            <w:pPr>
              <w:spacing w:after="0" w:line="240" w:lineRule="auto"/>
              <w:jc w:val="both"/>
              <w:rPr>
                <w:rFonts w:asciiTheme="minorHAnsi" w:eastAsia="Times New Roman" w:hAnsiTheme="minorHAnsi" w:cs="Arial"/>
                <w:color w:val="auto"/>
                <w:sz w:val="20"/>
                <w:szCs w:val="20"/>
              </w:rPr>
            </w:pPr>
            <w:proofErr w:type="spellStart"/>
            <w:r w:rsidRPr="006120C7">
              <w:rPr>
                <w:rFonts w:asciiTheme="minorHAnsi" w:eastAsia="Times New Roman" w:hAnsiTheme="minorHAnsi" w:cs="Arial"/>
                <w:color w:val="auto"/>
                <w:sz w:val="20"/>
                <w:szCs w:val="20"/>
              </w:rPr>
              <w:t>LastMile</w:t>
            </w:r>
            <w:proofErr w:type="spellEnd"/>
            <w:r w:rsidRPr="006120C7">
              <w:rPr>
                <w:rFonts w:asciiTheme="minorHAnsi" w:eastAsia="Times New Roman" w:hAnsiTheme="minorHAnsi" w:cs="Arial"/>
                <w:color w:val="auto"/>
                <w:sz w:val="20"/>
                <w:szCs w:val="20"/>
              </w:rPr>
              <w:t xml:space="preserve"> project for FedEx provides capability to notify package tracking information via Email/Push/SMS channels. The FedEx Android and IOS applications enable live shipment tracking in Map view with In-Your-Area/Next-Stop notifications.</w:t>
            </w:r>
          </w:p>
        </w:tc>
        <w:tc>
          <w:tcPr>
            <w:tcW w:w="1465" w:type="pct"/>
            <w:tcMar>
              <w:top w:w="100" w:type="dxa"/>
              <w:left w:w="100" w:type="dxa"/>
              <w:bottom w:w="100" w:type="dxa"/>
              <w:right w:w="100" w:type="dxa"/>
            </w:tcMar>
          </w:tcPr>
          <w:p w14:paraId="59EAA8DD"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Design and develop components on Pivotal Cloud Foundry platform from scratch using a TDD</w:t>
            </w:r>
            <w:r w:rsidR="00972A52" w:rsidRPr="006120C7">
              <w:rPr>
                <w:rFonts w:asciiTheme="minorHAnsi" w:eastAsia="Times New Roman" w:hAnsiTheme="minorHAnsi" w:cs="Arial"/>
                <w:color w:val="auto"/>
                <w:sz w:val="20"/>
                <w:szCs w:val="20"/>
              </w:rPr>
              <w:t>/BDD</w:t>
            </w:r>
            <w:r w:rsidRPr="006120C7">
              <w:rPr>
                <w:rFonts w:asciiTheme="minorHAnsi" w:eastAsia="Times New Roman" w:hAnsiTheme="minorHAnsi" w:cs="Arial"/>
                <w:color w:val="auto"/>
                <w:sz w:val="20"/>
                <w:szCs w:val="20"/>
              </w:rPr>
              <w:t xml:space="preserve"> approach.</w:t>
            </w:r>
          </w:p>
          <w:p w14:paraId="1A5D12B6" w14:textId="77777777" w:rsidR="000536DD" w:rsidRPr="006120C7" w:rsidRDefault="00BC4F76"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 xml:space="preserve">Co-ordinate with </w:t>
            </w:r>
            <w:r w:rsidR="000536DD" w:rsidRPr="006120C7">
              <w:rPr>
                <w:rFonts w:asciiTheme="minorHAnsi" w:eastAsia="Times New Roman" w:hAnsiTheme="minorHAnsi" w:cs="Arial"/>
                <w:color w:val="auto"/>
                <w:sz w:val="20"/>
                <w:szCs w:val="20"/>
              </w:rPr>
              <w:t>micro services team on-shore as well as off-shore to deliver code artifacts.</w:t>
            </w:r>
          </w:p>
          <w:p w14:paraId="7FA37D38"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Groom requirements with product-owner/business analysts.</w:t>
            </w:r>
          </w:p>
          <w:p w14:paraId="3E07DAE2"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Work with the Technical Architect to understand and implement the design.</w:t>
            </w:r>
          </w:p>
          <w:p w14:paraId="4E64EE96"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Mentor engineers</w:t>
            </w:r>
          </w:p>
          <w:p w14:paraId="1121CC35"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Ensure good design and coding standards are maintained through code reviews and design discussions.</w:t>
            </w:r>
          </w:p>
        </w:tc>
        <w:tc>
          <w:tcPr>
            <w:tcW w:w="1449" w:type="pct"/>
            <w:gridSpan w:val="2"/>
            <w:tcMar>
              <w:top w:w="100" w:type="dxa"/>
              <w:left w:w="100" w:type="dxa"/>
              <w:bottom w:w="100" w:type="dxa"/>
              <w:right w:w="100" w:type="dxa"/>
            </w:tcMar>
          </w:tcPr>
          <w:p w14:paraId="58A3CD51"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Highly Scalable Java/Web Services</w:t>
            </w:r>
          </w:p>
          <w:p w14:paraId="1F0881E2" w14:textId="77777777" w:rsidR="000536DD" w:rsidRPr="006120C7" w:rsidRDefault="006120C7"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 xml:space="preserve">Microservices, </w:t>
            </w:r>
            <w:r w:rsidR="000536DD" w:rsidRPr="006120C7">
              <w:rPr>
                <w:rFonts w:asciiTheme="minorHAnsi" w:eastAsia="Times New Roman" w:hAnsiTheme="minorHAnsi" w:cs="Arial"/>
                <w:color w:val="auto"/>
                <w:sz w:val="20"/>
                <w:szCs w:val="20"/>
              </w:rPr>
              <w:t>Pivotal Cloud Foundry</w:t>
            </w:r>
          </w:p>
          <w:p w14:paraId="246B6C55"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 xml:space="preserve">Netflix </w:t>
            </w:r>
            <w:r w:rsidR="00BC4F76" w:rsidRPr="006120C7">
              <w:rPr>
                <w:rFonts w:asciiTheme="minorHAnsi" w:eastAsia="Times New Roman" w:hAnsiTheme="minorHAnsi" w:cs="Arial"/>
                <w:color w:val="auto"/>
                <w:sz w:val="20"/>
                <w:szCs w:val="20"/>
              </w:rPr>
              <w:t xml:space="preserve">Eureka </w:t>
            </w:r>
            <w:r w:rsidR="00AA3F79" w:rsidRPr="006120C7">
              <w:rPr>
                <w:rFonts w:asciiTheme="minorHAnsi" w:eastAsia="Times New Roman" w:hAnsiTheme="minorHAnsi" w:cs="Arial"/>
                <w:color w:val="auto"/>
                <w:sz w:val="20"/>
                <w:szCs w:val="20"/>
              </w:rPr>
              <w:t>Discovery Service/Discovery Client</w:t>
            </w:r>
          </w:p>
          <w:p w14:paraId="4827B951"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Redis/RabbitMQ on Cloud Foundry</w:t>
            </w:r>
          </w:p>
          <w:p w14:paraId="36FD3A5C"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Spring-Boot/Data/ REST</w:t>
            </w:r>
            <w:r w:rsidR="006120C7" w:rsidRPr="006120C7">
              <w:rPr>
                <w:rFonts w:asciiTheme="minorHAnsi" w:eastAsia="Times New Roman" w:hAnsiTheme="minorHAnsi" w:cs="Arial"/>
                <w:color w:val="auto"/>
                <w:sz w:val="20"/>
                <w:szCs w:val="20"/>
              </w:rPr>
              <w:t>/Cloud services</w:t>
            </w:r>
          </w:p>
          <w:p w14:paraId="2BB49E69"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Gradle/Maven</w:t>
            </w:r>
          </w:p>
          <w:p w14:paraId="4B2DE475"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Git/Git-flow</w:t>
            </w:r>
          </w:p>
          <w:p w14:paraId="3AA22CD4"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SCRUM</w:t>
            </w:r>
          </w:p>
          <w:p w14:paraId="7A9E9010" w14:textId="77777777" w:rsidR="000536DD" w:rsidRPr="006120C7" w:rsidRDefault="000536DD" w:rsidP="000536DD">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Test Driven Development</w:t>
            </w:r>
          </w:p>
          <w:p w14:paraId="3009A7DB" w14:textId="77777777" w:rsidR="000536DD" w:rsidRPr="006120C7" w:rsidRDefault="000536DD" w:rsidP="006120C7">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 xml:space="preserve">Concourse </w:t>
            </w:r>
            <w:r w:rsidR="006120C7" w:rsidRPr="006120C7">
              <w:rPr>
                <w:rFonts w:asciiTheme="minorHAnsi" w:eastAsia="Times New Roman" w:hAnsiTheme="minorHAnsi" w:cs="Arial"/>
                <w:color w:val="auto"/>
                <w:sz w:val="20"/>
                <w:szCs w:val="20"/>
              </w:rPr>
              <w:t>–</w:t>
            </w:r>
            <w:r w:rsidRPr="006120C7">
              <w:rPr>
                <w:rFonts w:asciiTheme="minorHAnsi" w:eastAsia="Times New Roman" w:hAnsiTheme="minorHAnsi" w:cs="Arial"/>
                <w:color w:val="auto"/>
                <w:sz w:val="20"/>
                <w:szCs w:val="20"/>
              </w:rPr>
              <w:t xml:space="preserve"> </w:t>
            </w:r>
            <w:r w:rsidR="006120C7" w:rsidRPr="006120C7">
              <w:rPr>
                <w:rFonts w:asciiTheme="minorHAnsi" w:eastAsia="Times New Roman" w:hAnsiTheme="minorHAnsi" w:cs="Arial"/>
                <w:color w:val="auto"/>
                <w:sz w:val="20"/>
                <w:szCs w:val="20"/>
              </w:rPr>
              <w:t>CI tool</w:t>
            </w:r>
          </w:p>
        </w:tc>
      </w:tr>
    </w:tbl>
    <w:p w14:paraId="2FDAFC6C" w14:textId="77777777" w:rsidR="000536DD" w:rsidRPr="006120C7" w:rsidRDefault="000536DD" w:rsidP="000536DD">
      <w:pPr>
        <w:spacing w:after="0" w:line="240" w:lineRule="auto"/>
        <w:rPr>
          <w:rFonts w:asciiTheme="minorHAnsi" w:eastAsia="Times New Roman" w:hAnsiTheme="minorHAnsi" w:cs="Arial"/>
          <w:b/>
          <w:color w:val="auto"/>
          <w:sz w:val="20"/>
          <w:szCs w:val="20"/>
        </w:rPr>
      </w:pPr>
    </w:p>
    <w:tbl>
      <w:tblPr>
        <w:tblW w:w="509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 w:type="dxa"/>
          <w:right w:w="10" w:type="dxa"/>
        </w:tblCellMar>
        <w:tblLook w:val="0000" w:firstRow="0" w:lastRow="0" w:firstColumn="0" w:lastColumn="0" w:noHBand="0" w:noVBand="0"/>
      </w:tblPr>
      <w:tblGrid>
        <w:gridCol w:w="1396"/>
        <w:gridCol w:w="3200"/>
        <w:gridCol w:w="3275"/>
        <w:gridCol w:w="3110"/>
      </w:tblGrid>
      <w:tr w:rsidR="00E554CE" w:rsidRPr="006120C7" w14:paraId="654CB018" w14:textId="77777777" w:rsidTr="00647020">
        <w:tc>
          <w:tcPr>
            <w:tcW w:w="636" w:type="pct"/>
            <w:tcMar>
              <w:top w:w="100" w:type="dxa"/>
              <w:left w:w="100" w:type="dxa"/>
              <w:bottom w:w="100" w:type="dxa"/>
              <w:right w:w="100" w:type="dxa"/>
            </w:tcMar>
            <w:vAlign w:val="center"/>
          </w:tcPr>
          <w:p w14:paraId="7F128748" w14:textId="77777777" w:rsidR="00E554CE" w:rsidRPr="006120C7" w:rsidRDefault="00E554CE"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Project</w:t>
            </w:r>
          </w:p>
        </w:tc>
        <w:tc>
          <w:tcPr>
            <w:tcW w:w="1457" w:type="pct"/>
            <w:tcMar>
              <w:top w:w="100" w:type="dxa"/>
              <w:left w:w="100" w:type="dxa"/>
              <w:bottom w:w="100" w:type="dxa"/>
              <w:right w:w="100" w:type="dxa"/>
            </w:tcMar>
            <w:vAlign w:val="center"/>
          </w:tcPr>
          <w:p w14:paraId="04DCE360" w14:textId="77777777" w:rsidR="00E554CE" w:rsidRPr="006120C7" w:rsidRDefault="00E554CE"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Description</w:t>
            </w:r>
          </w:p>
        </w:tc>
        <w:tc>
          <w:tcPr>
            <w:tcW w:w="1491" w:type="pct"/>
            <w:tcMar>
              <w:top w:w="100" w:type="dxa"/>
              <w:left w:w="100" w:type="dxa"/>
              <w:bottom w:w="100" w:type="dxa"/>
              <w:right w:w="100" w:type="dxa"/>
            </w:tcMar>
            <w:vAlign w:val="center"/>
          </w:tcPr>
          <w:p w14:paraId="290B8410" w14:textId="77777777" w:rsidR="00E554CE" w:rsidRPr="006120C7" w:rsidRDefault="00E554CE"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Major Responsibilities</w:t>
            </w:r>
          </w:p>
        </w:tc>
        <w:tc>
          <w:tcPr>
            <w:tcW w:w="1416" w:type="pct"/>
            <w:tcMar>
              <w:top w:w="100" w:type="dxa"/>
              <w:left w:w="100" w:type="dxa"/>
              <w:bottom w:w="100" w:type="dxa"/>
              <w:right w:w="100" w:type="dxa"/>
            </w:tcMar>
            <w:vAlign w:val="center"/>
          </w:tcPr>
          <w:p w14:paraId="39D61767" w14:textId="77777777" w:rsidR="00E554CE" w:rsidRPr="006120C7" w:rsidRDefault="00E554CE" w:rsidP="006E03EB">
            <w:pPr>
              <w:spacing w:after="0" w:line="240" w:lineRule="auto"/>
              <w:jc w:val="center"/>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Skills</w:t>
            </w:r>
          </w:p>
        </w:tc>
      </w:tr>
      <w:tr w:rsidR="00E554CE" w:rsidRPr="006120C7" w14:paraId="7D7E17DD" w14:textId="77777777" w:rsidTr="00647020">
        <w:tc>
          <w:tcPr>
            <w:tcW w:w="636" w:type="pct"/>
            <w:tcMar>
              <w:top w:w="100" w:type="dxa"/>
              <w:left w:w="100" w:type="dxa"/>
              <w:bottom w:w="100" w:type="dxa"/>
              <w:right w:w="100" w:type="dxa"/>
            </w:tcMar>
          </w:tcPr>
          <w:p w14:paraId="4A0C7537" w14:textId="77777777" w:rsidR="00E554CE" w:rsidRPr="006120C7" w:rsidRDefault="00E554CE" w:rsidP="006E03EB">
            <w:pPr>
              <w:spacing w:after="0" w:line="240" w:lineRule="auto"/>
              <w:rPr>
                <w:rFonts w:asciiTheme="minorHAnsi" w:eastAsia="Times New Roman" w:hAnsiTheme="minorHAnsi" w:cs="Arial"/>
                <w:color w:val="auto"/>
                <w:sz w:val="20"/>
                <w:szCs w:val="20"/>
              </w:rPr>
            </w:pPr>
            <w:r w:rsidRPr="006120C7">
              <w:rPr>
                <w:rFonts w:asciiTheme="minorHAnsi" w:eastAsia="Times New Roman" w:hAnsiTheme="minorHAnsi" w:cs="Arial"/>
                <w:b/>
                <w:color w:val="auto"/>
                <w:sz w:val="20"/>
                <w:szCs w:val="20"/>
              </w:rPr>
              <w:t>FedEx Hold-At-Location (HAL) Inventory Management Portal</w:t>
            </w:r>
          </w:p>
        </w:tc>
        <w:tc>
          <w:tcPr>
            <w:tcW w:w="1457" w:type="pct"/>
            <w:tcMar>
              <w:top w:w="100" w:type="dxa"/>
              <w:left w:w="100" w:type="dxa"/>
              <w:bottom w:w="100" w:type="dxa"/>
              <w:right w:w="100" w:type="dxa"/>
            </w:tcMar>
          </w:tcPr>
          <w:p w14:paraId="5AF9996B" w14:textId="77777777" w:rsidR="00E554CE" w:rsidRPr="006120C7" w:rsidRDefault="00E554CE" w:rsidP="006E03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Theme="minorHAnsi" w:hAnsiTheme="minorHAnsi" w:cs="Segoe Print"/>
                <w:sz w:val="20"/>
                <w:szCs w:val="20"/>
              </w:rPr>
            </w:pPr>
            <w:r w:rsidRPr="006120C7">
              <w:rPr>
                <w:rFonts w:asciiTheme="minorHAnsi" w:hAnsiTheme="minorHAnsi" w:cs="Segoe Print"/>
                <w:sz w:val="20"/>
                <w:szCs w:val="20"/>
              </w:rPr>
              <w:t>Hold at Location inventory portal is a next generation inventory management system for FedEx that interacts with inventory service using REST. The FedEx team members at the Hold-At-Locations will be the end users. Searching by Package tracking number, edit package tracking information to add expiration information etc. are some of the business use cases of HAL.</w:t>
            </w:r>
          </w:p>
          <w:p w14:paraId="347F80ED" w14:textId="77777777" w:rsidR="00E554CE" w:rsidRPr="006120C7" w:rsidRDefault="00E554CE" w:rsidP="006E03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Segoe Print" w:hAnsi="Segoe Print" w:cs="Segoe Print"/>
                <w:sz w:val="20"/>
                <w:szCs w:val="20"/>
              </w:rPr>
            </w:pPr>
          </w:p>
          <w:p w14:paraId="1A81E2E2" w14:textId="77777777" w:rsidR="00E554CE" w:rsidRPr="006120C7" w:rsidRDefault="00E554CE" w:rsidP="006E03EB">
            <w:pPr>
              <w:spacing w:after="0" w:line="240" w:lineRule="auto"/>
              <w:jc w:val="both"/>
              <w:rPr>
                <w:rFonts w:asciiTheme="minorHAnsi" w:eastAsia="Times New Roman" w:hAnsiTheme="minorHAnsi" w:cs="Arial"/>
                <w:color w:val="auto"/>
                <w:sz w:val="20"/>
                <w:szCs w:val="20"/>
              </w:rPr>
            </w:pPr>
          </w:p>
        </w:tc>
        <w:tc>
          <w:tcPr>
            <w:tcW w:w="1491" w:type="pct"/>
            <w:tcMar>
              <w:top w:w="100" w:type="dxa"/>
              <w:left w:w="100" w:type="dxa"/>
              <w:bottom w:w="100" w:type="dxa"/>
              <w:right w:w="100" w:type="dxa"/>
            </w:tcMar>
          </w:tcPr>
          <w:p w14:paraId="03E9C954"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Design and develop components on Pivotal Cloud Foundry platform from scratch using a TDD approach.</w:t>
            </w:r>
          </w:p>
          <w:p w14:paraId="3ADD4B19"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Lead Web Portal team on-shore as well as off-shore to deliver code artifacts.</w:t>
            </w:r>
          </w:p>
          <w:p w14:paraId="5696BEAB"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Groom requirements with product-owner/business analysts.</w:t>
            </w:r>
          </w:p>
          <w:p w14:paraId="701D95FD"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Work with the Technical Architect to understand and implement the design.</w:t>
            </w:r>
          </w:p>
          <w:p w14:paraId="3A0FEC05"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Mentor engineers</w:t>
            </w:r>
          </w:p>
          <w:p w14:paraId="0FDE3EE1" w14:textId="77777777" w:rsidR="00E554CE" w:rsidRPr="006120C7" w:rsidRDefault="00E554CE" w:rsidP="006E03EB">
            <w:pPr>
              <w:numPr>
                <w:ilvl w:val="0"/>
                <w:numId w:val="14"/>
              </w:numPr>
              <w:spacing w:after="0" w:line="240" w:lineRule="auto"/>
              <w:contextualSpacing/>
              <w:rPr>
                <w:rFonts w:asciiTheme="minorHAnsi" w:eastAsia="Times New Roman" w:hAnsiTheme="minorHAnsi" w:cs="Arial"/>
                <w:color w:val="auto"/>
                <w:sz w:val="20"/>
                <w:szCs w:val="20"/>
              </w:rPr>
            </w:pPr>
            <w:r w:rsidRPr="006120C7">
              <w:rPr>
                <w:rFonts w:asciiTheme="minorHAnsi" w:eastAsia="Times New Roman" w:hAnsiTheme="minorHAnsi" w:cs="Arial"/>
                <w:color w:val="auto"/>
                <w:sz w:val="20"/>
                <w:szCs w:val="20"/>
              </w:rPr>
              <w:t>Ensure good design and coding standards are maintained through code reviews and design discussions.</w:t>
            </w:r>
          </w:p>
        </w:tc>
        <w:tc>
          <w:tcPr>
            <w:tcW w:w="1416" w:type="pct"/>
            <w:tcMar>
              <w:top w:w="100" w:type="dxa"/>
              <w:left w:w="100" w:type="dxa"/>
              <w:bottom w:w="100" w:type="dxa"/>
              <w:right w:w="100" w:type="dxa"/>
            </w:tcMar>
          </w:tcPr>
          <w:p w14:paraId="5C1F0704"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Angular 2/TypeScript</w:t>
            </w:r>
          </w:p>
          <w:p w14:paraId="2D5D1705"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Angular-cli</w:t>
            </w:r>
          </w:p>
          <w:p w14:paraId="6748EA3D"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Grunt/Gulp</w:t>
            </w:r>
          </w:p>
          <w:p w14:paraId="734F14AD"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Html/CSS/SASS</w:t>
            </w:r>
          </w:p>
          <w:p w14:paraId="3BD92DFA"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Bootstrap/Materialize CSS</w:t>
            </w:r>
          </w:p>
          <w:p w14:paraId="15C5B6DA"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NodeJS/Node Package Manager</w:t>
            </w:r>
          </w:p>
          <w:p w14:paraId="5D04734E"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Unit testing - Karma</w:t>
            </w:r>
          </w:p>
          <w:p w14:paraId="0EC85453"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r w:rsidRPr="006120C7">
              <w:rPr>
                <w:rFonts w:cs="Segoe Print"/>
                <w:sz w:val="20"/>
                <w:szCs w:val="20"/>
              </w:rPr>
              <w:t>E2E tests - Protractor</w:t>
            </w:r>
          </w:p>
          <w:p w14:paraId="3657B797" w14:textId="77777777" w:rsidR="00E554CE" w:rsidRPr="006120C7" w:rsidRDefault="00E554CE" w:rsidP="006E03EB">
            <w:pPr>
              <w:pStyle w:val="ListParagraph"/>
              <w:numPr>
                <w:ilvl w:val="0"/>
                <w:numId w:val="15"/>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cs="Segoe Print"/>
                <w:sz w:val="20"/>
                <w:szCs w:val="20"/>
              </w:rPr>
            </w:pPr>
            <w:proofErr w:type="spellStart"/>
            <w:r w:rsidRPr="006120C7">
              <w:rPr>
                <w:rFonts w:cs="Segoe Print"/>
                <w:sz w:val="20"/>
                <w:szCs w:val="20"/>
              </w:rPr>
              <w:t>Freemarker</w:t>
            </w:r>
            <w:proofErr w:type="spellEnd"/>
            <w:r w:rsidRPr="006120C7">
              <w:rPr>
                <w:rFonts w:cs="Segoe Print"/>
                <w:sz w:val="20"/>
                <w:szCs w:val="20"/>
              </w:rPr>
              <w:t xml:space="preserve"> templates</w:t>
            </w:r>
          </w:p>
          <w:p w14:paraId="5E2AE19D" w14:textId="77777777" w:rsidR="00E554CE" w:rsidRPr="006120C7" w:rsidRDefault="00E554CE" w:rsidP="006E03EB">
            <w:pPr>
              <w:numPr>
                <w:ilvl w:val="0"/>
                <w:numId w:val="15"/>
              </w:numPr>
              <w:spacing w:after="0" w:line="240" w:lineRule="auto"/>
              <w:contextualSpacing/>
              <w:rPr>
                <w:rFonts w:eastAsia="Times New Roman" w:cs="Arial"/>
                <w:color w:val="auto"/>
                <w:sz w:val="20"/>
                <w:szCs w:val="20"/>
              </w:rPr>
            </w:pPr>
            <w:r w:rsidRPr="006120C7">
              <w:rPr>
                <w:rFonts w:eastAsia="Times New Roman" w:cs="Arial"/>
                <w:color w:val="auto"/>
                <w:sz w:val="20"/>
                <w:szCs w:val="20"/>
              </w:rPr>
              <w:t>Pivotal Cloud Foundry</w:t>
            </w:r>
          </w:p>
          <w:p w14:paraId="2E1E21FF" w14:textId="77777777" w:rsidR="00E554CE" w:rsidRPr="006120C7" w:rsidRDefault="00E554CE" w:rsidP="006E03EB">
            <w:pPr>
              <w:numPr>
                <w:ilvl w:val="0"/>
                <w:numId w:val="15"/>
              </w:numPr>
              <w:spacing w:after="0" w:line="240" w:lineRule="auto"/>
              <w:contextualSpacing/>
              <w:rPr>
                <w:rFonts w:eastAsia="Times New Roman" w:cs="Arial"/>
                <w:color w:val="auto"/>
                <w:sz w:val="20"/>
                <w:szCs w:val="20"/>
              </w:rPr>
            </w:pPr>
            <w:r w:rsidRPr="006120C7">
              <w:rPr>
                <w:rFonts w:eastAsia="Times New Roman" w:cs="Arial"/>
                <w:color w:val="auto"/>
                <w:sz w:val="20"/>
                <w:szCs w:val="20"/>
              </w:rPr>
              <w:t>Spring-Boot/REST</w:t>
            </w:r>
          </w:p>
          <w:p w14:paraId="550B04EF" w14:textId="77777777" w:rsidR="00E554CE" w:rsidRPr="006120C7" w:rsidRDefault="00E554CE" w:rsidP="006E03EB">
            <w:pPr>
              <w:numPr>
                <w:ilvl w:val="0"/>
                <w:numId w:val="15"/>
              </w:numPr>
              <w:spacing w:after="0" w:line="240" w:lineRule="auto"/>
              <w:contextualSpacing/>
              <w:rPr>
                <w:rFonts w:eastAsia="Times New Roman" w:cs="Arial"/>
                <w:color w:val="auto"/>
                <w:sz w:val="20"/>
                <w:szCs w:val="20"/>
              </w:rPr>
            </w:pPr>
            <w:r w:rsidRPr="006120C7">
              <w:rPr>
                <w:rFonts w:eastAsia="Times New Roman" w:cs="Arial"/>
                <w:color w:val="auto"/>
                <w:sz w:val="20"/>
                <w:szCs w:val="20"/>
              </w:rPr>
              <w:t>Git</w:t>
            </w:r>
          </w:p>
          <w:p w14:paraId="22C921BD" w14:textId="77777777" w:rsidR="00E554CE" w:rsidRPr="006120C7" w:rsidRDefault="00E554CE" w:rsidP="006E03EB">
            <w:pPr>
              <w:numPr>
                <w:ilvl w:val="0"/>
                <w:numId w:val="15"/>
              </w:numPr>
              <w:spacing w:after="0" w:line="240" w:lineRule="auto"/>
              <w:contextualSpacing/>
              <w:rPr>
                <w:rFonts w:eastAsia="Times New Roman" w:cs="Arial"/>
                <w:color w:val="auto"/>
                <w:sz w:val="20"/>
                <w:szCs w:val="20"/>
              </w:rPr>
            </w:pPr>
            <w:r w:rsidRPr="006120C7">
              <w:rPr>
                <w:rFonts w:eastAsia="Times New Roman" w:cs="Arial"/>
                <w:color w:val="auto"/>
                <w:sz w:val="20"/>
                <w:szCs w:val="20"/>
              </w:rPr>
              <w:t>SCRUM</w:t>
            </w:r>
          </w:p>
          <w:p w14:paraId="19200C21" w14:textId="77777777" w:rsidR="00E554CE" w:rsidRPr="006120C7" w:rsidRDefault="00E554CE" w:rsidP="006E03EB">
            <w:pPr>
              <w:spacing w:after="0" w:line="240" w:lineRule="auto"/>
              <w:ind w:left="405"/>
              <w:contextualSpacing/>
              <w:rPr>
                <w:rFonts w:eastAsia="Times New Roman" w:cs="Arial"/>
                <w:color w:val="auto"/>
                <w:sz w:val="20"/>
                <w:szCs w:val="20"/>
              </w:rPr>
            </w:pPr>
          </w:p>
        </w:tc>
      </w:tr>
    </w:tbl>
    <w:p w14:paraId="69667D3B" w14:textId="77777777" w:rsidR="000536DD" w:rsidRPr="009820C0" w:rsidRDefault="000536DD" w:rsidP="009630C6">
      <w:pPr>
        <w:spacing w:after="0" w:line="240" w:lineRule="auto"/>
        <w:rPr>
          <w:rFonts w:asciiTheme="minorHAnsi" w:hAnsiTheme="minorHAnsi"/>
          <w:b/>
          <w:sz w:val="20"/>
          <w:szCs w:val="20"/>
        </w:rPr>
      </w:pPr>
    </w:p>
    <w:p w14:paraId="04FAEC2F" w14:textId="77777777" w:rsidR="00CF04B2" w:rsidRDefault="00CF04B2" w:rsidP="009630C6">
      <w:pPr>
        <w:spacing w:line="240" w:lineRule="auto"/>
        <w:rPr>
          <w:rFonts w:asciiTheme="minorHAnsi" w:hAnsiTheme="minorHAnsi"/>
          <w:b/>
          <w:sz w:val="20"/>
          <w:szCs w:val="20"/>
        </w:rPr>
      </w:pPr>
    </w:p>
    <w:p w14:paraId="1A6E3FAB" w14:textId="77777777" w:rsidR="00CF04B2" w:rsidRDefault="00CF04B2" w:rsidP="009630C6">
      <w:pPr>
        <w:spacing w:line="240" w:lineRule="auto"/>
        <w:rPr>
          <w:rFonts w:asciiTheme="minorHAnsi" w:hAnsiTheme="minorHAnsi"/>
          <w:b/>
          <w:sz w:val="20"/>
          <w:szCs w:val="20"/>
        </w:rPr>
      </w:pPr>
    </w:p>
    <w:p w14:paraId="1BDF3BB1" w14:textId="29436B0B" w:rsidR="003145A3" w:rsidRDefault="003145A3" w:rsidP="009630C6">
      <w:pPr>
        <w:spacing w:line="240" w:lineRule="auto"/>
        <w:rPr>
          <w:rFonts w:asciiTheme="minorHAnsi" w:hAnsiTheme="minorHAnsi"/>
          <w:b/>
          <w:sz w:val="20"/>
          <w:szCs w:val="20"/>
        </w:rPr>
      </w:pPr>
      <w:proofErr w:type="spellStart"/>
      <w:r>
        <w:rPr>
          <w:rFonts w:asciiTheme="minorHAnsi" w:hAnsiTheme="minorHAnsi"/>
          <w:b/>
          <w:sz w:val="20"/>
          <w:szCs w:val="20"/>
        </w:rPr>
        <w:t>TenXLabs</w:t>
      </w:r>
      <w:proofErr w:type="spellEnd"/>
      <w:r>
        <w:rPr>
          <w:rFonts w:asciiTheme="minorHAnsi" w:hAnsiTheme="minorHAnsi"/>
          <w:b/>
          <w:sz w:val="20"/>
          <w:szCs w:val="20"/>
        </w:rPr>
        <w:t xml:space="preserve"> Technologies, Hyderabad, India: </w:t>
      </w:r>
      <w:r w:rsidRPr="00B370B7">
        <w:rPr>
          <w:rFonts w:asciiTheme="minorHAnsi" w:hAnsiTheme="minorHAnsi"/>
          <w:sz w:val="20"/>
          <w:szCs w:val="20"/>
        </w:rPr>
        <w:t>(</w:t>
      </w:r>
      <w:r w:rsidRPr="009820C0">
        <w:rPr>
          <w:rFonts w:asciiTheme="minorHAnsi" w:hAnsiTheme="minorHAnsi"/>
          <w:sz w:val="20"/>
          <w:szCs w:val="20"/>
        </w:rPr>
        <w:t>July 2014 – February 2016</w:t>
      </w:r>
      <w:r>
        <w:rPr>
          <w:rFonts w:asciiTheme="minorHAnsi" w:hAnsiTheme="minorHAnsi"/>
          <w:sz w:val="20"/>
          <w:szCs w:val="20"/>
        </w:rPr>
        <w:t>) as Senior Software Engineer</w:t>
      </w:r>
    </w:p>
    <w:tbl>
      <w:tblPr>
        <w:tblStyle w:val="a1"/>
        <w:tblW w:w="9468" w:type="dxa"/>
        <w:tblInd w:w="-6" w:type="dxa"/>
        <w:tblLayout w:type="fixed"/>
        <w:tblLook w:val="0400" w:firstRow="0" w:lastRow="0" w:firstColumn="0" w:lastColumn="0" w:noHBand="0" w:noVBand="1"/>
      </w:tblPr>
      <w:tblGrid>
        <w:gridCol w:w="9468"/>
      </w:tblGrid>
      <w:tr w:rsidR="00647020" w:rsidRPr="009820C0" w14:paraId="054C5713" w14:textId="77777777" w:rsidTr="00647020">
        <w:tc>
          <w:tcPr>
            <w:tcW w:w="9468" w:type="dxa"/>
          </w:tcPr>
          <w:p w14:paraId="5E01C76C" w14:textId="77777777" w:rsidR="00647020" w:rsidRPr="009820C0" w:rsidRDefault="00647020" w:rsidP="009630C6">
            <w:pPr>
              <w:jc w:val="both"/>
              <w:rPr>
                <w:rFonts w:asciiTheme="minorHAnsi" w:hAnsiTheme="minorHAnsi"/>
                <w:sz w:val="20"/>
                <w:szCs w:val="20"/>
              </w:rPr>
            </w:pPr>
            <w:r w:rsidRPr="00F43AD9">
              <w:rPr>
                <w:rFonts w:asciiTheme="minorHAnsi" w:hAnsiTheme="minorHAnsi"/>
                <w:sz w:val="20"/>
                <w:szCs w:val="20"/>
              </w:rPr>
              <w:t>QPID Health, a Partners HealthCare spin-out in late 2012, has a history of innovative partnerships with leading health systems, helping providers achieve their care quality and cost reduction goals with sophisticated analytical software that generates actionable information and clinical insights from patient records.</w:t>
            </w:r>
          </w:p>
        </w:tc>
      </w:tr>
    </w:tbl>
    <w:p w14:paraId="5CB52966" w14:textId="77777777" w:rsidR="007A3D19" w:rsidRPr="009820C0" w:rsidRDefault="007A3D19" w:rsidP="009630C6">
      <w:pPr>
        <w:spacing w:after="0" w:line="240" w:lineRule="auto"/>
        <w:jc w:val="center"/>
        <w:rPr>
          <w:rFonts w:asciiTheme="minorHAnsi" w:hAnsiTheme="minorHAnsi"/>
          <w:sz w:val="20"/>
          <w:szCs w:val="20"/>
        </w:rPr>
      </w:pPr>
    </w:p>
    <w:tbl>
      <w:tblPr>
        <w:tblStyle w:val="a2"/>
        <w:tblW w:w="10908"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1"/>
        <w:gridCol w:w="4680"/>
        <w:gridCol w:w="2520"/>
        <w:gridCol w:w="2327"/>
      </w:tblGrid>
      <w:tr w:rsidR="007A3D19" w:rsidRPr="009820C0" w14:paraId="41B3B448" w14:textId="77777777" w:rsidTr="009A7DB3">
        <w:tc>
          <w:tcPr>
            <w:tcW w:w="1381" w:type="dxa"/>
          </w:tcPr>
          <w:p w14:paraId="2D02226B" w14:textId="77777777" w:rsidR="007A3D19" w:rsidRPr="009820C0" w:rsidRDefault="009630C6" w:rsidP="009630C6">
            <w:pPr>
              <w:rPr>
                <w:rFonts w:asciiTheme="minorHAnsi" w:hAnsiTheme="minorHAnsi"/>
                <w:sz w:val="20"/>
                <w:szCs w:val="20"/>
              </w:rPr>
            </w:pPr>
            <w:r w:rsidRPr="009820C0">
              <w:rPr>
                <w:rFonts w:asciiTheme="minorHAnsi" w:hAnsiTheme="minorHAnsi"/>
                <w:sz w:val="20"/>
                <w:szCs w:val="20"/>
              </w:rPr>
              <w:t>Project</w:t>
            </w:r>
          </w:p>
        </w:tc>
        <w:tc>
          <w:tcPr>
            <w:tcW w:w="4680" w:type="dxa"/>
          </w:tcPr>
          <w:p w14:paraId="45EF4015"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Description</w:t>
            </w:r>
          </w:p>
        </w:tc>
        <w:tc>
          <w:tcPr>
            <w:tcW w:w="2520" w:type="dxa"/>
          </w:tcPr>
          <w:p w14:paraId="067A3DF9"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Major responsibilities</w:t>
            </w:r>
          </w:p>
        </w:tc>
        <w:tc>
          <w:tcPr>
            <w:tcW w:w="2327" w:type="dxa"/>
          </w:tcPr>
          <w:p w14:paraId="1AA832DB"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Skills</w:t>
            </w:r>
          </w:p>
        </w:tc>
      </w:tr>
      <w:tr w:rsidR="001F3E88" w:rsidRPr="009820C0" w14:paraId="3148663B" w14:textId="77777777" w:rsidTr="009A7DB3">
        <w:trPr>
          <w:trHeight w:val="3239"/>
        </w:trPr>
        <w:tc>
          <w:tcPr>
            <w:tcW w:w="1381" w:type="dxa"/>
            <w:vAlign w:val="center"/>
          </w:tcPr>
          <w:p w14:paraId="2617F4E4" w14:textId="77777777" w:rsidR="001F3E88" w:rsidRPr="009820C0" w:rsidRDefault="00F43AD9" w:rsidP="009630C6">
            <w:pPr>
              <w:jc w:val="center"/>
              <w:rPr>
                <w:rFonts w:asciiTheme="minorHAnsi" w:hAnsiTheme="minorHAnsi"/>
                <w:sz w:val="20"/>
                <w:szCs w:val="20"/>
              </w:rPr>
            </w:pPr>
            <w:r w:rsidRPr="009820C0">
              <w:rPr>
                <w:rFonts w:asciiTheme="minorHAnsi" w:hAnsiTheme="minorHAnsi"/>
                <w:b/>
                <w:sz w:val="20"/>
                <w:szCs w:val="20"/>
              </w:rPr>
              <w:t xml:space="preserve"> </w:t>
            </w:r>
            <w:r w:rsidR="009630C6" w:rsidRPr="009820C0">
              <w:rPr>
                <w:rFonts w:asciiTheme="minorHAnsi" w:hAnsiTheme="minorHAnsi"/>
                <w:b/>
                <w:sz w:val="20"/>
                <w:szCs w:val="20"/>
              </w:rPr>
              <w:t>(</w:t>
            </w:r>
            <w:r w:rsidR="001F3E88" w:rsidRPr="009820C0">
              <w:rPr>
                <w:rFonts w:asciiTheme="minorHAnsi" w:hAnsiTheme="minorHAnsi"/>
                <w:b/>
                <w:sz w:val="20"/>
                <w:szCs w:val="20"/>
              </w:rPr>
              <w:t xml:space="preserve">QPID </w:t>
            </w:r>
            <w:proofErr w:type="spellStart"/>
            <w:r w:rsidR="001F3E88" w:rsidRPr="009820C0">
              <w:rPr>
                <w:rFonts w:asciiTheme="minorHAnsi" w:hAnsiTheme="minorHAnsi"/>
                <w:b/>
                <w:sz w:val="20"/>
                <w:szCs w:val="20"/>
              </w:rPr>
              <w:t>PrOE</w:t>
            </w:r>
            <w:proofErr w:type="spellEnd"/>
            <w:r w:rsidR="009630C6" w:rsidRPr="009820C0">
              <w:rPr>
                <w:rFonts w:asciiTheme="minorHAnsi" w:hAnsiTheme="minorHAnsi"/>
                <w:b/>
                <w:sz w:val="20"/>
                <w:szCs w:val="20"/>
              </w:rPr>
              <w:t>)</w:t>
            </w:r>
            <w:r w:rsidR="003E0105">
              <w:rPr>
                <w:rFonts w:asciiTheme="minorHAnsi" w:hAnsiTheme="minorHAnsi"/>
                <w:b/>
                <w:sz w:val="20"/>
                <w:szCs w:val="20"/>
              </w:rPr>
              <w:t>, Boston</w:t>
            </w:r>
          </w:p>
        </w:tc>
        <w:tc>
          <w:tcPr>
            <w:tcW w:w="4680" w:type="dxa"/>
          </w:tcPr>
          <w:p w14:paraId="001A944A" w14:textId="77777777" w:rsidR="001F3E88" w:rsidRPr="009820C0" w:rsidRDefault="001F3E88" w:rsidP="009630C6">
            <w:pPr>
              <w:jc w:val="both"/>
              <w:rPr>
                <w:rFonts w:asciiTheme="minorHAnsi" w:hAnsiTheme="minorHAnsi"/>
                <w:sz w:val="20"/>
                <w:szCs w:val="20"/>
              </w:rPr>
            </w:pPr>
            <w:r w:rsidRPr="009820C0">
              <w:rPr>
                <w:rFonts w:asciiTheme="minorHAnsi" w:hAnsiTheme="minorHAnsi"/>
                <w:sz w:val="20"/>
                <w:szCs w:val="20"/>
              </w:rPr>
              <w:t>Massachusetts General Physicians Organization (MGPO) has launched Procedure Order Entry (</w:t>
            </w:r>
            <w:proofErr w:type="spellStart"/>
            <w:r w:rsidRPr="009820C0">
              <w:rPr>
                <w:rFonts w:asciiTheme="minorHAnsi" w:hAnsiTheme="minorHAnsi"/>
                <w:sz w:val="20"/>
                <w:szCs w:val="20"/>
              </w:rPr>
              <w:t>PrOE</w:t>
            </w:r>
            <w:proofErr w:type="spellEnd"/>
            <w:r w:rsidRPr="009820C0">
              <w:rPr>
                <w:rFonts w:asciiTheme="minorHAnsi" w:hAnsiTheme="minorHAnsi"/>
                <w:sz w:val="20"/>
                <w:szCs w:val="20"/>
              </w:rPr>
              <w:t xml:space="preserve">), a web-based IT application accessed through LMR, </w:t>
            </w:r>
            <w:proofErr w:type="spellStart"/>
            <w:r w:rsidRPr="009820C0">
              <w:rPr>
                <w:rFonts w:asciiTheme="minorHAnsi" w:hAnsiTheme="minorHAnsi"/>
                <w:sz w:val="20"/>
                <w:szCs w:val="20"/>
              </w:rPr>
              <w:t>Oncall</w:t>
            </w:r>
            <w:proofErr w:type="spellEnd"/>
            <w:r w:rsidRPr="009820C0">
              <w:rPr>
                <w:rFonts w:asciiTheme="minorHAnsi" w:hAnsiTheme="minorHAnsi"/>
                <w:sz w:val="20"/>
                <w:szCs w:val="20"/>
              </w:rPr>
              <w:t>, or the Partners Start Menu to standardize pre-procedure processes.</w:t>
            </w:r>
          </w:p>
          <w:p w14:paraId="16B79CF9" w14:textId="77777777" w:rsidR="001F3E88" w:rsidRPr="009820C0" w:rsidRDefault="001F3E88" w:rsidP="009630C6">
            <w:pPr>
              <w:jc w:val="both"/>
              <w:rPr>
                <w:rFonts w:asciiTheme="minorHAnsi" w:hAnsiTheme="minorHAnsi"/>
                <w:sz w:val="20"/>
                <w:szCs w:val="20"/>
              </w:rPr>
            </w:pPr>
            <w:proofErr w:type="spellStart"/>
            <w:r w:rsidRPr="009820C0">
              <w:rPr>
                <w:rFonts w:asciiTheme="minorHAnsi" w:hAnsiTheme="minorHAnsi"/>
                <w:sz w:val="20"/>
                <w:szCs w:val="20"/>
              </w:rPr>
              <w:t>PrOE</w:t>
            </w:r>
            <w:proofErr w:type="spellEnd"/>
            <w:r w:rsidRPr="009820C0">
              <w:rPr>
                <w:rFonts w:asciiTheme="minorHAnsi" w:hAnsiTheme="minorHAnsi"/>
                <w:sz w:val="20"/>
                <w:szCs w:val="20"/>
              </w:rPr>
              <w:t xml:space="preserve"> integrates clinical guidelines and personalized peri-operative risk models to inform and document procedural (surgical and percutaneous) decision-making.</w:t>
            </w:r>
          </w:p>
          <w:p w14:paraId="1D0DB7E1" w14:textId="77777777" w:rsidR="001F3E88" w:rsidRPr="009820C0" w:rsidRDefault="001F3E88" w:rsidP="009630C6">
            <w:pPr>
              <w:jc w:val="both"/>
              <w:rPr>
                <w:rFonts w:asciiTheme="minorHAnsi" w:hAnsiTheme="minorHAnsi"/>
                <w:sz w:val="20"/>
                <w:szCs w:val="20"/>
              </w:rPr>
            </w:pPr>
            <w:proofErr w:type="spellStart"/>
            <w:r w:rsidRPr="009820C0">
              <w:rPr>
                <w:rFonts w:asciiTheme="minorHAnsi" w:hAnsiTheme="minorHAnsi"/>
                <w:sz w:val="20"/>
                <w:szCs w:val="20"/>
              </w:rPr>
              <w:t>PrOE</w:t>
            </w:r>
            <w:proofErr w:type="spellEnd"/>
            <w:r w:rsidRPr="009820C0">
              <w:rPr>
                <w:rFonts w:asciiTheme="minorHAnsi" w:hAnsiTheme="minorHAnsi"/>
                <w:sz w:val="20"/>
                <w:szCs w:val="20"/>
              </w:rPr>
              <w:t xml:space="preserve"> also helps standardize treatment options and promotes specialist collaboration.</w:t>
            </w:r>
          </w:p>
        </w:tc>
        <w:tc>
          <w:tcPr>
            <w:tcW w:w="2520" w:type="dxa"/>
          </w:tcPr>
          <w:p w14:paraId="3253F628"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Involved in Design, coding and implementation.</w:t>
            </w:r>
          </w:p>
          <w:p w14:paraId="5A172A28"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Review code.</w:t>
            </w:r>
          </w:p>
          <w:p w14:paraId="45B92143"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Work with client on-shore on daily basis.</w:t>
            </w:r>
          </w:p>
          <w:p w14:paraId="6A3DF449"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Mentor team members.</w:t>
            </w:r>
          </w:p>
          <w:p w14:paraId="65D17267"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Scrum methodology.</w:t>
            </w:r>
          </w:p>
          <w:p w14:paraId="2F1ECA1D"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 xml:space="preserve">Write Integration and Unit tests – Test Automation. </w:t>
            </w:r>
          </w:p>
          <w:p w14:paraId="4B3C7534" w14:textId="77777777" w:rsidR="001F3E88" w:rsidRPr="009820C0" w:rsidRDefault="001F3E88"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Bug fixes.</w:t>
            </w:r>
          </w:p>
          <w:p w14:paraId="69692E58" w14:textId="77777777" w:rsidR="001F3E88" w:rsidRPr="009820C0" w:rsidRDefault="001F3E88" w:rsidP="009630C6">
            <w:pPr>
              <w:rPr>
                <w:rFonts w:asciiTheme="minorHAnsi" w:hAnsiTheme="minorHAnsi"/>
                <w:sz w:val="20"/>
                <w:szCs w:val="20"/>
              </w:rPr>
            </w:pPr>
          </w:p>
        </w:tc>
        <w:tc>
          <w:tcPr>
            <w:tcW w:w="2327" w:type="dxa"/>
          </w:tcPr>
          <w:p w14:paraId="0323D9BD" w14:textId="77777777" w:rsidR="00EA639D" w:rsidRPr="009820C0" w:rsidRDefault="001F3E88" w:rsidP="006E03EB">
            <w:pPr>
              <w:numPr>
                <w:ilvl w:val="0"/>
                <w:numId w:val="7"/>
              </w:numPr>
              <w:ind w:left="285" w:hanging="180"/>
              <w:rPr>
                <w:rFonts w:asciiTheme="minorHAnsi" w:hAnsiTheme="minorHAnsi"/>
                <w:sz w:val="20"/>
                <w:szCs w:val="20"/>
              </w:rPr>
            </w:pPr>
            <w:r w:rsidRPr="009820C0">
              <w:rPr>
                <w:rFonts w:asciiTheme="minorHAnsi" w:hAnsiTheme="minorHAnsi"/>
                <w:sz w:val="20"/>
                <w:szCs w:val="20"/>
              </w:rPr>
              <w:t>Java 7</w:t>
            </w:r>
          </w:p>
          <w:p w14:paraId="1164CD21" w14:textId="77777777" w:rsidR="001F3E88" w:rsidRPr="009820C0" w:rsidRDefault="001F3E88" w:rsidP="006E03EB">
            <w:pPr>
              <w:numPr>
                <w:ilvl w:val="0"/>
                <w:numId w:val="7"/>
              </w:numPr>
              <w:ind w:left="285" w:hanging="180"/>
              <w:rPr>
                <w:rFonts w:asciiTheme="minorHAnsi" w:hAnsiTheme="minorHAnsi"/>
                <w:sz w:val="20"/>
                <w:szCs w:val="20"/>
              </w:rPr>
            </w:pPr>
            <w:r w:rsidRPr="009820C0">
              <w:rPr>
                <w:rFonts w:asciiTheme="minorHAnsi" w:hAnsiTheme="minorHAnsi"/>
                <w:sz w:val="20"/>
                <w:szCs w:val="20"/>
              </w:rPr>
              <w:t>GWT</w:t>
            </w:r>
            <w:r w:rsidR="00EA639D" w:rsidRPr="009820C0">
              <w:rPr>
                <w:rFonts w:asciiTheme="minorHAnsi" w:hAnsiTheme="minorHAnsi"/>
                <w:sz w:val="20"/>
                <w:szCs w:val="20"/>
              </w:rPr>
              <w:t>/</w:t>
            </w:r>
            <w:r w:rsidRPr="009820C0">
              <w:rPr>
                <w:rFonts w:asciiTheme="minorHAnsi" w:hAnsiTheme="minorHAnsi"/>
                <w:sz w:val="20"/>
                <w:szCs w:val="20"/>
              </w:rPr>
              <w:t>Angular JS</w:t>
            </w:r>
          </w:p>
          <w:p w14:paraId="631E1792" w14:textId="77777777" w:rsidR="001F3E88" w:rsidRPr="009820C0"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PostgreSQL</w:t>
            </w:r>
          </w:p>
          <w:p w14:paraId="147B2FCE" w14:textId="77777777" w:rsidR="001F3E88" w:rsidRPr="009820C0"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GIT</w:t>
            </w:r>
          </w:p>
          <w:p w14:paraId="54E5BDAA" w14:textId="77777777" w:rsidR="001F3E88" w:rsidRPr="009A7DB3" w:rsidRDefault="001F3E88" w:rsidP="009A7DB3">
            <w:pPr>
              <w:numPr>
                <w:ilvl w:val="0"/>
                <w:numId w:val="7"/>
              </w:numPr>
              <w:ind w:left="285" w:hanging="180"/>
              <w:rPr>
                <w:rFonts w:asciiTheme="minorHAnsi" w:hAnsiTheme="minorHAnsi"/>
                <w:sz w:val="20"/>
                <w:szCs w:val="20"/>
              </w:rPr>
            </w:pPr>
            <w:r w:rsidRPr="009820C0">
              <w:rPr>
                <w:rFonts w:asciiTheme="minorHAnsi" w:hAnsiTheme="minorHAnsi"/>
                <w:sz w:val="20"/>
                <w:szCs w:val="20"/>
              </w:rPr>
              <w:t>Gerrit</w:t>
            </w:r>
            <w:r w:rsidR="009A7DB3">
              <w:rPr>
                <w:rFonts w:asciiTheme="minorHAnsi" w:hAnsiTheme="minorHAnsi"/>
                <w:sz w:val="20"/>
                <w:szCs w:val="20"/>
              </w:rPr>
              <w:t>/Jenkins</w:t>
            </w:r>
          </w:p>
          <w:p w14:paraId="0CA9F5B5" w14:textId="77777777" w:rsidR="001F3E88" w:rsidRPr="009820C0"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XML</w:t>
            </w:r>
          </w:p>
          <w:p w14:paraId="6F43D726" w14:textId="77777777" w:rsidR="001F3E88" w:rsidRPr="009820C0" w:rsidRDefault="006402B6" w:rsidP="009630C6">
            <w:pPr>
              <w:numPr>
                <w:ilvl w:val="0"/>
                <w:numId w:val="7"/>
              </w:numPr>
              <w:ind w:left="285" w:hanging="180"/>
              <w:rPr>
                <w:rFonts w:asciiTheme="minorHAnsi" w:hAnsiTheme="minorHAnsi"/>
                <w:sz w:val="20"/>
                <w:szCs w:val="20"/>
              </w:rPr>
            </w:pPr>
            <w:r>
              <w:rPr>
                <w:rFonts w:asciiTheme="minorHAnsi" w:hAnsiTheme="minorHAnsi"/>
                <w:sz w:val="20"/>
                <w:szCs w:val="20"/>
              </w:rPr>
              <w:t>JIRA</w:t>
            </w:r>
            <w:r w:rsidR="007B0841">
              <w:rPr>
                <w:rFonts w:asciiTheme="minorHAnsi" w:hAnsiTheme="minorHAnsi"/>
                <w:sz w:val="20"/>
                <w:szCs w:val="20"/>
              </w:rPr>
              <w:t>/Confluence</w:t>
            </w:r>
          </w:p>
          <w:p w14:paraId="18A1C811" w14:textId="77777777" w:rsidR="001F3E88" w:rsidRPr="009820C0" w:rsidRDefault="001F3E88" w:rsidP="006E03EB">
            <w:pPr>
              <w:numPr>
                <w:ilvl w:val="0"/>
                <w:numId w:val="7"/>
              </w:numPr>
              <w:ind w:left="285" w:hanging="180"/>
              <w:rPr>
                <w:rFonts w:asciiTheme="minorHAnsi" w:hAnsiTheme="minorHAnsi"/>
                <w:sz w:val="20"/>
                <w:szCs w:val="20"/>
              </w:rPr>
            </w:pPr>
            <w:r w:rsidRPr="009820C0">
              <w:rPr>
                <w:rFonts w:asciiTheme="minorHAnsi" w:hAnsiTheme="minorHAnsi"/>
                <w:sz w:val="20"/>
                <w:szCs w:val="20"/>
              </w:rPr>
              <w:t>TestNG</w:t>
            </w:r>
            <w:r w:rsidR="00EA639D" w:rsidRPr="009820C0">
              <w:rPr>
                <w:rFonts w:asciiTheme="minorHAnsi" w:hAnsiTheme="minorHAnsi"/>
                <w:sz w:val="20"/>
                <w:szCs w:val="20"/>
              </w:rPr>
              <w:t>/</w:t>
            </w:r>
            <w:r w:rsidRPr="009820C0">
              <w:rPr>
                <w:rFonts w:asciiTheme="minorHAnsi" w:hAnsiTheme="minorHAnsi"/>
                <w:sz w:val="20"/>
                <w:szCs w:val="20"/>
              </w:rPr>
              <w:t>Junit</w:t>
            </w:r>
          </w:p>
          <w:p w14:paraId="1184E003" w14:textId="77777777" w:rsidR="001F3E88" w:rsidRPr="009820C0"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Scrum/Agile</w:t>
            </w:r>
          </w:p>
          <w:p w14:paraId="31929088" w14:textId="77777777" w:rsidR="001F3E88" w:rsidRPr="009820C0"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Apache POI</w:t>
            </w:r>
          </w:p>
          <w:p w14:paraId="5EBF8925" w14:textId="77777777" w:rsidR="001F3E88" w:rsidRPr="009820C0" w:rsidRDefault="006402B6" w:rsidP="009630C6">
            <w:pPr>
              <w:numPr>
                <w:ilvl w:val="0"/>
                <w:numId w:val="7"/>
              </w:numPr>
              <w:ind w:left="285" w:hanging="180"/>
              <w:rPr>
                <w:rFonts w:asciiTheme="minorHAnsi" w:hAnsiTheme="minorHAnsi"/>
                <w:sz w:val="20"/>
                <w:szCs w:val="20"/>
              </w:rPr>
            </w:pPr>
            <w:r>
              <w:rPr>
                <w:rFonts w:asciiTheme="minorHAnsi" w:hAnsiTheme="minorHAnsi"/>
                <w:sz w:val="20"/>
                <w:szCs w:val="20"/>
              </w:rPr>
              <w:t>Spring MVC/DATA-REST</w:t>
            </w:r>
            <w:r w:rsidR="006120C7">
              <w:rPr>
                <w:rFonts w:asciiTheme="minorHAnsi" w:hAnsiTheme="minorHAnsi"/>
                <w:sz w:val="20"/>
                <w:szCs w:val="20"/>
              </w:rPr>
              <w:t>/Microservices</w:t>
            </w:r>
          </w:p>
          <w:p w14:paraId="74FD452D" w14:textId="77777777" w:rsidR="001F3E88" w:rsidRDefault="001F3E88"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Hibernate</w:t>
            </w:r>
          </w:p>
          <w:p w14:paraId="3353CF67" w14:textId="77777777" w:rsidR="001F3E88" w:rsidRPr="009820C0" w:rsidRDefault="003E0105" w:rsidP="003E0105">
            <w:pPr>
              <w:numPr>
                <w:ilvl w:val="0"/>
                <w:numId w:val="7"/>
              </w:numPr>
              <w:ind w:left="285" w:hanging="180"/>
              <w:rPr>
                <w:rFonts w:asciiTheme="minorHAnsi" w:hAnsiTheme="minorHAnsi"/>
                <w:sz w:val="20"/>
                <w:szCs w:val="20"/>
              </w:rPr>
            </w:pPr>
            <w:r>
              <w:rPr>
                <w:rFonts w:asciiTheme="minorHAnsi" w:hAnsiTheme="minorHAnsi"/>
                <w:sz w:val="20"/>
                <w:szCs w:val="20"/>
              </w:rPr>
              <w:t>Glassfish</w:t>
            </w:r>
          </w:p>
        </w:tc>
      </w:tr>
      <w:tr w:rsidR="009630C6" w:rsidRPr="009820C0" w14:paraId="6D5BCD8C" w14:textId="77777777" w:rsidTr="009A7DB3">
        <w:trPr>
          <w:trHeight w:val="1680"/>
        </w:trPr>
        <w:tc>
          <w:tcPr>
            <w:tcW w:w="1381" w:type="dxa"/>
            <w:vAlign w:val="center"/>
          </w:tcPr>
          <w:p w14:paraId="4186A7AC" w14:textId="77777777" w:rsidR="009630C6" w:rsidRPr="009820C0" w:rsidRDefault="009630C6" w:rsidP="003E0105">
            <w:pPr>
              <w:jc w:val="center"/>
              <w:rPr>
                <w:rFonts w:asciiTheme="minorHAnsi" w:hAnsiTheme="minorHAnsi"/>
                <w:b/>
                <w:sz w:val="20"/>
                <w:szCs w:val="20"/>
              </w:rPr>
            </w:pPr>
            <w:proofErr w:type="spellStart"/>
            <w:r w:rsidRPr="009820C0">
              <w:rPr>
                <w:rFonts w:asciiTheme="minorHAnsi" w:hAnsiTheme="minorHAnsi"/>
                <w:b/>
                <w:sz w:val="20"/>
                <w:szCs w:val="20"/>
              </w:rPr>
              <w:t>MemSQL</w:t>
            </w:r>
            <w:proofErr w:type="spellEnd"/>
            <w:r w:rsidR="003E0105">
              <w:rPr>
                <w:rFonts w:asciiTheme="minorHAnsi" w:hAnsiTheme="minorHAnsi"/>
                <w:b/>
                <w:sz w:val="20"/>
                <w:szCs w:val="20"/>
              </w:rPr>
              <w:t xml:space="preserve">, San </w:t>
            </w:r>
            <w:proofErr w:type="spellStart"/>
            <w:r w:rsidR="003E0105">
              <w:rPr>
                <w:rFonts w:asciiTheme="minorHAnsi" w:hAnsiTheme="minorHAnsi"/>
                <w:b/>
                <w:sz w:val="20"/>
                <w:szCs w:val="20"/>
              </w:rPr>
              <w:t>Fransisco</w:t>
            </w:r>
            <w:proofErr w:type="spellEnd"/>
          </w:p>
        </w:tc>
        <w:tc>
          <w:tcPr>
            <w:tcW w:w="4680" w:type="dxa"/>
          </w:tcPr>
          <w:p w14:paraId="65DB3AD6" w14:textId="77777777" w:rsidR="009630C6" w:rsidRPr="009820C0" w:rsidRDefault="009630C6" w:rsidP="00EA639D">
            <w:pPr>
              <w:jc w:val="both"/>
              <w:rPr>
                <w:rFonts w:asciiTheme="minorHAnsi" w:hAnsiTheme="minorHAnsi"/>
                <w:sz w:val="20"/>
                <w:szCs w:val="20"/>
              </w:rPr>
            </w:pPr>
            <w:proofErr w:type="spellStart"/>
            <w:r w:rsidRPr="009820C0">
              <w:rPr>
                <w:rFonts w:asciiTheme="minorHAnsi" w:hAnsiTheme="minorHAnsi"/>
                <w:sz w:val="20"/>
                <w:szCs w:val="20"/>
              </w:rPr>
              <w:t>MemSQL</w:t>
            </w:r>
            <w:proofErr w:type="spellEnd"/>
            <w:r w:rsidRPr="009820C0">
              <w:rPr>
                <w:rFonts w:asciiTheme="minorHAnsi" w:hAnsiTheme="minorHAnsi"/>
                <w:sz w:val="20"/>
                <w:szCs w:val="20"/>
              </w:rPr>
              <w:t xml:space="preserve"> is a distributed, in-memory, SQL </w:t>
            </w:r>
            <w:r w:rsidR="00EA639D" w:rsidRPr="009820C0">
              <w:rPr>
                <w:rFonts w:asciiTheme="minorHAnsi" w:hAnsiTheme="minorHAnsi"/>
                <w:sz w:val="20"/>
                <w:szCs w:val="20"/>
              </w:rPr>
              <w:t xml:space="preserve">database management system. </w:t>
            </w:r>
            <w:r w:rsidRPr="009820C0">
              <w:rPr>
                <w:rFonts w:asciiTheme="minorHAnsi" w:hAnsiTheme="minorHAnsi"/>
                <w:sz w:val="20"/>
                <w:szCs w:val="20"/>
              </w:rPr>
              <w:t>It is a relational database management system (RDBMS) which complies with the properties of atomicity, consistency, isolation, durability (ACID).</w:t>
            </w:r>
          </w:p>
        </w:tc>
        <w:tc>
          <w:tcPr>
            <w:tcW w:w="2520" w:type="dxa"/>
          </w:tcPr>
          <w:p w14:paraId="266D1D47" w14:textId="77777777" w:rsidR="009630C6" w:rsidRPr="009820C0" w:rsidRDefault="00EA639D" w:rsidP="00EA639D">
            <w:pPr>
              <w:numPr>
                <w:ilvl w:val="0"/>
                <w:numId w:val="3"/>
              </w:numPr>
              <w:ind w:left="285" w:hanging="180"/>
              <w:rPr>
                <w:rFonts w:asciiTheme="minorHAnsi" w:hAnsiTheme="minorHAnsi"/>
                <w:sz w:val="20"/>
                <w:szCs w:val="20"/>
              </w:rPr>
            </w:pPr>
            <w:r w:rsidRPr="009820C0">
              <w:rPr>
                <w:rFonts w:asciiTheme="minorHAnsi" w:hAnsiTheme="minorHAnsi"/>
                <w:sz w:val="20"/>
                <w:szCs w:val="20"/>
              </w:rPr>
              <w:t xml:space="preserve">Testing </w:t>
            </w:r>
            <w:proofErr w:type="spellStart"/>
            <w:r w:rsidRPr="009820C0">
              <w:rPr>
                <w:rFonts w:asciiTheme="minorHAnsi" w:hAnsiTheme="minorHAnsi"/>
                <w:sz w:val="20"/>
                <w:szCs w:val="20"/>
              </w:rPr>
              <w:t>MemSQL</w:t>
            </w:r>
            <w:proofErr w:type="spellEnd"/>
            <w:r w:rsidRPr="009820C0">
              <w:rPr>
                <w:rFonts w:asciiTheme="minorHAnsi" w:hAnsiTheme="minorHAnsi"/>
                <w:sz w:val="20"/>
                <w:szCs w:val="20"/>
              </w:rPr>
              <w:t xml:space="preserve"> platform for compatibility with MySQL</w:t>
            </w:r>
          </w:p>
          <w:p w14:paraId="4308F819" w14:textId="77777777" w:rsidR="00EA639D" w:rsidRPr="009820C0" w:rsidRDefault="00EA639D" w:rsidP="00EA639D">
            <w:pPr>
              <w:numPr>
                <w:ilvl w:val="0"/>
                <w:numId w:val="3"/>
              </w:numPr>
              <w:ind w:left="285" w:hanging="180"/>
              <w:rPr>
                <w:rFonts w:asciiTheme="minorHAnsi" w:hAnsiTheme="minorHAnsi"/>
                <w:sz w:val="20"/>
                <w:szCs w:val="20"/>
              </w:rPr>
            </w:pPr>
            <w:r w:rsidRPr="009820C0">
              <w:rPr>
                <w:rFonts w:asciiTheme="minorHAnsi" w:hAnsiTheme="minorHAnsi"/>
                <w:sz w:val="20"/>
                <w:szCs w:val="20"/>
              </w:rPr>
              <w:t>Write SQL queries</w:t>
            </w:r>
          </w:p>
          <w:p w14:paraId="4A229F9D" w14:textId="77777777" w:rsidR="00EA639D" w:rsidRPr="009820C0" w:rsidRDefault="00EA639D" w:rsidP="00250E3E">
            <w:pPr>
              <w:numPr>
                <w:ilvl w:val="0"/>
                <w:numId w:val="3"/>
              </w:numPr>
              <w:ind w:left="285" w:hanging="180"/>
              <w:rPr>
                <w:rFonts w:asciiTheme="minorHAnsi" w:hAnsiTheme="minorHAnsi"/>
                <w:sz w:val="20"/>
                <w:szCs w:val="20"/>
              </w:rPr>
            </w:pPr>
            <w:r w:rsidRPr="009820C0">
              <w:rPr>
                <w:rFonts w:asciiTheme="minorHAnsi" w:hAnsiTheme="minorHAnsi"/>
                <w:sz w:val="20"/>
                <w:szCs w:val="20"/>
              </w:rPr>
              <w:t>Constructing complex scenario testing and ensure that each release satisfies a certain basic quality bar.</w:t>
            </w:r>
          </w:p>
        </w:tc>
        <w:tc>
          <w:tcPr>
            <w:tcW w:w="2327" w:type="dxa"/>
          </w:tcPr>
          <w:p w14:paraId="2D521D48" w14:textId="77777777" w:rsidR="009630C6" w:rsidRDefault="005F2997" w:rsidP="009630C6">
            <w:pPr>
              <w:numPr>
                <w:ilvl w:val="0"/>
                <w:numId w:val="7"/>
              </w:numPr>
              <w:ind w:left="285" w:hanging="180"/>
              <w:rPr>
                <w:rFonts w:asciiTheme="minorHAnsi" w:hAnsiTheme="minorHAnsi"/>
                <w:sz w:val="20"/>
                <w:szCs w:val="20"/>
              </w:rPr>
            </w:pPr>
            <w:r>
              <w:rPr>
                <w:rFonts w:asciiTheme="minorHAnsi" w:hAnsiTheme="minorHAnsi"/>
                <w:sz w:val="20"/>
                <w:szCs w:val="20"/>
              </w:rPr>
              <w:t>Java</w:t>
            </w:r>
          </w:p>
          <w:p w14:paraId="423A256D" w14:textId="77777777" w:rsidR="00CC605F" w:rsidRDefault="00CC605F" w:rsidP="009630C6">
            <w:pPr>
              <w:numPr>
                <w:ilvl w:val="0"/>
                <w:numId w:val="7"/>
              </w:numPr>
              <w:ind w:left="285" w:hanging="180"/>
              <w:rPr>
                <w:rFonts w:asciiTheme="minorHAnsi" w:hAnsiTheme="minorHAnsi"/>
                <w:sz w:val="20"/>
                <w:szCs w:val="20"/>
              </w:rPr>
            </w:pPr>
            <w:r>
              <w:rPr>
                <w:rFonts w:asciiTheme="minorHAnsi" w:hAnsiTheme="minorHAnsi"/>
                <w:sz w:val="20"/>
                <w:szCs w:val="20"/>
              </w:rPr>
              <w:t>JDBC</w:t>
            </w:r>
          </w:p>
          <w:p w14:paraId="4BBAB15F" w14:textId="77777777" w:rsidR="00EA639D" w:rsidRPr="009820C0" w:rsidRDefault="00EA639D" w:rsidP="009630C6">
            <w:pPr>
              <w:numPr>
                <w:ilvl w:val="0"/>
                <w:numId w:val="7"/>
              </w:numPr>
              <w:ind w:left="285" w:hanging="180"/>
              <w:rPr>
                <w:rFonts w:asciiTheme="minorHAnsi" w:hAnsiTheme="minorHAnsi"/>
                <w:sz w:val="20"/>
                <w:szCs w:val="20"/>
              </w:rPr>
            </w:pPr>
            <w:r w:rsidRPr="009820C0">
              <w:rPr>
                <w:rFonts w:asciiTheme="minorHAnsi" w:hAnsiTheme="minorHAnsi"/>
                <w:sz w:val="20"/>
                <w:szCs w:val="20"/>
              </w:rPr>
              <w:t>MySQL</w:t>
            </w:r>
          </w:p>
          <w:p w14:paraId="54335D21" w14:textId="77777777" w:rsidR="00EA639D" w:rsidRPr="00CC605F" w:rsidRDefault="00EA639D" w:rsidP="006E03EB">
            <w:pPr>
              <w:numPr>
                <w:ilvl w:val="0"/>
                <w:numId w:val="7"/>
              </w:numPr>
              <w:ind w:left="285" w:hanging="180"/>
              <w:rPr>
                <w:rFonts w:asciiTheme="minorHAnsi" w:hAnsiTheme="minorHAnsi"/>
                <w:sz w:val="20"/>
                <w:szCs w:val="20"/>
              </w:rPr>
            </w:pPr>
            <w:proofErr w:type="spellStart"/>
            <w:r w:rsidRPr="00CC605F">
              <w:rPr>
                <w:rFonts w:asciiTheme="minorHAnsi" w:hAnsiTheme="minorHAnsi"/>
                <w:sz w:val="20"/>
                <w:szCs w:val="20"/>
              </w:rPr>
              <w:t>MemSQL</w:t>
            </w:r>
            <w:proofErr w:type="spellEnd"/>
            <w:r w:rsidR="00CC605F" w:rsidRPr="00CC605F">
              <w:rPr>
                <w:rFonts w:asciiTheme="minorHAnsi" w:hAnsiTheme="minorHAnsi"/>
                <w:sz w:val="20"/>
                <w:szCs w:val="20"/>
              </w:rPr>
              <w:t>/</w:t>
            </w:r>
            <w:proofErr w:type="spellStart"/>
            <w:r w:rsidRPr="00CC605F">
              <w:rPr>
                <w:rFonts w:asciiTheme="minorHAnsi" w:hAnsiTheme="minorHAnsi"/>
                <w:sz w:val="20"/>
                <w:szCs w:val="20"/>
              </w:rPr>
              <w:t>MemSQL</w:t>
            </w:r>
            <w:proofErr w:type="spellEnd"/>
            <w:r w:rsidRPr="00CC605F">
              <w:rPr>
                <w:rFonts w:asciiTheme="minorHAnsi" w:hAnsiTheme="minorHAnsi"/>
                <w:sz w:val="20"/>
                <w:szCs w:val="20"/>
              </w:rPr>
              <w:t xml:space="preserve"> Ops</w:t>
            </w:r>
          </w:p>
          <w:p w14:paraId="5188B01A" w14:textId="77777777" w:rsidR="00EA639D" w:rsidRPr="009820C0" w:rsidRDefault="00EA639D" w:rsidP="00EA639D">
            <w:pPr>
              <w:numPr>
                <w:ilvl w:val="0"/>
                <w:numId w:val="7"/>
              </w:numPr>
              <w:ind w:left="285" w:hanging="180"/>
              <w:rPr>
                <w:rFonts w:asciiTheme="minorHAnsi" w:hAnsiTheme="minorHAnsi"/>
                <w:sz w:val="20"/>
                <w:szCs w:val="20"/>
              </w:rPr>
            </w:pPr>
            <w:r w:rsidRPr="009820C0">
              <w:rPr>
                <w:rFonts w:asciiTheme="minorHAnsi" w:hAnsiTheme="minorHAnsi"/>
                <w:sz w:val="20"/>
                <w:szCs w:val="20"/>
              </w:rPr>
              <w:t>Oracle Virtual Box</w:t>
            </w:r>
          </w:p>
          <w:p w14:paraId="03D8AB9E" w14:textId="77777777" w:rsidR="00EA639D" w:rsidRPr="009820C0" w:rsidRDefault="00EA639D" w:rsidP="00EA639D">
            <w:pPr>
              <w:numPr>
                <w:ilvl w:val="0"/>
                <w:numId w:val="7"/>
              </w:numPr>
              <w:ind w:left="285" w:hanging="180"/>
              <w:rPr>
                <w:rFonts w:asciiTheme="minorHAnsi" w:hAnsiTheme="minorHAnsi"/>
                <w:sz w:val="20"/>
                <w:szCs w:val="20"/>
              </w:rPr>
            </w:pPr>
            <w:r w:rsidRPr="009820C0">
              <w:rPr>
                <w:rFonts w:asciiTheme="minorHAnsi" w:hAnsiTheme="minorHAnsi"/>
                <w:sz w:val="20"/>
                <w:szCs w:val="20"/>
              </w:rPr>
              <w:t>Linux internals</w:t>
            </w:r>
          </w:p>
          <w:p w14:paraId="2A3C7B88" w14:textId="77777777" w:rsidR="00EA639D" w:rsidRPr="009820C0" w:rsidRDefault="00EA639D" w:rsidP="00EA639D">
            <w:pPr>
              <w:numPr>
                <w:ilvl w:val="0"/>
                <w:numId w:val="7"/>
              </w:numPr>
              <w:ind w:left="285" w:hanging="180"/>
              <w:rPr>
                <w:rFonts w:asciiTheme="minorHAnsi" w:hAnsiTheme="minorHAnsi"/>
                <w:sz w:val="20"/>
                <w:szCs w:val="20"/>
              </w:rPr>
            </w:pPr>
            <w:r w:rsidRPr="009820C0">
              <w:rPr>
                <w:rFonts w:asciiTheme="minorHAnsi" w:hAnsiTheme="minorHAnsi"/>
                <w:sz w:val="20"/>
                <w:szCs w:val="20"/>
              </w:rPr>
              <w:t>Bash Commands</w:t>
            </w:r>
          </w:p>
        </w:tc>
      </w:tr>
    </w:tbl>
    <w:p w14:paraId="63E2596A" w14:textId="77777777" w:rsidR="00647020" w:rsidRDefault="00647020" w:rsidP="009630C6">
      <w:pPr>
        <w:spacing w:after="0" w:line="240" w:lineRule="auto"/>
        <w:rPr>
          <w:rFonts w:asciiTheme="minorHAnsi" w:hAnsiTheme="minorHAnsi"/>
          <w:b/>
          <w:sz w:val="20"/>
          <w:szCs w:val="20"/>
        </w:rPr>
      </w:pPr>
    </w:p>
    <w:p w14:paraId="7D8D17CA" w14:textId="77777777" w:rsidR="007A3D19" w:rsidRPr="009820C0" w:rsidRDefault="007E20A0" w:rsidP="009630C6">
      <w:pPr>
        <w:spacing w:after="0" w:line="240" w:lineRule="auto"/>
        <w:rPr>
          <w:rFonts w:asciiTheme="minorHAnsi" w:hAnsiTheme="minorHAnsi"/>
          <w:sz w:val="20"/>
          <w:szCs w:val="20"/>
        </w:rPr>
      </w:pPr>
      <w:r w:rsidRPr="009820C0">
        <w:rPr>
          <w:rFonts w:asciiTheme="minorHAnsi" w:hAnsiTheme="minorHAnsi"/>
          <w:b/>
          <w:sz w:val="20"/>
          <w:szCs w:val="20"/>
        </w:rPr>
        <w:t>Gameloft</w:t>
      </w:r>
      <w:r w:rsidR="00C60EC5">
        <w:rPr>
          <w:rFonts w:asciiTheme="minorHAnsi" w:hAnsiTheme="minorHAnsi"/>
          <w:b/>
          <w:sz w:val="20"/>
          <w:szCs w:val="20"/>
        </w:rPr>
        <w:t xml:space="preserve"> – Hyderabad, India</w:t>
      </w:r>
      <w:r w:rsidRPr="009820C0">
        <w:rPr>
          <w:rFonts w:asciiTheme="minorHAnsi" w:hAnsiTheme="minorHAnsi"/>
          <w:b/>
          <w:sz w:val="20"/>
          <w:szCs w:val="20"/>
        </w:rPr>
        <w:t>:</w:t>
      </w:r>
      <w:r w:rsidR="00A55752" w:rsidRPr="009820C0">
        <w:rPr>
          <w:rFonts w:asciiTheme="minorHAnsi" w:hAnsiTheme="minorHAnsi"/>
          <w:b/>
          <w:sz w:val="20"/>
          <w:szCs w:val="20"/>
        </w:rPr>
        <w:t xml:space="preserve"> </w:t>
      </w:r>
      <w:r w:rsidR="00A55752" w:rsidRPr="009820C0">
        <w:rPr>
          <w:rFonts w:asciiTheme="minorHAnsi" w:hAnsiTheme="minorHAnsi"/>
          <w:sz w:val="20"/>
          <w:szCs w:val="20"/>
        </w:rPr>
        <w:t>(April 2010 – January 2013)</w:t>
      </w:r>
      <w:r w:rsidR="002521D3">
        <w:rPr>
          <w:rFonts w:asciiTheme="minorHAnsi" w:hAnsiTheme="minorHAnsi"/>
          <w:sz w:val="20"/>
          <w:szCs w:val="20"/>
        </w:rPr>
        <w:t xml:space="preserve"> as Game Programmer</w:t>
      </w:r>
    </w:p>
    <w:tbl>
      <w:tblPr>
        <w:tblStyle w:val="a3"/>
        <w:tblW w:w="10806" w:type="dxa"/>
        <w:tblInd w:w="-6" w:type="dxa"/>
        <w:tblBorders>
          <w:top w:val="nil"/>
          <w:left w:val="nil"/>
          <w:bottom w:val="nil"/>
          <w:right w:val="nil"/>
          <w:insideH w:val="nil"/>
          <w:insideV w:val="nil"/>
        </w:tblBorders>
        <w:tblLayout w:type="fixed"/>
        <w:tblLook w:val="0400" w:firstRow="0" w:lastRow="0" w:firstColumn="0" w:lastColumn="0" w:noHBand="0" w:noVBand="1"/>
      </w:tblPr>
      <w:tblGrid>
        <w:gridCol w:w="10806"/>
      </w:tblGrid>
      <w:tr w:rsidR="00647020" w:rsidRPr="009820C0" w14:paraId="49747359" w14:textId="77777777" w:rsidTr="00647020">
        <w:tc>
          <w:tcPr>
            <w:tcW w:w="10806" w:type="dxa"/>
          </w:tcPr>
          <w:p w14:paraId="28D689E2" w14:textId="77777777" w:rsidR="00647020" w:rsidRPr="009820C0" w:rsidRDefault="00647020" w:rsidP="009630C6">
            <w:pPr>
              <w:jc w:val="both"/>
              <w:rPr>
                <w:rFonts w:asciiTheme="minorHAnsi" w:hAnsiTheme="minorHAnsi"/>
                <w:sz w:val="20"/>
                <w:szCs w:val="20"/>
              </w:rPr>
            </w:pPr>
            <w:r w:rsidRPr="009820C0">
              <w:rPr>
                <w:rFonts w:asciiTheme="minorHAnsi" w:hAnsiTheme="minorHAnsi"/>
                <w:sz w:val="20"/>
                <w:szCs w:val="20"/>
              </w:rPr>
              <w:t>Gameloft is a French computer and video game developer and publisher headquartered in Paris, France. The company also has subsidiaries in 31 countries around the world. Gameloft creates games for all digital platforms, including mobile phones, smartphones and tablets (including Apple® iOS and Android® devices), set top box, connected TVs and consoles. Gameloft is present in all continents, distributes its games in 100 countries and employs over 4,000 developers.</w:t>
            </w:r>
          </w:p>
        </w:tc>
      </w:tr>
    </w:tbl>
    <w:p w14:paraId="137A0BC8" w14:textId="77777777" w:rsidR="007A3D19" w:rsidRPr="009820C0" w:rsidRDefault="007A3D19" w:rsidP="009630C6">
      <w:pPr>
        <w:spacing w:after="0" w:line="240" w:lineRule="auto"/>
        <w:rPr>
          <w:rFonts w:asciiTheme="minorHAnsi" w:hAnsiTheme="minorHAnsi"/>
          <w:sz w:val="20"/>
          <w:szCs w:val="20"/>
        </w:rPr>
      </w:pPr>
    </w:p>
    <w:tbl>
      <w:tblPr>
        <w:tblStyle w:val="a4"/>
        <w:tblW w:w="10800" w:type="dxa"/>
        <w:tblInd w:w="-6" w:type="dxa"/>
        <w:tblBorders>
          <w:top w:val="nil"/>
          <w:left w:val="nil"/>
          <w:bottom w:val="nil"/>
          <w:right w:val="nil"/>
          <w:insideH w:val="nil"/>
          <w:insideV w:val="nil"/>
        </w:tblBorders>
        <w:tblLayout w:type="fixed"/>
        <w:tblLook w:val="0400" w:firstRow="0" w:lastRow="0" w:firstColumn="0" w:lastColumn="0" w:noHBand="0" w:noVBand="1"/>
      </w:tblPr>
      <w:tblGrid>
        <w:gridCol w:w="2019"/>
        <w:gridCol w:w="4222"/>
        <w:gridCol w:w="3060"/>
        <w:gridCol w:w="1499"/>
      </w:tblGrid>
      <w:tr w:rsidR="007A3D19" w:rsidRPr="009820C0" w14:paraId="53A12818" w14:textId="77777777">
        <w:tc>
          <w:tcPr>
            <w:tcW w:w="10800" w:type="dxa"/>
            <w:gridSpan w:val="4"/>
          </w:tcPr>
          <w:p w14:paraId="4C22A117" w14:textId="77777777" w:rsidR="00647020" w:rsidRDefault="00647020" w:rsidP="00A55752">
            <w:pPr>
              <w:jc w:val="center"/>
              <w:rPr>
                <w:rFonts w:asciiTheme="minorHAnsi" w:hAnsiTheme="minorHAnsi"/>
                <w:b/>
                <w:sz w:val="20"/>
                <w:szCs w:val="20"/>
              </w:rPr>
            </w:pPr>
          </w:p>
          <w:p w14:paraId="678ADA5A" w14:textId="77777777" w:rsidR="00647020" w:rsidRDefault="00647020" w:rsidP="00A55752">
            <w:pPr>
              <w:jc w:val="center"/>
              <w:rPr>
                <w:rFonts w:asciiTheme="minorHAnsi" w:hAnsiTheme="minorHAnsi"/>
                <w:b/>
                <w:sz w:val="20"/>
                <w:szCs w:val="20"/>
              </w:rPr>
            </w:pPr>
          </w:p>
          <w:p w14:paraId="54E79738" w14:textId="77777777" w:rsidR="007A3D19" w:rsidRPr="009820C0" w:rsidRDefault="007E20A0" w:rsidP="00A55752">
            <w:pPr>
              <w:jc w:val="center"/>
              <w:rPr>
                <w:rFonts w:asciiTheme="minorHAnsi" w:hAnsiTheme="minorHAnsi"/>
                <w:sz w:val="20"/>
                <w:szCs w:val="20"/>
              </w:rPr>
            </w:pPr>
            <w:r w:rsidRPr="009820C0">
              <w:rPr>
                <w:rFonts w:asciiTheme="minorHAnsi" w:hAnsiTheme="minorHAnsi"/>
                <w:b/>
                <w:sz w:val="20"/>
                <w:szCs w:val="20"/>
              </w:rPr>
              <w:t>Projects</w:t>
            </w:r>
            <w:r w:rsidR="004A2044" w:rsidRPr="009820C0">
              <w:rPr>
                <w:rFonts w:asciiTheme="minorHAnsi" w:hAnsiTheme="minorHAnsi"/>
                <w:b/>
                <w:sz w:val="20"/>
                <w:szCs w:val="20"/>
              </w:rPr>
              <w:t>: (</w:t>
            </w:r>
            <w:r w:rsidRPr="009820C0">
              <w:rPr>
                <w:rFonts w:asciiTheme="minorHAnsi" w:hAnsiTheme="minorHAnsi"/>
                <w:b/>
                <w:sz w:val="20"/>
                <w:szCs w:val="20"/>
                <w:u w:val="single"/>
              </w:rPr>
              <w:t>HEP) Handset Embedded Program</w:t>
            </w:r>
          </w:p>
        </w:tc>
      </w:tr>
      <w:tr w:rsidR="007A3D19" w:rsidRPr="009820C0" w14:paraId="5CB65604" w14:textId="77777777">
        <w:tc>
          <w:tcPr>
            <w:tcW w:w="10800" w:type="dxa"/>
            <w:gridSpan w:val="4"/>
          </w:tcPr>
          <w:p w14:paraId="688BF802" w14:textId="77777777" w:rsidR="007A3D19" w:rsidRPr="009820C0" w:rsidRDefault="007E20A0" w:rsidP="009630C6">
            <w:pPr>
              <w:jc w:val="both"/>
              <w:rPr>
                <w:rFonts w:asciiTheme="minorHAnsi" w:hAnsiTheme="minorHAnsi"/>
                <w:sz w:val="20"/>
                <w:szCs w:val="20"/>
              </w:rPr>
            </w:pPr>
            <w:r w:rsidRPr="009820C0">
              <w:rPr>
                <w:rFonts w:asciiTheme="minorHAnsi" w:hAnsiTheme="minorHAnsi"/>
                <w:sz w:val="20"/>
                <w:szCs w:val="20"/>
              </w:rPr>
              <w:t>HEP executes the delivery of mobile playable game demos for the yet to be released handsets and also port the demo games across the varied platforms.  </w:t>
            </w:r>
          </w:p>
        </w:tc>
      </w:tr>
      <w:tr w:rsidR="007A3D19" w:rsidRPr="009820C0" w14:paraId="04633181" w14:textId="77777777">
        <w:tc>
          <w:tcPr>
            <w:tcW w:w="10800" w:type="dxa"/>
            <w:gridSpan w:val="4"/>
          </w:tcPr>
          <w:p w14:paraId="5A0EC9DE" w14:textId="77777777" w:rsidR="007A3D19" w:rsidRPr="009820C0" w:rsidRDefault="007E20A0" w:rsidP="009630C6">
            <w:pPr>
              <w:jc w:val="both"/>
              <w:rPr>
                <w:rFonts w:asciiTheme="minorHAnsi" w:hAnsiTheme="minorHAnsi"/>
                <w:sz w:val="20"/>
                <w:szCs w:val="20"/>
              </w:rPr>
            </w:pPr>
            <w:r w:rsidRPr="009820C0">
              <w:rPr>
                <w:rFonts w:asciiTheme="minorHAnsi" w:hAnsiTheme="minorHAnsi"/>
                <w:b/>
                <w:sz w:val="20"/>
                <w:szCs w:val="20"/>
                <w:u w:val="single"/>
              </w:rPr>
              <w:t>Devices</w:t>
            </w:r>
            <w:r w:rsidRPr="009820C0">
              <w:rPr>
                <w:rFonts w:asciiTheme="minorHAnsi" w:hAnsiTheme="minorHAnsi"/>
                <w:sz w:val="20"/>
                <w:szCs w:val="20"/>
              </w:rPr>
              <w:t xml:space="preserve">: Samsung Note 2, </w:t>
            </w:r>
            <w:r w:rsidRPr="009820C0">
              <w:rPr>
                <w:rFonts w:asciiTheme="minorHAnsi" w:hAnsiTheme="minorHAnsi"/>
                <w:b/>
                <w:sz w:val="20"/>
                <w:szCs w:val="20"/>
              </w:rPr>
              <w:t>HTC EVO</w:t>
            </w:r>
            <w:r w:rsidRPr="009820C0">
              <w:rPr>
                <w:rFonts w:asciiTheme="minorHAnsi" w:hAnsiTheme="minorHAnsi"/>
                <w:sz w:val="20"/>
                <w:szCs w:val="20"/>
              </w:rPr>
              <w:t xml:space="preserve">, Sony </w:t>
            </w:r>
            <w:proofErr w:type="spellStart"/>
            <w:r w:rsidRPr="009820C0">
              <w:rPr>
                <w:rFonts w:asciiTheme="minorHAnsi" w:hAnsiTheme="minorHAnsi"/>
                <w:sz w:val="20"/>
                <w:szCs w:val="20"/>
              </w:rPr>
              <w:t>experia</w:t>
            </w:r>
            <w:proofErr w:type="spellEnd"/>
            <w:r w:rsidRPr="009820C0">
              <w:rPr>
                <w:rFonts w:asciiTheme="minorHAnsi" w:hAnsiTheme="minorHAnsi"/>
                <w:sz w:val="20"/>
                <w:szCs w:val="20"/>
              </w:rPr>
              <w:t xml:space="preserve"> X8, </w:t>
            </w:r>
            <w:r w:rsidRPr="009820C0">
              <w:rPr>
                <w:rFonts w:asciiTheme="minorHAnsi" w:hAnsiTheme="minorHAnsi"/>
                <w:b/>
                <w:sz w:val="20"/>
                <w:szCs w:val="20"/>
              </w:rPr>
              <w:t>Nokia N8</w:t>
            </w:r>
            <w:r w:rsidRPr="009820C0">
              <w:rPr>
                <w:rFonts w:asciiTheme="minorHAnsi" w:hAnsiTheme="minorHAnsi"/>
                <w:sz w:val="20"/>
                <w:szCs w:val="20"/>
              </w:rPr>
              <w:t>,</w:t>
            </w:r>
            <w:r w:rsidR="004A2044">
              <w:rPr>
                <w:rFonts w:asciiTheme="minorHAnsi" w:hAnsiTheme="minorHAnsi"/>
                <w:sz w:val="20"/>
                <w:szCs w:val="20"/>
              </w:rPr>
              <w:t xml:space="preserve"> </w:t>
            </w:r>
            <w:r w:rsidRPr="009820C0">
              <w:rPr>
                <w:rFonts w:asciiTheme="minorHAnsi" w:hAnsiTheme="minorHAnsi"/>
                <w:b/>
                <w:sz w:val="20"/>
                <w:szCs w:val="20"/>
              </w:rPr>
              <w:t>HTC Wildfire</w:t>
            </w:r>
            <w:r w:rsidRPr="009820C0">
              <w:rPr>
                <w:rFonts w:asciiTheme="minorHAnsi" w:hAnsiTheme="minorHAnsi"/>
                <w:sz w:val="20"/>
                <w:szCs w:val="20"/>
              </w:rPr>
              <w:t xml:space="preserve"> S,</w:t>
            </w:r>
            <w:r w:rsidR="004A2044">
              <w:rPr>
                <w:rFonts w:asciiTheme="minorHAnsi" w:hAnsiTheme="minorHAnsi"/>
                <w:sz w:val="20"/>
                <w:szCs w:val="20"/>
              </w:rPr>
              <w:t xml:space="preserve"> </w:t>
            </w:r>
            <w:r w:rsidRPr="009820C0">
              <w:rPr>
                <w:rFonts w:asciiTheme="minorHAnsi" w:hAnsiTheme="minorHAnsi"/>
                <w:sz w:val="20"/>
                <w:szCs w:val="20"/>
              </w:rPr>
              <w:t>HTC Sensation XL</w:t>
            </w:r>
          </w:p>
        </w:tc>
      </w:tr>
      <w:tr w:rsidR="007A3D19" w:rsidRPr="009820C0" w14:paraId="71910C92" w14:textId="77777777">
        <w:tc>
          <w:tcPr>
            <w:tcW w:w="10800" w:type="dxa"/>
            <w:gridSpan w:val="4"/>
          </w:tcPr>
          <w:p w14:paraId="6C6ECBE5" w14:textId="77777777" w:rsidR="007A3D19" w:rsidRPr="009820C0" w:rsidRDefault="007E20A0" w:rsidP="009630C6">
            <w:pPr>
              <w:jc w:val="both"/>
              <w:rPr>
                <w:rFonts w:asciiTheme="minorHAnsi" w:hAnsiTheme="minorHAnsi"/>
                <w:sz w:val="20"/>
                <w:szCs w:val="20"/>
              </w:rPr>
            </w:pPr>
            <w:r w:rsidRPr="009820C0">
              <w:rPr>
                <w:rFonts w:asciiTheme="minorHAnsi" w:hAnsiTheme="minorHAnsi"/>
                <w:b/>
                <w:sz w:val="20"/>
                <w:szCs w:val="20"/>
                <w:u w:val="single"/>
              </w:rPr>
              <w:t>Games</w:t>
            </w:r>
            <w:r w:rsidRPr="009820C0">
              <w:rPr>
                <w:rFonts w:asciiTheme="minorHAnsi" w:hAnsiTheme="minorHAnsi"/>
                <w:sz w:val="20"/>
                <w:szCs w:val="20"/>
              </w:rPr>
              <w:t>:    </w:t>
            </w:r>
            <w:r w:rsidRPr="009820C0">
              <w:rPr>
                <w:rFonts w:asciiTheme="minorHAnsi" w:hAnsiTheme="minorHAnsi"/>
                <w:b/>
                <w:sz w:val="20"/>
                <w:szCs w:val="20"/>
              </w:rPr>
              <w:t xml:space="preserve">Assassin's Creed </w:t>
            </w:r>
            <w:r w:rsidR="004A2044" w:rsidRPr="009820C0">
              <w:rPr>
                <w:rFonts w:asciiTheme="minorHAnsi" w:hAnsiTheme="minorHAnsi"/>
                <w:b/>
                <w:sz w:val="20"/>
                <w:szCs w:val="20"/>
              </w:rPr>
              <w:t>Revelations</w:t>
            </w:r>
            <w:r w:rsidR="004A2044" w:rsidRPr="009820C0">
              <w:rPr>
                <w:rFonts w:asciiTheme="minorHAnsi" w:hAnsiTheme="minorHAnsi"/>
                <w:sz w:val="20"/>
                <w:szCs w:val="20"/>
              </w:rPr>
              <w:t>, Texas</w:t>
            </w:r>
            <w:r w:rsidRPr="009820C0">
              <w:rPr>
                <w:rFonts w:asciiTheme="minorHAnsi" w:hAnsiTheme="minorHAnsi"/>
                <w:sz w:val="20"/>
                <w:szCs w:val="20"/>
              </w:rPr>
              <w:t xml:space="preserve"> </w:t>
            </w:r>
            <w:proofErr w:type="spellStart"/>
            <w:r w:rsidRPr="009820C0">
              <w:rPr>
                <w:rFonts w:asciiTheme="minorHAnsi" w:hAnsiTheme="minorHAnsi"/>
                <w:sz w:val="20"/>
                <w:szCs w:val="20"/>
              </w:rPr>
              <w:t>Hold'em</w:t>
            </w:r>
            <w:proofErr w:type="spellEnd"/>
            <w:r w:rsidRPr="009820C0">
              <w:rPr>
                <w:rFonts w:asciiTheme="minorHAnsi" w:hAnsiTheme="minorHAnsi"/>
                <w:sz w:val="20"/>
                <w:szCs w:val="20"/>
              </w:rPr>
              <w:t xml:space="preserve"> Poker 2, </w:t>
            </w:r>
            <w:r w:rsidRPr="009820C0">
              <w:rPr>
                <w:rFonts w:asciiTheme="minorHAnsi" w:hAnsiTheme="minorHAnsi"/>
                <w:b/>
                <w:sz w:val="20"/>
                <w:szCs w:val="20"/>
              </w:rPr>
              <w:t>Asphalt 6: Adrenaline</w:t>
            </w:r>
            <w:r w:rsidRPr="009820C0">
              <w:rPr>
                <w:rFonts w:asciiTheme="minorHAnsi" w:hAnsiTheme="minorHAnsi"/>
                <w:sz w:val="20"/>
                <w:szCs w:val="20"/>
              </w:rPr>
              <w:t>, Block Breaker Deluxe 3,</w:t>
            </w:r>
            <w:r w:rsidR="004A2044">
              <w:rPr>
                <w:rFonts w:asciiTheme="minorHAnsi" w:hAnsiTheme="minorHAnsi"/>
                <w:sz w:val="20"/>
                <w:szCs w:val="20"/>
              </w:rPr>
              <w:t xml:space="preserve"> </w:t>
            </w:r>
            <w:r w:rsidRPr="009820C0">
              <w:rPr>
                <w:rFonts w:asciiTheme="minorHAnsi" w:hAnsiTheme="minorHAnsi"/>
                <w:sz w:val="20"/>
                <w:szCs w:val="20"/>
              </w:rPr>
              <w:t>UNO,</w:t>
            </w:r>
            <w:r w:rsidR="004A2044">
              <w:rPr>
                <w:rFonts w:asciiTheme="minorHAnsi" w:hAnsiTheme="minorHAnsi"/>
                <w:sz w:val="20"/>
                <w:szCs w:val="20"/>
              </w:rPr>
              <w:t xml:space="preserve"> </w:t>
            </w:r>
            <w:r w:rsidRPr="009820C0">
              <w:rPr>
                <w:rFonts w:asciiTheme="minorHAnsi" w:hAnsiTheme="minorHAnsi"/>
                <w:sz w:val="20"/>
                <w:szCs w:val="20"/>
              </w:rPr>
              <w:t>FAST FIVE</w:t>
            </w:r>
          </w:p>
        </w:tc>
      </w:tr>
      <w:tr w:rsidR="007A3D19" w:rsidRPr="009820C0" w14:paraId="69454A8E" w14:textId="77777777" w:rsidTr="00A55752">
        <w:tc>
          <w:tcPr>
            <w:tcW w:w="2019" w:type="dxa"/>
            <w:tcBorders>
              <w:top w:val="single" w:sz="4" w:space="0" w:color="000000"/>
              <w:left w:val="single" w:sz="4" w:space="0" w:color="000000"/>
              <w:bottom w:val="single" w:sz="4" w:space="0" w:color="000000"/>
              <w:right w:val="single" w:sz="4" w:space="0" w:color="000000"/>
            </w:tcBorders>
          </w:tcPr>
          <w:p w14:paraId="649C2AF5"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Game</w:t>
            </w:r>
          </w:p>
        </w:tc>
        <w:tc>
          <w:tcPr>
            <w:tcW w:w="4222" w:type="dxa"/>
            <w:tcBorders>
              <w:top w:val="single" w:sz="4" w:space="0" w:color="000000"/>
              <w:left w:val="single" w:sz="4" w:space="0" w:color="000000"/>
              <w:bottom w:val="single" w:sz="4" w:space="0" w:color="000000"/>
              <w:right w:val="single" w:sz="4" w:space="0" w:color="000000"/>
            </w:tcBorders>
          </w:tcPr>
          <w:p w14:paraId="5628E4D3"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Description</w:t>
            </w:r>
          </w:p>
        </w:tc>
        <w:tc>
          <w:tcPr>
            <w:tcW w:w="3060" w:type="dxa"/>
            <w:tcBorders>
              <w:top w:val="single" w:sz="4" w:space="0" w:color="000000"/>
              <w:left w:val="single" w:sz="4" w:space="0" w:color="000000"/>
              <w:bottom w:val="single" w:sz="4" w:space="0" w:color="000000"/>
              <w:right w:val="single" w:sz="4" w:space="0" w:color="000000"/>
            </w:tcBorders>
          </w:tcPr>
          <w:p w14:paraId="79DF5B19"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Major responsibilities</w:t>
            </w:r>
          </w:p>
        </w:tc>
        <w:tc>
          <w:tcPr>
            <w:tcW w:w="1499" w:type="dxa"/>
            <w:tcBorders>
              <w:top w:val="single" w:sz="4" w:space="0" w:color="000000"/>
              <w:left w:val="single" w:sz="4" w:space="0" w:color="000000"/>
              <w:bottom w:val="single" w:sz="4" w:space="0" w:color="000000"/>
              <w:right w:val="single" w:sz="4" w:space="0" w:color="000000"/>
            </w:tcBorders>
          </w:tcPr>
          <w:p w14:paraId="08B6D63B"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Skills</w:t>
            </w:r>
          </w:p>
        </w:tc>
      </w:tr>
      <w:tr w:rsidR="007A3D19" w:rsidRPr="009820C0" w14:paraId="0605038B" w14:textId="77777777" w:rsidTr="00A55752">
        <w:trPr>
          <w:trHeight w:val="2933"/>
        </w:trPr>
        <w:tc>
          <w:tcPr>
            <w:tcW w:w="2019" w:type="dxa"/>
            <w:tcBorders>
              <w:top w:val="single" w:sz="4" w:space="0" w:color="000000"/>
              <w:left w:val="single" w:sz="4" w:space="0" w:color="000000"/>
              <w:bottom w:val="single" w:sz="4" w:space="0" w:color="000000"/>
              <w:right w:val="single" w:sz="4" w:space="0" w:color="000000"/>
            </w:tcBorders>
            <w:vAlign w:val="center"/>
          </w:tcPr>
          <w:p w14:paraId="224A2179" w14:textId="77777777" w:rsidR="007A3D19" w:rsidRPr="009820C0" w:rsidRDefault="007E20A0" w:rsidP="009630C6">
            <w:pPr>
              <w:jc w:val="center"/>
              <w:rPr>
                <w:rFonts w:asciiTheme="minorHAnsi" w:hAnsiTheme="minorHAnsi"/>
                <w:sz w:val="20"/>
                <w:szCs w:val="20"/>
              </w:rPr>
            </w:pPr>
            <w:r w:rsidRPr="009820C0">
              <w:rPr>
                <w:rFonts w:asciiTheme="minorHAnsi" w:hAnsiTheme="minorHAnsi"/>
                <w:b/>
                <w:sz w:val="20"/>
                <w:szCs w:val="20"/>
              </w:rPr>
              <w:lastRenderedPageBreak/>
              <w:t>Asphalt 6: Adrenaline</w:t>
            </w:r>
          </w:p>
        </w:tc>
        <w:tc>
          <w:tcPr>
            <w:tcW w:w="4222" w:type="dxa"/>
            <w:tcBorders>
              <w:top w:val="single" w:sz="4" w:space="0" w:color="000000"/>
              <w:left w:val="single" w:sz="4" w:space="0" w:color="000000"/>
              <w:bottom w:val="single" w:sz="4" w:space="0" w:color="000000"/>
              <w:right w:val="single" w:sz="4" w:space="0" w:color="000000"/>
            </w:tcBorders>
          </w:tcPr>
          <w:p w14:paraId="10F2EA6A" w14:textId="77777777" w:rsidR="007A3D19" w:rsidRPr="009820C0" w:rsidRDefault="007E20A0" w:rsidP="009630C6">
            <w:pPr>
              <w:jc w:val="both"/>
              <w:rPr>
                <w:rFonts w:asciiTheme="minorHAnsi" w:hAnsiTheme="minorHAnsi"/>
                <w:sz w:val="20"/>
                <w:szCs w:val="20"/>
              </w:rPr>
            </w:pPr>
            <w:r w:rsidRPr="009820C0">
              <w:rPr>
                <w:rFonts w:asciiTheme="minorHAnsi" w:hAnsiTheme="minorHAnsi"/>
                <w:b/>
                <w:sz w:val="20"/>
                <w:szCs w:val="20"/>
              </w:rPr>
              <w:t xml:space="preserve">Asphalt 6: Adrenaline </w:t>
            </w:r>
            <w:r w:rsidRPr="009820C0">
              <w:rPr>
                <w:rFonts w:asciiTheme="minorHAnsi" w:hAnsiTheme="minorHAnsi"/>
                <w:sz w:val="20"/>
                <w:szCs w:val="20"/>
              </w:rPr>
              <w:t xml:space="preserve">is a racing game playable by 7+ age group. The gameplay of </w:t>
            </w:r>
            <w:r w:rsidRPr="009820C0">
              <w:rPr>
                <w:rFonts w:asciiTheme="minorHAnsi" w:hAnsiTheme="minorHAnsi"/>
                <w:b/>
                <w:sz w:val="20"/>
                <w:szCs w:val="20"/>
              </w:rPr>
              <w:t>Asphalt 6: Adrenaline</w:t>
            </w:r>
            <w:r w:rsidRPr="009820C0">
              <w:rPr>
                <w:rFonts w:asciiTheme="minorHAnsi" w:hAnsiTheme="minorHAnsi"/>
                <w:sz w:val="20"/>
                <w:szCs w:val="20"/>
              </w:rPr>
              <w:t xml:space="preserve"> is similar to the gameplay of Need for Speed series. The main gameplay involves the player starting out with one or two of the most basic cars and earning money by winning races and performing illegal acts. Money can then be spent on upgrades or new cars.</w:t>
            </w:r>
          </w:p>
        </w:tc>
        <w:tc>
          <w:tcPr>
            <w:tcW w:w="3060" w:type="dxa"/>
            <w:tcBorders>
              <w:top w:val="single" w:sz="4" w:space="0" w:color="000000"/>
              <w:left w:val="single" w:sz="4" w:space="0" w:color="000000"/>
              <w:bottom w:val="single" w:sz="4" w:space="0" w:color="000000"/>
              <w:right w:val="single" w:sz="4" w:space="0" w:color="000000"/>
            </w:tcBorders>
          </w:tcPr>
          <w:p w14:paraId="5217949C"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Involved in design, coding and implementation.</w:t>
            </w:r>
          </w:p>
          <w:p w14:paraId="6DAD1609"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Modifying the user interface as per designer specification.</w:t>
            </w:r>
          </w:p>
          <w:p w14:paraId="243350A8"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Implemented Sound Code.</w:t>
            </w:r>
          </w:p>
          <w:p w14:paraId="5FA9FA65"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Bug fixes.</w:t>
            </w:r>
          </w:p>
          <w:p w14:paraId="16F7EBD5" w14:textId="77777777" w:rsidR="007A3D19" w:rsidRPr="009820C0" w:rsidRDefault="007E20A0" w:rsidP="00A55752">
            <w:pPr>
              <w:numPr>
                <w:ilvl w:val="0"/>
                <w:numId w:val="3"/>
              </w:numPr>
              <w:ind w:left="285" w:hanging="180"/>
              <w:rPr>
                <w:rFonts w:asciiTheme="minorHAnsi" w:hAnsiTheme="minorHAnsi"/>
                <w:sz w:val="20"/>
                <w:szCs w:val="20"/>
              </w:rPr>
            </w:pPr>
            <w:r w:rsidRPr="009820C0">
              <w:rPr>
                <w:rFonts w:asciiTheme="minorHAnsi" w:hAnsiTheme="minorHAnsi"/>
                <w:sz w:val="20"/>
                <w:szCs w:val="20"/>
              </w:rPr>
              <w:t> Day to day responsibilities include development, writing and debugging of code, integrating graphic, sound, and networking component</w:t>
            </w:r>
            <w:r w:rsidR="00A55752" w:rsidRPr="009820C0">
              <w:rPr>
                <w:rFonts w:asciiTheme="minorHAnsi" w:hAnsiTheme="minorHAnsi"/>
                <w:sz w:val="20"/>
                <w:szCs w:val="20"/>
              </w:rPr>
              <w:t>.</w:t>
            </w:r>
          </w:p>
        </w:tc>
        <w:tc>
          <w:tcPr>
            <w:tcW w:w="1499" w:type="dxa"/>
            <w:tcBorders>
              <w:top w:val="single" w:sz="4" w:space="0" w:color="000000"/>
              <w:left w:val="single" w:sz="4" w:space="0" w:color="000000"/>
              <w:bottom w:val="single" w:sz="4" w:space="0" w:color="000000"/>
              <w:right w:val="single" w:sz="4" w:space="0" w:color="000000"/>
            </w:tcBorders>
            <w:vAlign w:val="center"/>
          </w:tcPr>
          <w:p w14:paraId="401EF683" w14:textId="77777777" w:rsidR="007A3D19" w:rsidRPr="009820C0" w:rsidRDefault="007E20A0" w:rsidP="009630C6">
            <w:pPr>
              <w:jc w:val="center"/>
              <w:rPr>
                <w:rFonts w:asciiTheme="minorHAnsi" w:hAnsiTheme="minorHAnsi"/>
                <w:sz w:val="20"/>
                <w:szCs w:val="20"/>
              </w:rPr>
            </w:pPr>
            <w:r w:rsidRPr="009820C0">
              <w:rPr>
                <w:rFonts w:asciiTheme="minorHAnsi" w:hAnsiTheme="minorHAnsi"/>
                <w:sz w:val="20"/>
                <w:szCs w:val="20"/>
              </w:rPr>
              <w:t>Java 1.6,</w:t>
            </w:r>
            <w:r w:rsidR="00361EA8">
              <w:rPr>
                <w:rFonts w:asciiTheme="minorHAnsi" w:hAnsiTheme="minorHAnsi"/>
                <w:sz w:val="20"/>
                <w:szCs w:val="20"/>
              </w:rPr>
              <w:t xml:space="preserve"> </w:t>
            </w:r>
            <w:r w:rsidRPr="009820C0">
              <w:rPr>
                <w:rFonts w:asciiTheme="minorHAnsi" w:hAnsiTheme="minorHAnsi"/>
                <w:sz w:val="20"/>
                <w:szCs w:val="20"/>
              </w:rPr>
              <w:t>WTK 2.5,</w:t>
            </w:r>
            <w:r w:rsidR="00E53EB5">
              <w:rPr>
                <w:rFonts w:asciiTheme="minorHAnsi" w:hAnsiTheme="minorHAnsi"/>
                <w:sz w:val="20"/>
                <w:szCs w:val="20"/>
              </w:rPr>
              <w:t xml:space="preserve"> </w:t>
            </w:r>
            <w:r w:rsidRPr="009820C0">
              <w:rPr>
                <w:rFonts w:asciiTheme="minorHAnsi" w:hAnsiTheme="minorHAnsi"/>
                <w:sz w:val="20"/>
                <w:szCs w:val="20"/>
              </w:rPr>
              <w:t>Android 4.0,</w:t>
            </w:r>
          </w:p>
          <w:p w14:paraId="7EE3D8E7" w14:textId="77777777" w:rsidR="007A3D19" w:rsidRPr="009820C0" w:rsidRDefault="007E20A0" w:rsidP="009630C6">
            <w:pPr>
              <w:jc w:val="center"/>
              <w:rPr>
                <w:rFonts w:asciiTheme="minorHAnsi" w:hAnsiTheme="minorHAnsi"/>
                <w:sz w:val="20"/>
                <w:szCs w:val="20"/>
              </w:rPr>
            </w:pPr>
            <w:r w:rsidRPr="009820C0">
              <w:rPr>
                <w:rFonts w:asciiTheme="minorHAnsi" w:hAnsiTheme="minorHAnsi"/>
                <w:sz w:val="20"/>
                <w:szCs w:val="20"/>
              </w:rPr>
              <w:t>Mobile media API</w:t>
            </w:r>
          </w:p>
        </w:tc>
      </w:tr>
      <w:tr w:rsidR="007A3D19" w:rsidRPr="009820C0" w14:paraId="79B75045" w14:textId="77777777" w:rsidTr="00A55752">
        <w:trPr>
          <w:trHeight w:val="3050"/>
        </w:trPr>
        <w:tc>
          <w:tcPr>
            <w:tcW w:w="2019" w:type="dxa"/>
            <w:tcBorders>
              <w:top w:val="single" w:sz="4" w:space="0" w:color="000000"/>
              <w:left w:val="single" w:sz="4" w:space="0" w:color="000000"/>
              <w:bottom w:val="single" w:sz="4" w:space="0" w:color="000000"/>
              <w:right w:val="single" w:sz="4" w:space="0" w:color="000000"/>
            </w:tcBorders>
            <w:vAlign w:val="center"/>
          </w:tcPr>
          <w:p w14:paraId="09659516" w14:textId="77777777" w:rsidR="007A3D19" w:rsidRPr="009820C0" w:rsidRDefault="007E20A0" w:rsidP="009630C6">
            <w:pPr>
              <w:jc w:val="center"/>
              <w:rPr>
                <w:rFonts w:asciiTheme="minorHAnsi" w:hAnsiTheme="minorHAnsi"/>
                <w:sz w:val="20"/>
                <w:szCs w:val="20"/>
              </w:rPr>
            </w:pPr>
            <w:r w:rsidRPr="009820C0">
              <w:rPr>
                <w:rFonts w:asciiTheme="minorHAnsi" w:hAnsiTheme="minorHAnsi"/>
                <w:b/>
                <w:sz w:val="20"/>
                <w:szCs w:val="20"/>
              </w:rPr>
              <w:t>Midnight Pool 3</w:t>
            </w:r>
          </w:p>
        </w:tc>
        <w:tc>
          <w:tcPr>
            <w:tcW w:w="4222" w:type="dxa"/>
            <w:tcBorders>
              <w:top w:val="single" w:sz="4" w:space="0" w:color="000000"/>
              <w:left w:val="single" w:sz="4" w:space="0" w:color="000000"/>
              <w:bottom w:val="single" w:sz="4" w:space="0" w:color="000000"/>
              <w:right w:val="single" w:sz="4" w:space="0" w:color="000000"/>
            </w:tcBorders>
          </w:tcPr>
          <w:p w14:paraId="19151934" w14:textId="77777777" w:rsidR="007A3D19" w:rsidRPr="009820C0" w:rsidRDefault="007E20A0" w:rsidP="009630C6">
            <w:pPr>
              <w:jc w:val="both"/>
              <w:rPr>
                <w:rFonts w:asciiTheme="minorHAnsi" w:hAnsiTheme="minorHAnsi"/>
                <w:sz w:val="20"/>
                <w:szCs w:val="20"/>
              </w:rPr>
            </w:pPr>
            <w:r w:rsidRPr="009820C0">
              <w:rPr>
                <w:rFonts w:asciiTheme="minorHAnsi" w:hAnsiTheme="minorHAnsi"/>
                <w:b/>
                <w:sz w:val="20"/>
                <w:szCs w:val="20"/>
              </w:rPr>
              <w:t>Midnight Pool 3 </w:t>
            </w:r>
            <w:r w:rsidRPr="009820C0">
              <w:rPr>
                <w:rFonts w:asciiTheme="minorHAnsi" w:hAnsiTheme="minorHAnsi"/>
                <w:sz w:val="20"/>
                <w:szCs w:val="20"/>
              </w:rPr>
              <w:t>is a comprehensive, challenging and enjoyable pool game.</w:t>
            </w:r>
          </w:p>
          <w:p w14:paraId="597499CF" w14:textId="77777777" w:rsidR="007A3D19" w:rsidRPr="009820C0" w:rsidRDefault="007E20A0" w:rsidP="00AE7F66">
            <w:pPr>
              <w:jc w:val="both"/>
              <w:rPr>
                <w:rFonts w:asciiTheme="minorHAnsi" w:hAnsiTheme="minorHAnsi"/>
                <w:sz w:val="20"/>
                <w:szCs w:val="20"/>
              </w:rPr>
            </w:pPr>
            <w:r w:rsidRPr="009820C0">
              <w:rPr>
                <w:rFonts w:asciiTheme="minorHAnsi" w:hAnsiTheme="minorHAnsi"/>
                <w:sz w:val="20"/>
                <w:szCs w:val="20"/>
              </w:rPr>
              <w:t>There are three main game modes in</w:t>
            </w:r>
            <w:r w:rsidRPr="009820C0">
              <w:rPr>
                <w:rFonts w:asciiTheme="minorHAnsi" w:hAnsiTheme="minorHAnsi"/>
                <w:b/>
                <w:sz w:val="20"/>
                <w:szCs w:val="20"/>
              </w:rPr>
              <w:t xml:space="preserve"> Midnight Pool 3</w:t>
            </w:r>
            <w:r w:rsidRPr="009820C0">
              <w:rPr>
                <w:rFonts w:asciiTheme="minorHAnsi" w:hAnsiTheme="minorHAnsi"/>
                <w:sz w:val="20"/>
                <w:szCs w:val="20"/>
              </w:rPr>
              <w:t>.</w:t>
            </w:r>
            <w:r w:rsidRPr="009820C0">
              <w:rPr>
                <w:rFonts w:asciiTheme="minorHAnsi" w:hAnsiTheme="minorHAnsi"/>
                <w:b/>
                <w:sz w:val="20"/>
                <w:szCs w:val="20"/>
              </w:rPr>
              <w:t xml:space="preserve"> </w:t>
            </w:r>
            <w:r w:rsidRPr="009820C0">
              <w:rPr>
                <w:rFonts w:asciiTheme="minorHAnsi" w:hAnsiTheme="minorHAnsi"/>
                <w:sz w:val="20"/>
                <w:szCs w:val="20"/>
              </w:rPr>
              <w:t>You can play a</w:t>
            </w:r>
            <w:r w:rsidRPr="009820C0">
              <w:rPr>
                <w:rFonts w:asciiTheme="minorHAnsi" w:hAnsiTheme="minorHAnsi"/>
                <w:b/>
                <w:sz w:val="20"/>
                <w:szCs w:val="20"/>
              </w:rPr>
              <w:t xml:space="preserve"> </w:t>
            </w:r>
            <w:r w:rsidRPr="009820C0">
              <w:rPr>
                <w:rFonts w:asciiTheme="minorHAnsi" w:hAnsiTheme="minorHAnsi"/>
                <w:sz w:val="20"/>
                <w:szCs w:val="20"/>
              </w:rPr>
              <w:t>quick game</w:t>
            </w:r>
            <w:r w:rsidRPr="009820C0">
              <w:rPr>
                <w:rFonts w:asciiTheme="minorHAnsi" w:hAnsiTheme="minorHAnsi"/>
                <w:b/>
                <w:sz w:val="20"/>
                <w:szCs w:val="20"/>
              </w:rPr>
              <w:t> </w:t>
            </w:r>
            <w:r w:rsidRPr="009820C0">
              <w:rPr>
                <w:rFonts w:asciiTheme="minorHAnsi" w:hAnsiTheme="minorHAnsi"/>
                <w:sz w:val="20"/>
                <w:szCs w:val="20"/>
              </w:rPr>
              <w:t>against the CPU, take on the in-depth challenge of the</w:t>
            </w:r>
            <w:r w:rsidRPr="009820C0">
              <w:rPr>
                <w:rFonts w:asciiTheme="minorHAnsi" w:hAnsiTheme="minorHAnsi"/>
                <w:b/>
                <w:sz w:val="20"/>
                <w:szCs w:val="20"/>
              </w:rPr>
              <w:t xml:space="preserve"> </w:t>
            </w:r>
            <w:r w:rsidRPr="009820C0">
              <w:rPr>
                <w:rFonts w:asciiTheme="minorHAnsi" w:hAnsiTheme="minorHAnsi"/>
                <w:sz w:val="20"/>
                <w:szCs w:val="20"/>
              </w:rPr>
              <w:t xml:space="preserve">career </w:t>
            </w:r>
            <w:proofErr w:type="spellStart"/>
            <w:r w:rsidRPr="009820C0">
              <w:rPr>
                <w:rFonts w:asciiTheme="minorHAnsi" w:hAnsiTheme="minorHAnsi"/>
                <w:sz w:val="20"/>
                <w:szCs w:val="20"/>
              </w:rPr>
              <w:t>mode.</w:t>
            </w:r>
            <w:r w:rsidRPr="009820C0">
              <w:rPr>
                <w:rFonts w:asciiTheme="minorHAnsi" w:hAnsiTheme="minorHAnsi"/>
                <w:b/>
                <w:sz w:val="20"/>
                <w:szCs w:val="20"/>
              </w:rPr>
              <w:t>Midnight</w:t>
            </w:r>
            <w:proofErr w:type="spellEnd"/>
            <w:r w:rsidRPr="009820C0">
              <w:rPr>
                <w:rFonts w:asciiTheme="minorHAnsi" w:hAnsiTheme="minorHAnsi"/>
                <w:b/>
                <w:sz w:val="20"/>
                <w:szCs w:val="20"/>
              </w:rPr>
              <w:t xml:space="preserve"> Pool 3 </w:t>
            </w:r>
            <w:r w:rsidRPr="009820C0">
              <w:rPr>
                <w:rFonts w:asciiTheme="minorHAnsi" w:hAnsiTheme="minorHAnsi"/>
                <w:sz w:val="20"/>
                <w:szCs w:val="20"/>
              </w:rPr>
              <w:t>has a host of power-ups, extra equipment, the ability to level up, and even a trick shot section where you can show off your cuing skills</w:t>
            </w:r>
          </w:p>
          <w:p w14:paraId="693D83B2" w14:textId="77777777" w:rsidR="007A3D19" w:rsidRPr="009820C0" w:rsidRDefault="007E20A0" w:rsidP="009630C6">
            <w:pPr>
              <w:spacing w:before="135" w:after="135"/>
              <w:jc w:val="both"/>
              <w:rPr>
                <w:rFonts w:asciiTheme="minorHAnsi" w:hAnsiTheme="minorHAnsi"/>
                <w:sz w:val="20"/>
                <w:szCs w:val="20"/>
              </w:rPr>
            </w:pPr>
            <w:r w:rsidRPr="009820C0">
              <w:rPr>
                <w:rFonts w:asciiTheme="minorHAnsi" w:hAnsiTheme="minorHAnsi"/>
                <w:sz w:val="20"/>
                <w:szCs w:val="20"/>
              </w:rPr>
              <w:t xml:space="preserve">All in all, </w:t>
            </w:r>
            <w:r w:rsidRPr="009820C0">
              <w:rPr>
                <w:rFonts w:asciiTheme="minorHAnsi" w:hAnsiTheme="minorHAnsi"/>
                <w:b/>
                <w:sz w:val="20"/>
                <w:szCs w:val="20"/>
              </w:rPr>
              <w:t>Midnight Pool 3</w:t>
            </w:r>
            <w:r w:rsidRPr="009820C0">
              <w:rPr>
                <w:rFonts w:asciiTheme="minorHAnsi" w:hAnsiTheme="minorHAnsi"/>
                <w:sz w:val="20"/>
                <w:szCs w:val="20"/>
              </w:rPr>
              <w:t xml:space="preserve"> is great fun, and is one of the most in-depth pool games available for phones.</w:t>
            </w:r>
          </w:p>
        </w:tc>
        <w:tc>
          <w:tcPr>
            <w:tcW w:w="3060" w:type="dxa"/>
            <w:tcBorders>
              <w:top w:val="single" w:sz="4" w:space="0" w:color="000000"/>
              <w:left w:val="single" w:sz="4" w:space="0" w:color="000000"/>
              <w:bottom w:val="single" w:sz="4" w:space="0" w:color="000000"/>
              <w:right w:val="single" w:sz="4" w:space="0" w:color="000000"/>
            </w:tcBorders>
          </w:tcPr>
          <w:p w14:paraId="77F23A46"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Worked on “</w:t>
            </w:r>
            <w:proofErr w:type="spellStart"/>
            <w:r w:rsidRPr="009820C0">
              <w:rPr>
                <w:rFonts w:asciiTheme="minorHAnsi" w:hAnsiTheme="minorHAnsi"/>
                <w:sz w:val="20"/>
                <w:szCs w:val="20"/>
              </w:rPr>
              <w:t>Ingame</w:t>
            </w:r>
            <w:proofErr w:type="spellEnd"/>
            <w:r w:rsidRPr="009820C0">
              <w:rPr>
                <w:rFonts w:asciiTheme="minorHAnsi" w:hAnsiTheme="minorHAnsi"/>
                <w:sz w:val="20"/>
                <w:szCs w:val="20"/>
              </w:rPr>
              <w:t xml:space="preserve"> Promotions”</w:t>
            </w:r>
          </w:p>
          <w:p w14:paraId="22B27DE0"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Integrated “In-App Purchase”</w:t>
            </w:r>
          </w:p>
          <w:p w14:paraId="3493CA53" w14:textId="77777777" w:rsidR="007A3D19" w:rsidRPr="009820C0" w:rsidRDefault="007E20A0" w:rsidP="009630C6">
            <w:pPr>
              <w:ind w:left="285"/>
              <w:rPr>
                <w:rFonts w:asciiTheme="minorHAnsi" w:hAnsiTheme="minorHAnsi"/>
                <w:sz w:val="20"/>
                <w:szCs w:val="20"/>
              </w:rPr>
            </w:pPr>
            <w:r w:rsidRPr="009820C0">
              <w:rPr>
                <w:rFonts w:asciiTheme="minorHAnsi" w:hAnsiTheme="minorHAnsi"/>
                <w:sz w:val="20"/>
                <w:szCs w:val="20"/>
              </w:rPr>
              <w:t>-Enables the user to purchase items inside the game. With each purchase, the user will gain cash to spend in the in-game shop</w:t>
            </w:r>
          </w:p>
          <w:p w14:paraId="24C5A4BA" w14:textId="77777777" w:rsidR="007A3D19" w:rsidRDefault="007E20A0" w:rsidP="009630C6">
            <w:pPr>
              <w:numPr>
                <w:ilvl w:val="0"/>
                <w:numId w:val="4"/>
              </w:numPr>
              <w:ind w:left="285" w:hanging="180"/>
              <w:contextualSpacing/>
              <w:rPr>
                <w:rFonts w:asciiTheme="minorHAnsi" w:hAnsiTheme="minorHAnsi"/>
                <w:sz w:val="20"/>
                <w:szCs w:val="20"/>
              </w:rPr>
            </w:pPr>
            <w:r w:rsidRPr="009820C0">
              <w:rPr>
                <w:rFonts w:asciiTheme="minorHAnsi" w:hAnsiTheme="minorHAnsi"/>
                <w:sz w:val="20"/>
                <w:szCs w:val="20"/>
              </w:rPr>
              <w:t>Multi-lingual support</w:t>
            </w:r>
          </w:p>
          <w:p w14:paraId="4D4D2D7D" w14:textId="77777777" w:rsidR="0056597F" w:rsidRPr="009820C0" w:rsidRDefault="0056597F" w:rsidP="0056597F">
            <w:pPr>
              <w:ind w:left="285"/>
              <w:contextualSpacing/>
              <w:rPr>
                <w:rFonts w:asciiTheme="minorHAnsi" w:hAnsiTheme="minorHAnsi"/>
                <w:sz w:val="20"/>
                <w:szCs w:val="20"/>
              </w:rPr>
            </w:pPr>
          </w:p>
          <w:p w14:paraId="24D6FDE9" w14:textId="77777777" w:rsidR="007A3D19" w:rsidRPr="009820C0" w:rsidRDefault="007A3D19" w:rsidP="009630C6">
            <w:pPr>
              <w:spacing w:after="200"/>
              <w:ind w:left="285"/>
              <w:rPr>
                <w:rFonts w:asciiTheme="minorHAnsi" w:hAnsiTheme="minorHAnsi"/>
                <w:sz w:val="20"/>
                <w:szCs w:val="20"/>
              </w:rPr>
            </w:pPr>
          </w:p>
        </w:tc>
        <w:tc>
          <w:tcPr>
            <w:tcW w:w="1499" w:type="dxa"/>
            <w:tcBorders>
              <w:top w:val="single" w:sz="4" w:space="0" w:color="000000"/>
              <w:left w:val="single" w:sz="4" w:space="0" w:color="000000"/>
              <w:bottom w:val="single" w:sz="4" w:space="0" w:color="000000"/>
              <w:right w:val="single" w:sz="4" w:space="0" w:color="000000"/>
            </w:tcBorders>
            <w:vAlign w:val="center"/>
          </w:tcPr>
          <w:p w14:paraId="66D7A3E4" w14:textId="77777777" w:rsidR="007A3D19" w:rsidRPr="009820C0" w:rsidRDefault="007E20A0" w:rsidP="009630C6">
            <w:pPr>
              <w:jc w:val="center"/>
              <w:rPr>
                <w:rFonts w:asciiTheme="minorHAnsi" w:hAnsiTheme="minorHAnsi"/>
                <w:sz w:val="20"/>
                <w:szCs w:val="20"/>
              </w:rPr>
            </w:pPr>
            <w:r w:rsidRPr="009820C0">
              <w:rPr>
                <w:rFonts w:asciiTheme="minorHAnsi" w:hAnsiTheme="minorHAnsi"/>
                <w:sz w:val="20"/>
                <w:szCs w:val="20"/>
              </w:rPr>
              <w:t>Java 1.6,</w:t>
            </w:r>
            <w:r w:rsidR="00AD7EB1">
              <w:rPr>
                <w:rFonts w:asciiTheme="minorHAnsi" w:hAnsiTheme="minorHAnsi"/>
                <w:sz w:val="20"/>
                <w:szCs w:val="20"/>
              </w:rPr>
              <w:t xml:space="preserve"> </w:t>
            </w:r>
            <w:r w:rsidRPr="009820C0">
              <w:rPr>
                <w:rFonts w:asciiTheme="minorHAnsi" w:hAnsiTheme="minorHAnsi"/>
                <w:sz w:val="20"/>
                <w:szCs w:val="20"/>
              </w:rPr>
              <w:t>WTK 2.5,J2ME</w:t>
            </w:r>
          </w:p>
        </w:tc>
      </w:tr>
    </w:tbl>
    <w:p w14:paraId="088F5D3B" w14:textId="77777777" w:rsidR="007A3D19" w:rsidRPr="009820C0" w:rsidRDefault="007A3D19" w:rsidP="009630C6">
      <w:pPr>
        <w:spacing w:after="0" w:line="240" w:lineRule="auto"/>
        <w:rPr>
          <w:rFonts w:asciiTheme="minorHAnsi" w:hAnsiTheme="minorHAnsi"/>
          <w:sz w:val="20"/>
          <w:szCs w:val="20"/>
        </w:rPr>
      </w:pPr>
    </w:p>
    <w:p w14:paraId="7EF86524" w14:textId="77777777" w:rsidR="008255B4" w:rsidRPr="009820C0" w:rsidRDefault="008255B4" w:rsidP="009630C6">
      <w:pPr>
        <w:spacing w:after="0" w:line="240" w:lineRule="auto"/>
        <w:rPr>
          <w:rFonts w:asciiTheme="minorHAnsi" w:hAnsiTheme="minorHAnsi"/>
          <w:b/>
          <w:sz w:val="20"/>
          <w:szCs w:val="20"/>
        </w:rPr>
      </w:pPr>
    </w:p>
    <w:p w14:paraId="1A4D0593" w14:textId="77777777" w:rsidR="007A3D19" w:rsidRPr="009820C0" w:rsidRDefault="007E20A0" w:rsidP="009630C6">
      <w:pPr>
        <w:spacing w:after="0" w:line="240" w:lineRule="auto"/>
        <w:rPr>
          <w:rFonts w:asciiTheme="minorHAnsi" w:hAnsiTheme="minorHAnsi"/>
          <w:sz w:val="20"/>
          <w:szCs w:val="20"/>
        </w:rPr>
      </w:pPr>
      <w:proofErr w:type="spellStart"/>
      <w:r w:rsidRPr="009820C0">
        <w:rPr>
          <w:rFonts w:asciiTheme="minorHAnsi" w:hAnsiTheme="minorHAnsi"/>
          <w:b/>
          <w:sz w:val="20"/>
          <w:szCs w:val="20"/>
        </w:rPr>
        <w:t>Micronet</w:t>
      </w:r>
      <w:proofErr w:type="spellEnd"/>
      <w:r w:rsidRPr="009820C0">
        <w:rPr>
          <w:rFonts w:asciiTheme="minorHAnsi" w:hAnsiTheme="minorHAnsi"/>
          <w:b/>
          <w:sz w:val="20"/>
          <w:szCs w:val="20"/>
        </w:rPr>
        <w:t xml:space="preserve"> Techniks</w:t>
      </w:r>
      <w:r w:rsidR="00D14804">
        <w:rPr>
          <w:rFonts w:asciiTheme="minorHAnsi" w:hAnsiTheme="minorHAnsi"/>
          <w:b/>
          <w:sz w:val="20"/>
          <w:szCs w:val="20"/>
        </w:rPr>
        <w:t xml:space="preserve"> – Hyderabad, India</w:t>
      </w:r>
      <w:r w:rsidRPr="009820C0">
        <w:rPr>
          <w:rFonts w:asciiTheme="minorHAnsi" w:hAnsiTheme="minorHAnsi"/>
          <w:b/>
          <w:sz w:val="20"/>
          <w:szCs w:val="20"/>
        </w:rPr>
        <w:t>:</w:t>
      </w:r>
      <w:r w:rsidR="00F97602" w:rsidRPr="009820C0">
        <w:rPr>
          <w:rFonts w:asciiTheme="minorHAnsi" w:hAnsiTheme="minorHAnsi"/>
          <w:b/>
          <w:sz w:val="20"/>
          <w:szCs w:val="20"/>
        </w:rPr>
        <w:t xml:space="preserve"> </w:t>
      </w:r>
      <w:r w:rsidR="00F97602" w:rsidRPr="009820C0">
        <w:rPr>
          <w:rFonts w:asciiTheme="minorHAnsi" w:hAnsiTheme="minorHAnsi"/>
          <w:sz w:val="20"/>
          <w:szCs w:val="20"/>
        </w:rPr>
        <w:t>(June 2007 – July 2008)</w:t>
      </w:r>
      <w:r w:rsidR="002521D3">
        <w:rPr>
          <w:rFonts w:asciiTheme="minorHAnsi" w:hAnsiTheme="minorHAnsi"/>
          <w:sz w:val="20"/>
          <w:szCs w:val="20"/>
        </w:rPr>
        <w:t xml:space="preserve"> as Associate Software Engineer</w:t>
      </w:r>
    </w:p>
    <w:p w14:paraId="17DB96AC" w14:textId="77777777" w:rsidR="007A3D19" w:rsidRPr="009820C0" w:rsidRDefault="007A3D19" w:rsidP="009630C6">
      <w:pPr>
        <w:spacing w:after="0" w:line="240" w:lineRule="auto"/>
        <w:rPr>
          <w:rFonts w:asciiTheme="minorHAnsi" w:hAnsiTheme="minorHAnsi"/>
          <w:sz w:val="20"/>
          <w:szCs w:val="20"/>
        </w:rPr>
      </w:pPr>
    </w:p>
    <w:tbl>
      <w:tblPr>
        <w:tblStyle w:val="a6"/>
        <w:tblW w:w="10908" w:type="dxa"/>
        <w:tblInd w:w="-6" w:type="dxa"/>
        <w:tblBorders>
          <w:top w:val="nil"/>
          <w:left w:val="nil"/>
          <w:bottom w:val="nil"/>
          <w:right w:val="nil"/>
          <w:insideH w:val="nil"/>
          <w:insideV w:val="nil"/>
        </w:tblBorders>
        <w:tblLayout w:type="fixed"/>
        <w:tblLook w:val="0400" w:firstRow="0" w:lastRow="0" w:firstColumn="0" w:lastColumn="0" w:noHBand="0" w:noVBand="1"/>
      </w:tblPr>
      <w:tblGrid>
        <w:gridCol w:w="1260"/>
        <w:gridCol w:w="1311"/>
        <w:gridCol w:w="2559"/>
        <w:gridCol w:w="3207"/>
        <w:gridCol w:w="753"/>
        <w:gridCol w:w="1818"/>
      </w:tblGrid>
      <w:tr w:rsidR="00647020" w:rsidRPr="009820C0" w14:paraId="70F50DC9" w14:textId="77777777">
        <w:trPr>
          <w:gridAfter w:val="2"/>
          <w:wAfter w:w="2571" w:type="dxa"/>
        </w:trPr>
        <w:tc>
          <w:tcPr>
            <w:tcW w:w="8337" w:type="dxa"/>
            <w:gridSpan w:val="4"/>
          </w:tcPr>
          <w:p w14:paraId="5E2FF5C9" w14:textId="6BF68C2A" w:rsidR="00647020" w:rsidRPr="009820C0" w:rsidRDefault="00647020" w:rsidP="009630C6">
            <w:pPr>
              <w:jc w:val="both"/>
              <w:rPr>
                <w:rFonts w:asciiTheme="minorHAnsi" w:hAnsiTheme="minorHAnsi"/>
                <w:sz w:val="20"/>
                <w:szCs w:val="20"/>
              </w:rPr>
            </w:pPr>
            <w:proofErr w:type="spellStart"/>
            <w:r w:rsidRPr="009820C0">
              <w:rPr>
                <w:rFonts w:asciiTheme="minorHAnsi" w:hAnsiTheme="minorHAnsi"/>
                <w:sz w:val="20"/>
                <w:szCs w:val="20"/>
              </w:rPr>
              <w:t>MicroNet</w:t>
            </w:r>
            <w:proofErr w:type="spellEnd"/>
            <w:r w:rsidRPr="009820C0">
              <w:rPr>
                <w:rFonts w:asciiTheme="minorHAnsi" w:hAnsiTheme="minorHAnsi"/>
                <w:sz w:val="20"/>
                <w:szCs w:val="20"/>
              </w:rPr>
              <w:t xml:space="preserve"> provides turnkey solutions and software for a dynamic environment where business and technology strategies converge based on proven process and methodologies.</w:t>
            </w:r>
            <w:r w:rsidR="004E11F7">
              <w:rPr>
                <w:rFonts w:asciiTheme="minorHAnsi" w:hAnsiTheme="minorHAnsi"/>
                <w:sz w:val="20"/>
                <w:szCs w:val="20"/>
              </w:rPr>
              <w:t xml:space="preserve">  </w:t>
            </w:r>
          </w:p>
        </w:tc>
      </w:tr>
      <w:tr w:rsidR="007A3D19" w:rsidRPr="009820C0" w14:paraId="157B9777" w14:textId="77777777">
        <w:tc>
          <w:tcPr>
            <w:tcW w:w="2571" w:type="dxa"/>
            <w:gridSpan w:val="2"/>
            <w:vAlign w:val="center"/>
          </w:tcPr>
          <w:p w14:paraId="041EDC32" w14:textId="77777777" w:rsidR="007A3D19" w:rsidRPr="009820C0" w:rsidRDefault="007A3D19" w:rsidP="009630C6">
            <w:pPr>
              <w:jc w:val="center"/>
              <w:rPr>
                <w:rFonts w:asciiTheme="minorHAnsi" w:hAnsiTheme="minorHAnsi"/>
                <w:sz w:val="20"/>
                <w:szCs w:val="20"/>
              </w:rPr>
            </w:pPr>
          </w:p>
          <w:p w14:paraId="2EF22D87" w14:textId="77777777" w:rsidR="007A3D19" w:rsidRPr="009820C0" w:rsidRDefault="007A3D19" w:rsidP="009630C6">
            <w:pPr>
              <w:jc w:val="center"/>
              <w:rPr>
                <w:rFonts w:asciiTheme="minorHAnsi" w:hAnsiTheme="minorHAnsi"/>
                <w:sz w:val="20"/>
                <w:szCs w:val="20"/>
              </w:rPr>
            </w:pPr>
          </w:p>
        </w:tc>
        <w:tc>
          <w:tcPr>
            <w:tcW w:w="8337" w:type="dxa"/>
            <w:gridSpan w:val="4"/>
          </w:tcPr>
          <w:p w14:paraId="1BC952D6" w14:textId="77777777" w:rsidR="007A3D19" w:rsidRPr="009820C0" w:rsidRDefault="007A3D19" w:rsidP="009630C6">
            <w:pPr>
              <w:jc w:val="both"/>
              <w:rPr>
                <w:rFonts w:asciiTheme="minorHAnsi" w:hAnsiTheme="minorHAnsi"/>
                <w:sz w:val="20"/>
                <w:szCs w:val="20"/>
              </w:rPr>
            </w:pPr>
          </w:p>
        </w:tc>
      </w:tr>
      <w:tr w:rsidR="007A3D19" w:rsidRPr="009820C0" w14:paraId="29ED6B8F" w14:textId="77777777">
        <w:tc>
          <w:tcPr>
            <w:tcW w:w="1260" w:type="dxa"/>
            <w:tcBorders>
              <w:top w:val="single" w:sz="4" w:space="0" w:color="000000"/>
              <w:left w:val="single" w:sz="4" w:space="0" w:color="000000"/>
              <w:bottom w:val="single" w:sz="4" w:space="0" w:color="000000"/>
              <w:right w:val="single" w:sz="4" w:space="0" w:color="000000"/>
            </w:tcBorders>
          </w:tcPr>
          <w:p w14:paraId="416E5ACA"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Application</w:t>
            </w:r>
          </w:p>
        </w:tc>
        <w:tc>
          <w:tcPr>
            <w:tcW w:w="3870" w:type="dxa"/>
            <w:gridSpan w:val="2"/>
            <w:tcBorders>
              <w:top w:val="single" w:sz="4" w:space="0" w:color="000000"/>
              <w:left w:val="single" w:sz="4" w:space="0" w:color="000000"/>
              <w:bottom w:val="single" w:sz="4" w:space="0" w:color="000000"/>
              <w:right w:val="single" w:sz="4" w:space="0" w:color="000000"/>
            </w:tcBorders>
          </w:tcPr>
          <w:p w14:paraId="419DD7D1"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Description</w:t>
            </w:r>
          </w:p>
        </w:tc>
        <w:tc>
          <w:tcPr>
            <w:tcW w:w="3960" w:type="dxa"/>
            <w:gridSpan w:val="2"/>
            <w:tcBorders>
              <w:top w:val="single" w:sz="4" w:space="0" w:color="000000"/>
              <w:left w:val="single" w:sz="4" w:space="0" w:color="000000"/>
              <w:bottom w:val="single" w:sz="4" w:space="0" w:color="000000"/>
              <w:right w:val="single" w:sz="4" w:space="0" w:color="000000"/>
            </w:tcBorders>
          </w:tcPr>
          <w:p w14:paraId="5F6D3DFF"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Major responsibilities</w:t>
            </w:r>
          </w:p>
        </w:tc>
        <w:tc>
          <w:tcPr>
            <w:tcW w:w="1818" w:type="dxa"/>
            <w:tcBorders>
              <w:top w:val="single" w:sz="4" w:space="0" w:color="000000"/>
              <w:left w:val="single" w:sz="4" w:space="0" w:color="000000"/>
              <w:bottom w:val="single" w:sz="4" w:space="0" w:color="000000"/>
              <w:right w:val="single" w:sz="4" w:space="0" w:color="000000"/>
            </w:tcBorders>
          </w:tcPr>
          <w:p w14:paraId="7CF04E01" w14:textId="77777777" w:rsidR="007A3D19" w:rsidRPr="009820C0" w:rsidRDefault="007E20A0" w:rsidP="009630C6">
            <w:pPr>
              <w:rPr>
                <w:rFonts w:asciiTheme="minorHAnsi" w:hAnsiTheme="minorHAnsi"/>
                <w:sz w:val="20"/>
                <w:szCs w:val="20"/>
              </w:rPr>
            </w:pPr>
            <w:r w:rsidRPr="009820C0">
              <w:rPr>
                <w:rFonts w:asciiTheme="minorHAnsi" w:hAnsiTheme="minorHAnsi"/>
                <w:sz w:val="20"/>
                <w:szCs w:val="20"/>
              </w:rPr>
              <w:t>Skills</w:t>
            </w:r>
          </w:p>
        </w:tc>
      </w:tr>
      <w:tr w:rsidR="007A3D19" w:rsidRPr="009820C0" w14:paraId="2A03EF45" w14:textId="77777777">
        <w:trPr>
          <w:trHeight w:val="1680"/>
        </w:trPr>
        <w:tc>
          <w:tcPr>
            <w:tcW w:w="1260" w:type="dxa"/>
            <w:tcBorders>
              <w:top w:val="single" w:sz="4" w:space="0" w:color="000000"/>
              <w:left w:val="single" w:sz="4" w:space="0" w:color="000000"/>
              <w:bottom w:val="single" w:sz="4" w:space="0" w:color="000000"/>
              <w:right w:val="single" w:sz="4" w:space="0" w:color="000000"/>
            </w:tcBorders>
            <w:vAlign w:val="center"/>
          </w:tcPr>
          <w:p w14:paraId="144415B5" w14:textId="77777777" w:rsidR="007A3D19" w:rsidRPr="009820C0" w:rsidRDefault="007E20A0" w:rsidP="009630C6">
            <w:pPr>
              <w:jc w:val="center"/>
              <w:rPr>
                <w:rFonts w:asciiTheme="minorHAnsi" w:hAnsiTheme="minorHAnsi"/>
                <w:sz w:val="20"/>
                <w:szCs w:val="20"/>
              </w:rPr>
            </w:pPr>
            <w:r w:rsidRPr="009820C0">
              <w:rPr>
                <w:rFonts w:asciiTheme="minorHAnsi" w:hAnsiTheme="minorHAnsi"/>
                <w:b/>
                <w:sz w:val="20"/>
                <w:szCs w:val="20"/>
              </w:rPr>
              <w:t>HELP Desk</w:t>
            </w:r>
          </w:p>
        </w:tc>
        <w:tc>
          <w:tcPr>
            <w:tcW w:w="3870" w:type="dxa"/>
            <w:gridSpan w:val="2"/>
            <w:tcBorders>
              <w:top w:val="single" w:sz="4" w:space="0" w:color="000000"/>
              <w:left w:val="single" w:sz="4" w:space="0" w:color="000000"/>
              <w:bottom w:val="single" w:sz="4" w:space="0" w:color="000000"/>
              <w:right w:val="single" w:sz="4" w:space="0" w:color="000000"/>
            </w:tcBorders>
          </w:tcPr>
          <w:p w14:paraId="1301828B" w14:textId="77777777" w:rsidR="007A3D19" w:rsidRPr="009820C0" w:rsidRDefault="007E20A0" w:rsidP="009630C6">
            <w:pPr>
              <w:jc w:val="both"/>
              <w:rPr>
                <w:rFonts w:asciiTheme="minorHAnsi" w:hAnsiTheme="minorHAnsi"/>
                <w:sz w:val="20"/>
                <w:szCs w:val="20"/>
              </w:rPr>
            </w:pPr>
            <w:r w:rsidRPr="009820C0">
              <w:rPr>
                <w:rFonts w:asciiTheme="minorHAnsi" w:hAnsiTheme="minorHAnsi"/>
                <w:sz w:val="20"/>
                <w:szCs w:val="20"/>
              </w:rPr>
              <w:t>The Help desk as an application can be used across the enterprise to have an evolving overview of the work flow and status. It gives the stake holders a bird’s eye view of all ongoing projects in the organization. Can be deployed in multiple domains, Health care taking the predominance</w:t>
            </w:r>
          </w:p>
        </w:tc>
        <w:tc>
          <w:tcPr>
            <w:tcW w:w="3960" w:type="dxa"/>
            <w:gridSpan w:val="2"/>
            <w:tcBorders>
              <w:top w:val="single" w:sz="4" w:space="0" w:color="000000"/>
              <w:left w:val="single" w:sz="4" w:space="0" w:color="000000"/>
              <w:bottom w:val="single" w:sz="4" w:space="0" w:color="000000"/>
              <w:right w:val="single" w:sz="4" w:space="0" w:color="000000"/>
            </w:tcBorders>
          </w:tcPr>
          <w:p w14:paraId="3BF9D468"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 xml:space="preserve">Involved in coding of </w:t>
            </w:r>
            <w:proofErr w:type="spellStart"/>
            <w:r w:rsidRPr="009820C0">
              <w:rPr>
                <w:rFonts w:asciiTheme="minorHAnsi" w:hAnsiTheme="minorHAnsi"/>
                <w:sz w:val="20"/>
                <w:szCs w:val="20"/>
              </w:rPr>
              <w:t>sql</w:t>
            </w:r>
            <w:proofErr w:type="spellEnd"/>
            <w:r w:rsidRPr="009820C0">
              <w:rPr>
                <w:rFonts w:asciiTheme="minorHAnsi" w:hAnsiTheme="minorHAnsi"/>
                <w:sz w:val="20"/>
                <w:szCs w:val="20"/>
              </w:rPr>
              <w:t xml:space="preserve"> scripts.</w:t>
            </w:r>
          </w:p>
          <w:p w14:paraId="7A565F50"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Bug fixes.</w:t>
            </w:r>
          </w:p>
          <w:p w14:paraId="5E936F7B"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 xml:space="preserve">Front end web development </w:t>
            </w:r>
          </w:p>
          <w:p w14:paraId="59289F6B"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 Day to day responsibilities include development, writing and debugging of scripts.</w:t>
            </w:r>
          </w:p>
          <w:p w14:paraId="0678AEA1" w14:textId="77777777" w:rsidR="007A3D19" w:rsidRPr="009820C0" w:rsidRDefault="007E20A0" w:rsidP="009630C6">
            <w:pPr>
              <w:numPr>
                <w:ilvl w:val="0"/>
                <w:numId w:val="3"/>
              </w:numPr>
              <w:ind w:left="285" w:hanging="180"/>
              <w:rPr>
                <w:rFonts w:asciiTheme="minorHAnsi" w:hAnsiTheme="minorHAnsi"/>
                <w:sz w:val="20"/>
                <w:szCs w:val="20"/>
              </w:rPr>
            </w:pPr>
            <w:r w:rsidRPr="009820C0">
              <w:rPr>
                <w:rFonts w:asciiTheme="minorHAnsi" w:hAnsiTheme="minorHAnsi"/>
                <w:sz w:val="20"/>
                <w:szCs w:val="20"/>
              </w:rPr>
              <w:t xml:space="preserve">Learning the domain and developing unit test cases. </w:t>
            </w:r>
          </w:p>
          <w:p w14:paraId="5ED01966" w14:textId="77777777" w:rsidR="007A3D19" w:rsidRPr="009820C0" w:rsidRDefault="007A3D19" w:rsidP="009630C6">
            <w:pPr>
              <w:rPr>
                <w:rFonts w:asciiTheme="minorHAnsi" w:hAnsiTheme="minorHAnsi"/>
                <w:sz w:val="20"/>
                <w:szCs w:val="20"/>
              </w:rPr>
            </w:pPr>
          </w:p>
        </w:tc>
        <w:tc>
          <w:tcPr>
            <w:tcW w:w="1818" w:type="dxa"/>
            <w:tcBorders>
              <w:top w:val="single" w:sz="4" w:space="0" w:color="000000"/>
              <w:left w:val="single" w:sz="4" w:space="0" w:color="000000"/>
              <w:bottom w:val="single" w:sz="4" w:space="0" w:color="000000"/>
              <w:right w:val="single" w:sz="4" w:space="0" w:color="000000"/>
            </w:tcBorders>
            <w:vAlign w:val="center"/>
          </w:tcPr>
          <w:p w14:paraId="706B3FC2" w14:textId="77777777" w:rsidR="007A3D19" w:rsidRPr="009820C0" w:rsidRDefault="007E20A0" w:rsidP="009630C6">
            <w:pPr>
              <w:jc w:val="center"/>
              <w:rPr>
                <w:rFonts w:asciiTheme="minorHAnsi" w:hAnsiTheme="minorHAnsi"/>
                <w:sz w:val="20"/>
                <w:szCs w:val="20"/>
              </w:rPr>
            </w:pPr>
            <w:r w:rsidRPr="009820C0">
              <w:rPr>
                <w:rFonts w:asciiTheme="minorHAnsi" w:hAnsiTheme="minorHAnsi"/>
                <w:sz w:val="20"/>
                <w:szCs w:val="20"/>
              </w:rPr>
              <w:t>Java 1.6, MySQL, JUnit, JSP, Servlets</w:t>
            </w:r>
          </w:p>
          <w:p w14:paraId="5D79F048" w14:textId="77777777" w:rsidR="007A3D19" w:rsidRPr="009820C0" w:rsidRDefault="007A3D19" w:rsidP="009630C6">
            <w:pPr>
              <w:jc w:val="center"/>
              <w:rPr>
                <w:rFonts w:asciiTheme="minorHAnsi" w:hAnsiTheme="minorHAnsi"/>
                <w:sz w:val="20"/>
                <w:szCs w:val="20"/>
              </w:rPr>
            </w:pPr>
          </w:p>
        </w:tc>
      </w:tr>
    </w:tbl>
    <w:p w14:paraId="73FF003B" w14:textId="77777777" w:rsidR="005F3471" w:rsidRDefault="005F3471" w:rsidP="009630C6">
      <w:pPr>
        <w:spacing w:after="0" w:line="240" w:lineRule="auto"/>
        <w:rPr>
          <w:rFonts w:asciiTheme="minorHAnsi" w:hAnsiTheme="minorHAnsi"/>
          <w:sz w:val="20"/>
          <w:szCs w:val="20"/>
        </w:rPr>
      </w:pPr>
    </w:p>
    <w:p w14:paraId="4BD51511" w14:textId="77777777" w:rsidR="00647020" w:rsidRDefault="00647020" w:rsidP="009630C6">
      <w:pPr>
        <w:spacing w:after="0" w:line="240" w:lineRule="auto"/>
        <w:rPr>
          <w:rFonts w:asciiTheme="minorHAnsi" w:hAnsiTheme="minorHAnsi"/>
          <w:b/>
          <w:sz w:val="20"/>
          <w:szCs w:val="20"/>
        </w:rPr>
      </w:pPr>
    </w:p>
    <w:sectPr w:rsidR="00647020">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11629" w14:textId="77777777" w:rsidR="00BE045D" w:rsidRDefault="00BE045D">
      <w:pPr>
        <w:spacing w:after="0" w:line="240" w:lineRule="auto"/>
      </w:pPr>
      <w:r>
        <w:separator/>
      </w:r>
    </w:p>
  </w:endnote>
  <w:endnote w:type="continuationSeparator" w:id="0">
    <w:p w14:paraId="23C74584" w14:textId="77777777" w:rsidR="00BE045D" w:rsidRDefault="00BE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Print">
    <w:panose1 w:val="020008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8847A" w14:textId="77777777" w:rsidR="00647020" w:rsidRDefault="00647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3E615" w14:textId="77777777" w:rsidR="006E03EB" w:rsidRDefault="006E03EB">
    <w:pPr>
      <w:tabs>
        <w:tab w:val="center" w:pos="4680"/>
        <w:tab w:val="right" w:pos="9360"/>
      </w:tabs>
      <w:spacing w:after="720" w:line="240" w:lineRule="auto"/>
    </w:pPr>
    <w:r>
      <w:rPr>
        <w:noProof/>
      </w:rPr>
      <mc:AlternateContent>
        <mc:Choice Requires="wps">
          <w:drawing>
            <wp:inline distT="91440" distB="91440" distL="114300" distR="114300" wp14:anchorId="559FD591" wp14:editId="6FD0F3F0">
              <wp:extent cx="6858000" cy="25400"/>
              <wp:effectExtent l="0" t="0" r="0" b="0"/>
              <wp:docPr id="7" name="Rectangle 7"/>
              <wp:cNvGraphicFramePr/>
              <a:graphic xmlns:a="http://schemas.openxmlformats.org/drawingml/2006/main">
                <a:graphicData uri="http://schemas.microsoft.com/office/word/2010/wordprocessingShape">
                  <wps:wsp>
                    <wps:cNvSpPr/>
                    <wps:spPr>
                      <a:xfrm>
                        <a:off x="1917000" y="3770792"/>
                        <a:ext cx="6858000" cy="18414"/>
                      </a:xfrm>
                      <a:prstGeom prst="rect">
                        <a:avLst/>
                      </a:prstGeom>
                      <a:solidFill>
                        <a:schemeClr val="accent1"/>
                      </a:solidFill>
                      <a:ln>
                        <a:noFill/>
                      </a:ln>
                    </wps:spPr>
                    <wps:txbx>
                      <w:txbxContent>
                        <w:p w14:paraId="3E2B3D57" w14:textId="77777777" w:rsidR="006E03EB" w:rsidRDefault="006E03EB">
                          <w:pPr>
                            <w:spacing w:after="0" w:line="240" w:lineRule="auto"/>
                            <w:textDirection w:val="btLr"/>
                          </w:pPr>
                        </w:p>
                      </w:txbxContent>
                    </wps:txbx>
                    <wps:bodyPr lIns="91425" tIns="91425" rIns="91425" bIns="91425" anchor="ctr" anchorCtr="0"/>
                  </wps:wsp>
                </a:graphicData>
              </a:graphic>
            </wp:inline>
          </w:drawing>
        </mc:Choice>
        <mc:Fallback>
          <w:pict>
            <v:rect w14:anchorId="559FD591" id="Rectangle 7" o:spid="_x0000_s1026" style="width:540pt;height: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" fillcolor="#5b9bd5 [3204]" stroked="f">
              <v:textbox inset="2.53958mm,2.53958mm,2.53958mm,2.53958mm">
                <w:txbxContent>
                  <w:p w14:paraId="3E2B3D57" w14:textId="77777777" w:rsidR="006E03EB" w:rsidRDefault="006E03EB">
                    <w:pPr>
                      <w:spacing w:after="0" w:line="240" w:lineRule="auto"/>
                      <w:textDirection w:val="btLr"/>
                    </w:pPr>
                  </w:p>
                </w:txbxContent>
              </v:textbox>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4DA7C" w14:textId="77777777" w:rsidR="00647020" w:rsidRDefault="00647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25526" w14:textId="77777777" w:rsidR="00BE045D" w:rsidRDefault="00BE045D">
      <w:pPr>
        <w:spacing w:after="0" w:line="240" w:lineRule="auto"/>
      </w:pPr>
      <w:r>
        <w:separator/>
      </w:r>
    </w:p>
  </w:footnote>
  <w:footnote w:type="continuationSeparator" w:id="0">
    <w:p w14:paraId="41C822B7" w14:textId="77777777" w:rsidR="00BE045D" w:rsidRDefault="00BE0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A2139" w14:textId="77777777" w:rsidR="00647020" w:rsidRDefault="006470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A8A1C" w14:textId="77777777" w:rsidR="00647020" w:rsidRDefault="006470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6C91C" w14:textId="77777777" w:rsidR="00647020" w:rsidRDefault="00647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6408"/>
    <w:multiLevelType w:val="multilevel"/>
    <w:tmpl w:val="8370D7F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6FB7DF8"/>
    <w:multiLevelType w:val="hybridMultilevel"/>
    <w:tmpl w:val="1846AEE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0A411E5F"/>
    <w:multiLevelType w:val="multilevel"/>
    <w:tmpl w:val="C744046A"/>
    <w:lvl w:ilvl="0">
      <w:start w:val="1"/>
      <w:numFmt w:val="bullet"/>
      <w:lvlText w:val="●"/>
      <w:lvlJc w:val="left"/>
      <w:pPr>
        <w:ind w:left="-9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63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35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07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79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51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23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495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670" w:firstLine="6120"/>
      </w:pPr>
      <w:rPr>
        <w:rFonts w:ascii="Arial" w:eastAsia="Arial" w:hAnsi="Arial" w:cs="Arial"/>
        <w:b w:val="0"/>
        <w:i w:val="0"/>
        <w:smallCaps w:val="0"/>
        <w:strike w:val="0"/>
        <w:color w:val="000000"/>
        <w:sz w:val="22"/>
        <w:u w:val="none"/>
        <w:vertAlign w:val="baseline"/>
      </w:rPr>
    </w:lvl>
  </w:abstractNum>
  <w:abstractNum w:abstractNumId="3" w15:restartNumberingAfterBreak="0">
    <w:nsid w:val="0B642CED"/>
    <w:multiLevelType w:val="hybridMultilevel"/>
    <w:tmpl w:val="77847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0E54CB"/>
    <w:multiLevelType w:val="hybridMultilevel"/>
    <w:tmpl w:val="4A481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B16BC"/>
    <w:multiLevelType w:val="hybridMultilevel"/>
    <w:tmpl w:val="D332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B07A46"/>
    <w:multiLevelType w:val="hybridMultilevel"/>
    <w:tmpl w:val="682A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B96564"/>
    <w:multiLevelType w:val="multilevel"/>
    <w:tmpl w:val="FA6EDF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32454A74"/>
    <w:multiLevelType w:val="multilevel"/>
    <w:tmpl w:val="CBC60F24"/>
    <w:lvl w:ilvl="0">
      <w:start w:val="1"/>
      <w:numFmt w:val="bullet"/>
      <w:lvlText w:val=""/>
      <w:lvlJc w:val="left"/>
      <w:pPr>
        <w:ind w:left="360" w:hanging="360"/>
      </w:pPr>
      <w:rPr>
        <w:rFonts w:ascii="Wingdings" w:hAnsi="Wingdings" w:hint="default"/>
      </w:rPr>
    </w:lvl>
    <w:lvl w:ilvl="1">
      <w:start w:val="1"/>
      <w:numFmt w:val="bullet"/>
      <w:lvlText w:val="o"/>
      <w:lvlJc w:val="left"/>
      <w:pPr>
        <w:ind w:left="0" w:firstLine="1440"/>
      </w:pPr>
      <w:rPr>
        <w:rFonts w:ascii="Arial" w:eastAsia="Arial" w:hAnsi="Arial" w:cs="Arial"/>
      </w:rPr>
    </w:lvl>
    <w:lvl w:ilvl="2">
      <w:start w:val="1"/>
      <w:numFmt w:val="bullet"/>
      <w:lvlText w:val="▪"/>
      <w:lvlJc w:val="left"/>
      <w:pPr>
        <w:ind w:left="720" w:firstLine="2160"/>
      </w:pPr>
      <w:rPr>
        <w:rFonts w:ascii="Arial" w:eastAsia="Arial" w:hAnsi="Arial" w:cs="Arial"/>
      </w:rPr>
    </w:lvl>
    <w:lvl w:ilvl="3">
      <w:start w:val="1"/>
      <w:numFmt w:val="bullet"/>
      <w:lvlText w:val="●"/>
      <w:lvlJc w:val="left"/>
      <w:pPr>
        <w:ind w:left="1440" w:firstLine="2880"/>
      </w:pPr>
      <w:rPr>
        <w:rFonts w:ascii="Arial" w:eastAsia="Arial" w:hAnsi="Arial" w:cs="Arial"/>
      </w:rPr>
    </w:lvl>
    <w:lvl w:ilvl="4">
      <w:start w:val="1"/>
      <w:numFmt w:val="bullet"/>
      <w:lvlText w:val="o"/>
      <w:lvlJc w:val="left"/>
      <w:pPr>
        <w:ind w:left="2160" w:firstLine="3600"/>
      </w:pPr>
      <w:rPr>
        <w:rFonts w:ascii="Arial" w:eastAsia="Arial" w:hAnsi="Arial" w:cs="Arial"/>
      </w:rPr>
    </w:lvl>
    <w:lvl w:ilvl="5">
      <w:start w:val="1"/>
      <w:numFmt w:val="bullet"/>
      <w:lvlText w:val="▪"/>
      <w:lvlJc w:val="left"/>
      <w:pPr>
        <w:ind w:left="2880" w:firstLine="4320"/>
      </w:pPr>
      <w:rPr>
        <w:rFonts w:ascii="Arial" w:eastAsia="Arial" w:hAnsi="Arial" w:cs="Arial"/>
      </w:rPr>
    </w:lvl>
    <w:lvl w:ilvl="6">
      <w:start w:val="1"/>
      <w:numFmt w:val="bullet"/>
      <w:lvlText w:val="●"/>
      <w:lvlJc w:val="left"/>
      <w:pPr>
        <w:ind w:left="3600" w:firstLine="5040"/>
      </w:pPr>
      <w:rPr>
        <w:rFonts w:ascii="Arial" w:eastAsia="Arial" w:hAnsi="Arial" w:cs="Arial"/>
      </w:rPr>
    </w:lvl>
    <w:lvl w:ilvl="7">
      <w:start w:val="1"/>
      <w:numFmt w:val="bullet"/>
      <w:lvlText w:val="o"/>
      <w:lvlJc w:val="left"/>
      <w:pPr>
        <w:ind w:left="4320" w:firstLine="5760"/>
      </w:pPr>
      <w:rPr>
        <w:rFonts w:ascii="Arial" w:eastAsia="Arial" w:hAnsi="Arial" w:cs="Arial"/>
      </w:rPr>
    </w:lvl>
    <w:lvl w:ilvl="8">
      <w:start w:val="1"/>
      <w:numFmt w:val="bullet"/>
      <w:lvlText w:val="▪"/>
      <w:lvlJc w:val="left"/>
      <w:pPr>
        <w:ind w:left="5040" w:firstLine="6480"/>
      </w:pPr>
      <w:rPr>
        <w:rFonts w:ascii="Arial" w:eastAsia="Arial" w:hAnsi="Arial" w:cs="Arial"/>
      </w:rPr>
    </w:lvl>
  </w:abstractNum>
  <w:abstractNum w:abstractNumId="9" w15:restartNumberingAfterBreak="0">
    <w:nsid w:val="39AC42FE"/>
    <w:multiLevelType w:val="multilevel"/>
    <w:tmpl w:val="80F23A5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15:restartNumberingAfterBreak="0">
    <w:nsid w:val="3B7C365A"/>
    <w:multiLevelType w:val="hybridMultilevel"/>
    <w:tmpl w:val="B7AC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16E80"/>
    <w:multiLevelType w:val="multilevel"/>
    <w:tmpl w:val="CD1E6C08"/>
    <w:lvl w:ilvl="0">
      <w:start w:val="1"/>
      <w:numFmt w:val="bullet"/>
      <w:lvlText w:val="●"/>
      <w:lvlJc w:val="left"/>
      <w:pPr>
        <w:ind w:left="615" w:firstLine="360"/>
      </w:pPr>
      <w:rPr>
        <w:rFonts w:ascii="Arial" w:eastAsia="Arial" w:hAnsi="Arial" w:cs="Arial"/>
        <w:sz w:val="20"/>
        <w:szCs w:val="20"/>
      </w:rPr>
    </w:lvl>
    <w:lvl w:ilvl="1">
      <w:start w:val="1"/>
      <w:numFmt w:val="bullet"/>
      <w:lvlText w:val="o"/>
      <w:lvlJc w:val="left"/>
      <w:pPr>
        <w:ind w:left="1335" w:firstLine="1080"/>
      </w:pPr>
      <w:rPr>
        <w:rFonts w:ascii="Arial" w:eastAsia="Arial" w:hAnsi="Arial" w:cs="Arial"/>
        <w:sz w:val="20"/>
        <w:szCs w:val="20"/>
      </w:rPr>
    </w:lvl>
    <w:lvl w:ilvl="2">
      <w:start w:val="1"/>
      <w:numFmt w:val="bullet"/>
      <w:lvlText w:val="▪"/>
      <w:lvlJc w:val="left"/>
      <w:pPr>
        <w:ind w:left="2055" w:firstLine="1800"/>
      </w:pPr>
      <w:rPr>
        <w:rFonts w:ascii="Arial" w:eastAsia="Arial" w:hAnsi="Arial" w:cs="Arial"/>
        <w:sz w:val="20"/>
        <w:szCs w:val="20"/>
      </w:rPr>
    </w:lvl>
    <w:lvl w:ilvl="3">
      <w:start w:val="1"/>
      <w:numFmt w:val="bullet"/>
      <w:lvlText w:val="▪"/>
      <w:lvlJc w:val="left"/>
      <w:pPr>
        <w:ind w:left="2775" w:firstLine="2520"/>
      </w:pPr>
      <w:rPr>
        <w:rFonts w:ascii="Arial" w:eastAsia="Arial" w:hAnsi="Arial" w:cs="Arial"/>
        <w:sz w:val="20"/>
        <w:szCs w:val="20"/>
      </w:rPr>
    </w:lvl>
    <w:lvl w:ilvl="4">
      <w:start w:val="1"/>
      <w:numFmt w:val="bullet"/>
      <w:lvlText w:val="▪"/>
      <w:lvlJc w:val="left"/>
      <w:pPr>
        <w:ind w:left="3495" w:firstLine="3240"/>
      </w:pPr>
      <w:rPr>
        <w:rFonts w:ascii="Arial" w:eastAsia="Arial" w:hAnsi="Arial" w:cs="Arial"/>
        <w:sz w:val="20"/>
        <w:szCs w:val="20"/>
      </w:rPr>
    </w:lvl>
    <w:lvl w:ilvl="5">
      <w:start w:val="1"/>
      <w:numFmt w:val="bullet"/>
      <w:lvlText w:val="▪"/>
      <w:lvlJc w:val="left"/>
      <w:pPr>
        <w:ind w:left="4215" w:firstLine="3960"/>
      </w:pPr>
      <w:rPr>
        <w:rFonts w:ascii="Arial" w:eastAsia="Arial" w:hAnsi="Arial" w:cs="Arial"/>
        <w:sz w:val="20"/>
        <w:szCs w:val="20"/>
      </w:rPr>
    </w:lvl>
    <w:lvl w:ilvl="6">
      <w:start w:val="1"/>
      <w:numFmt w:val="bullet"/>
      <w:lvlText w:val="▪"/>
      <w:lvlJc w:val="left"/>
      <w:pPr>
        <w:ind w:left="4935" w:firstLine="4680"/>
      </w:pPr>
      <w:rPr>
        <w:rFonts w:ascii="Arial" w:eastAsia="Arial" w:hAnsi="Arial" w:cs="Arial"/>
        <w:sz w:val="20"/>
        <w:szCs w:val="20"/>
      </w:rPr>
    </w:lvl>
    <w:lvl w:ilvl="7">
      <w:start w:val="1"/>
      <w:numFmt w:val="bullet"/>
      <w:lvlText w:val="▪"/>
      <w:lvlJc w:val="left"/>
      <w:pPr>
        <w:ind w:left="5655" w:firstLine="5400"/>
      </w:pPr>
      <w:rPr>
        <w:rFonts w:ascii="Arial" w:eastAsia="Arial" w:hAnsi="Arial" w:cs="Arial"/>
        <w:sz w:val="20"/>
        <w:szCs w:val="20"/>
      </w:rPr>
    </w:lvl>
    <w:lvl w:ilvl="8">
      <w:start w:val="1"/>
      <w:numFmt w:val="bullet"/>
      <w:lvlText w:val="▪"/>
      <w:lvlJc w:val="left"/>
      <w:pPr>
        <w:ind w:left="6375" w:firstLine="6120"/>
      </w:pPr>
      <w:rPr>
        <w:rFonts w:ascii="Arial" w:eastAsia="Arial" w:hAnsi="Arial" w:cs="Arial"/>
        <w:sz w:val="20"/>
        <w:szCs w:val="20"/>
      </w:rPr>
    </w:lvl>
  </w:abstractNum>
  <w:abstractNum w:abstractNumId="12" w15:restartNumberingAfterBreak="0">
    <w:nsid w:val="5E5A6E02"/>
    <w:multiLevelType w:val="hybridMultilevel"/>
    <w:tmpl w:val="46F23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98568E"/>
    <w:multiLevelType w:val="multilevel"/>
    <w:tmpl w:val="A34AD252"/>
    <w:lvl w:ilvl="0">
      <w:start w:val="1"/>
      <w:numFmt w:val="bullet"/>
      <w:lvlText w:val="❖"/>
      <w:lvlJc w:val="left"/>
      <w:pPr>
        <w:ind w:left="0" w:firstLine="720"/>
      </w:pPr>
      <w:rPr>
        <w:rFonts w:ascii="Arial" w:eastAsia="Arial" w:hAnsi="Arial" w:cs="Arial"/>
      </w:rPr>
    </w:lvl>
    <w:lvl w:ilvl="1">
      <w:start w:val="1"/>
      <w:numFmt w:val="bullet"/>
      <w:lvlText w:val="o"/>
      <w:lvlJc w:val="left"/>
      <w:pPr>
        <w:ind w:left="720" w:firstLine="1440"/>
      </w:pPr>
      <w:rPr>
        <w:rFonts w:ascii="Arial" w:eastAsia="Arial" w:hAnsi="Arial" w:cs="Arial"/>
      </w:rPr>
    </w:lvl>
    <w:lvl w:ilvl="2">
      <w:start w:val="1"/>
      <w:numFmt w:val="bullet"/>
      <w:lvlText w:val="▪"/>
      <w:lvlJc w:val="left"/>
      <w:pPr>
        <w:ind w:left="1440" w:firstLine="2160"/>
      </w:pPr>
      <w:rPr>
        <w:rFonts w:ascii="Arial" w:eastAsia="Arial" w:hAnsi="Arial" w:cs="Arial"/>
      </w:rPr>
    </w:lvl>
    <w:lvl w:ilvl="3">
      <w:start w:val="1"/>
      <w:numFmt w:val="bullet"/>
      <w:lvlText w:val="●"/>
      <w:lvlJc w:val="left"/>
      <w:pPr>
        <w:ind w:left="2160" w:firstLine="2880"/>
      </w:pPr>
      <w:rPr>
        <w:rFonts w:ascii="Arial" w:eastAsia="Arial" w:hAnsi="Arial" w:cs="Arial"/>
      </w:rPr>
    </w:lvl>
    <w:lvl w:ilvl="4">
      <w:start w:val="1"/>
      <w:numFmt w:val="bullet"/>
      <w:lvlText w:val="o"/>
      <w:lvlJc w:val="left"/>
      <w:pPr>
        <w:ind w:left="2880" w:firstLine="3600"/>
      </w:pPr>
      <w:rPr>
        <w:rFonts w:ascii="Arial" w:eastAsia="Arial" w:hAnsi="Arial" w:cs="Arial"/>
      </w:rPr>
    </w:lvl>
    <w:lvl w:ilvl="5">
      <w:start w:val="1"/>
      <w:numFmt w:val="bullet"/>
      <w:lvlText w:val="▪"/>
      <w:lvlJc w:val="left"/>
      <w:pPr>
        <w:ind w:left="3600" w:firstLine="4320"/>
      </w:pPr>
      <w:rPr>
        <w:rFonts w:ascii="Arial" w:eastAsia="Arial" w:hAnsi="Arial" w:cs="Arial"/>
      </w:rPr>
    </w:lvl>
    <w:lvl w:ilvl="6">
      <w:start w:val="1"/>
      <w:numFmt w:val="bullet"/>
      <w:lvlText w:val="●"/>
      <w:lvlJc w:val="left"/>
      <w:pPr>
        <w:ind w:left="4320" w:firstLine="5040"/>
      </w:pPr>
      <w:rPr>
        <w:rFonts w:ascii="Arial" w:eastAsia="Arial" w:hAnsi="Arial" w:cs="Arial"/>
      </w:rPr>
    </w:lvl>
    <w:lvl w:ilvl="7">
      <w:start w:val="1"/>
      <w:numFmt w:val="bullet"/>
      <w:lvlText w:val="o"/>
      <w:lvlJc w:val="left"/>
      <w:pPr>
        <w:ind w:left="5040" w:firstLine="5760"/>
      </w:pPr>
      <w:rPr>
        <w:rFonts w:ascii="Arial" w:eastAsia="Arial" w:hAnsi="Arial" w:cs="Arial"/>
      </w:rPr>
    </w:lvl>
    <w:lvl w:ilvl="8">
      <w:start w:val="1"/>
      <w:numFmt w:val="bullet"/>
      <w:lvlText w:val="▪"/>
      <w:lvlJc w:val="left"/>
      <w:pPr>
        <w:ind w:left="5760" w:firstLine="6480"/>
      </w:pPr>
      <w:rPr>
        <w:rFonts w:ascii="Arial" w:eastAsia="Arial" w:hAnsi="Arial" w:cs="Arial"/>
      </w:rPr>
    </w:lvl>
  </w:abstractNum>
  <w:abstractNum w:abstractNumId="14" w15:restartNumberingAfterBreak="0">
    <w:nsid w:val="63EB0265"/>
    <w:multiLevelType w:val="hybridMultilevel"/>
    <w:tmpl w:val="62468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C809B0"/>
    <w:multiLevelType w:val="multilevel"/>
    <w:tmpl w:val="8B1AE0B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711506C1"/>
    <w:multiLevelType w:val="multilevel"/>
    <w:tmpl w:val="CBC60F24"/>
    <w:lvl w:ilvl="0">
      <w:start w:val="1"/>
      <w:numFmt w:val="bullet"/>
      <w:lvlText w:val=""/>
      <w:lvlJc w:val="left"/>
      <w:pPr>
        <w:ind w:left="360" w:hanging="360"/>
      </w:pPr>
      <w:rPr>
        <w:rFonts w:ascii="Wingdings" w:hAnsi="Wingdings" w:hint="default"/>
      </w:rPr>
    </w:lvl>
    <w:lvl w:ilvl="1">
      <w:start w:val="1"/>
      <w:numFmt w:val="bullet"/>
      <w:lvlText w:val="o"/>
      <w:lvlJc w:val="left"/>
      <w:pPr>
        <w:ind w:left="0" w:firstLine="1440"/>
      </w:pPr>
      <w:rPr>
        <w:rFonts w:ascii="Arial" w:eastAsia="Arial" w:hAnsi="Arial" w:cs="Arial"/>
      </w:rPr>
    </w:lvl>
    <w:lvl w:ilvl="2">
      <w:start w:val="1"/>
      <w:numFmt w:val="bullet"/>
      <w:lvlText w:val="▪"/>
      <w:lvlJc w:val="left"/>
      <w:pPr>
        <w:ind w:left="720" w:firstLine="2160"/>
      </w:pPr>
      <w:rPr>
        <w:rFonts w:ascii="Arial" w:eastAsia="Arial" w:hAnsi="Arial" w:cs="Arial"/>
      </w:rPr>
    </w:lvl>
    <w:lvl w:ilvl="3">
      <w:start w:val="1"/>
      <w:numFmt w:val="bullet"/>
      <w:lvlText w:val="●"/>
      <w:lvlJc w:val="left"/>
      <w:pPr>
        <w:ind w:left="1440" w:firstLine="2880"/>
      </w:pPr>
      <w:rPr>
        <w:rFonts w:ascii="Arial" w:eastAsia="Arial" w:hAnsi="Arial" w:cs="Arial"/>
      </w:rPr>
    </w:lvl>
    <w:lvl w:ilvl="4">
      <w:start w:val="1"/>
      <w:numFmt w:val="bullet"/>
      <w:lvlText w:val="o"/>
      <w:lvlJc w:val="left"/>
      <w:pPr>
        <w:ind w:left="2160" w:firstLine="3600"/>
      </w:pPr>
      <w:rPr>
        <w:rFonts w:ascii="Arial" w:eastAsia="Arial" w:hAnsi="Arial" w:cs="Arial"/>
      </w:rPr>
    </w:lvl>
    <w:lvl w:ilvl="5">
      <w:start w:val="1"/>
      <w:numFmt w:val="bullet"/>
      <w:lvlText w:val="▪"/>
      <w:lvlJc w:val="left"/>
      <w:pPr>
        <w:ind w:left="2880" w:firstLine="4320"/>
      </w:pPr>
      <w:rPr>
        <w:rFonts w:ascii="Arial" w:eastAsia="Arial" w:hAnsi="Arial" w:cs="Arial"/>
      </w:rPr>
    </w:lvl>
    <w:lvl w:ilvl="6">
      <w:start w:val="1"/>
      <w:numFmt w:val="bullet"/>
      <w:lvlText w:val="●"/>
      <w:lvlJc w:val="left"/>
      <w:pPr>
        <w:ind w:left="3600" w:firstLine="5040"/>
      </w:pPr>
      <w:rPr>
        <w:rFonts w:ascii="Arial" w:eastAsia="Arial" w:hAnsi="Arial" w:cs="Arial"/>
      </w:rPr>
    </w:lvl>
    <w:lvl w:ilvl="7">
      <w:start w:val="1"/>
      <w:numFmt w:val="bullet"/>
      <w:lvlText w:val="o"/>
      <w:lvlJc w:val="left"/>
      <w:pPr>
        <w:ind w:left="4320" w:firstLine="5760"/>
      </w:pPr>
      <w:rPr>
        <w:rFonts w:ascii="Arial" w:eastAsia="Arial" w:hAnsi="Arial" w:cs="Arial"/>
      </w:rPr>
    </w:lvl>
    <w:lvl w:ilvl="8">
      <w:start w:val="1"/>
      <w:numFmt w:val="bullet"/>
      <w:lvlText w:val="▪"/>
      <w:lvlJc w:val="left"/>
      <w:pPr>
        <w:ind w:left="5040" w:firstLine="6480"/>
      </w:pPr>
      <w:rPr>
        <w:rFonts w:ascii="Arial" w:eastAsia="Arial" w:hAnsi="Arial" w:cs="Arial"/>
      </w:rPr>
    </w:lvl>
  </w:abstractNum>
  <w:abstractNum w:abstractNumId="17" w15:restartNumberingAfterBreak="0">
    <w:nsid w:val="7AEB6CFB"/>
    <w:multiLevelType w:val="multilevel"/>
    <w:tmpl w:val="4E2C8114"/>
    <w:lvl w:ilvl="0">
      <w:start w:val="1"/>
      <w:numFmt w:val="bullet"/>
      <w:lvlText w:val="●"/>
      <w:lvlJc w:val="left"/>
      <w:pPr>
        <w:ind w:left="645" w:firstLine="285"/>
      </w:pPr>
      <w:rPr>
        <w:rFonts w:ascii="Arial" w:eastAsia="Arial" w:hAnsi="Arial" w:cs="Arial"/>
      </w:rPr>
    </w:lvl>
    <w:lvl w:ilvl="1">
      <w:start w:val="1"/>
      <w:numFmt w:val="bullet"/>
      <w:lvlText w:val="o"/>
      <w:lvlJc w:val="left"/>
      <w:pPr>
        <w:ind w:left="1365" w:firstLine="1005"/>
      </w:pPr>
      <w:rPr>
        <w:rFonts w:ascii="Arial" w:eastAsia="Arial" w:hAnsi="Arial" w:cs="Arial"/>
      </w:rPr>
    </w:lvl>
    <w:lvl w:ilvl="2">
      <w:start w:val="1"/>
      <w:numFmt w:val="bullet"/>
      <w:lvlText w:val="▪"/>
      <w:lvlJc w:val="left"/>
      <w:pPr>
        <w:ind w:left="2085" w:firstLine="1725"/>
      </w:pPr>
      <w:rPr>
        <w:rFonts w:ascii="Arial" w:eastAsia="Arial" w:hAnsi="Arial" w:cs="Arial"/>
      </w:rPr>
    </w:lvl>
    <w:lvl w:ilvl="3">
      <w:start w:val="1"/>
      <w:numFmt w:val="bullet"/>
      <w:lvlText w:val="●"/>
      <w:lvlJc w:val="left"/>
      <w:pPr>
        <w:ind w:left="2805" w:firstLine="2445"/>
      </w:pPr>
      <w:rPr>
        <w:rFonts w:ascii="Arial" w:eastAsia="Arial" w:hAnsi="Arial" w:cs="Arial"/>
      </w:rPr>
    </w:lvl>
    <w:lvl w:ilvl="4">
      <w:start w:val="1"/>
      <w:numFmt w:val="bullet"/>
      <w:lvlText w:val="o"/>
      <w:lvlJc w:val="left"/>
      <w:pPr>
        <w:ind w:left="3525" w:firstLine="3165"/>
      </w:pPr>
      <w:rPr>
        <w:rFonts w:ascii="Arial" w:eastAsia="Arial" w:hAnsi="Arial" w:cs="Arial"/>
      </w:rPr>
    </w:lvl>
    <w:lvl w:ilvl="5">
      <w:start w:val="1"/>
      <w:numFmt w:val="bullet"/>
      <w:lvlText w:val="▪"/>
      <w:lvlJc w:val="left"/>
      <w:pPr>
        <w:ind w:left="4245" w:firstLine="3885"/>
      </w:pPr>
      <w:rPr>
        <w:rFonts w:ascii="Arial" w:eastAsia="Arial" w:hAnsi="Arial" w:cs="Arial"/>
      </w:rPr>
    </w:lvl>
    <w:lvl w:ilvl="6">
      <w:start w:val="1"/>
      <w:numFmt w:val="bullet"/>
      <w:lvlText w:val="●"/>
      <w:lvlJc w:val="left"/>
      <w:pPr>
        <w:ind w:left="4965" w:firstLine="4605"/>
      </w:pPr>
      <w:rPr>
        <w:rFonts w:ascii="Arial" w:eastAsia="Arial" w:hAnsi="Arial" w:cs="Arial"/>
      </w:rPr>
    </w:lvl>
    <w:lvl w:ilvl="7">
      <w:start w:val="1"/>
      <w:numFmt w:val="bullet"/>
      <w:lvlText w:val="o"/>
      <w:lvlJc w:val="left"/>
      <w:pPr>
        <w:ind w:left="5685" w:firstLine="5325"/>
      </w:pPr>
      <w:rPr>
        <w:rFonts w:ascii="Arial" w:eastAsia="Arial" w:hAnsi="Arial" w:cs="Arial"/>
      </w:rPr>
    </w:lvl>
    <w:lvl w:ilvl="8">
      <w:start w:val="1"/>
      <w:numFmt w:val="bullet"/>
      <w:lvlText w:val="▪"/>
      <w:lvlJc w:val="left"/>
      <w:pPr>
        <w:ind w:left="6405" w:firstLine="6045"/>
      </w:pPr>
      <w:rPr>
        <w:rFonts w:ascii="Arial" w:eastAsia="Arial" w:hAnsi="Arial" w:cs="Arial"/>
      </w:rPr>
    </w:lvl>
  </w:abstractNum>
  <w:abstractNum w:abstractNumId="18" w15:restartNumberingAfterBreak="0">
    <w:nsid w:val="7AF97FF3"/>
    <w:multiLevelType w:val="hybridMultilevel"/>
    <w:tmpl w:val="BFBAD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AA03FB"/>
    <w:multiLevelType w:val="multilevel"/>
    <w:tmpl w:val="CBC60F24"/>
    <w:lvl w:ilvl="0">
      <w:start w:val="1"/>
      <w:numFmt w:val="bullet"/>
      <w:lvlText w:val=""/>
      <w:lvlJc w:val="left"/>
      <w:pPr>
        <w:ind w:left="360" w:hanging="360"/>
      </w:pPr>
      <w:rPr>
        <w:rFonts w:ascii="Wingdings" w:hAnsi="Wingdings" w:hint="default"/>
      </w:rPr>
    </w:lvl>
    <w:lvl w:ilvl="1">
      <w:start w:val="1"/>
      <w:numFmt w:val="bullet"/>
      <w:lvlText w:val="o"/>
      <w:lvlJc w:val="left"/>
      <w:pPr>
        <w:ind w:left="0" w:firstLine="1440"/>
      </w:pPr>
      <w:rPr>
        <w:rFonts w:ascii="Arial" w:eastAsia="Arial" w:hAnsi="Arial" w:cs="Arial"/>
      </w:rPr>
    </w:lvl>
    <w:lvl w:ilvl="2">
      <w:start w:val="1"/>
      <w:numFmt w:val="bullet"/>
      <w:lvlText w:val="▪"/>
      <w:lvlJc w:val="left"/>
      <w:pPr>
        <w:ind w:left="720" w:firstLine="2160"/>
      </w:pPr>
      <w:rPr>
        <w:rFonts w:ascii="Arial" w:eastAsia="Arial" w:hAnsi="Arial" w:cs="Arial"/>
      </w:rPr>
    </w:lvl>
    <w:lvl w:ilvl="3">
      <w:start w:val="1"/>
      <w:numFmt w:val="bullet"/>
      <w:lvlText w:val="●"/>
      <w:lvlJc w:val="left"/>
      <w:pPr>
        <w:ind w:left="1440" w:firstLine="2880"/>
      </w:pPr>
      <w:rPr>
        <w:rFonts w:ascii="Arial" w:eastAsia="Arial" w:hAnsi="Arial" w:cs="Arial"/>
      </w:rPr>
    </w:lvl>
    <w:lvl w:ilvl="4">
      <w:start w:val="1"/>
      <w:numFmt w:val="bullet"/>
      <w:lvlText w:val="o"/>
      <w:lvlJc w:val="left"/>
      <w:pPr>
        <w:ind w:left="2160" w:firstLine="3600"/>
      </w:pPr>
      <w:rPr>
        <w:rFonts w:ascii="Arial" w:eastAsia="Arial" w:hAnsi="Arial" w:cs="Arial"/>
      </w:rPr>
    </w:lvl>
    <w:lvl w:ilvl="5">
      <w:start w:val="1"/>
      <w:numFmt w:val="bullet"/>
      <w:lvlText w:val="▪"/>
      <w:lvlJc w:val="left"/>
      <w:pPr>
        <w:ind w:left="2880" w:firstLine="4320"/>
      </w:pPr>
      <w:rPr>
        <w:rFonts w:ascii="Arial" w:eastAsia="Arial" w:hAnsi="Arial" w:cs="Arial"/>
      </w:rPr>
    </w:lvl>
    <w:lvl w:ilvl="6">
      <w:start w:val="1"/>
      <w:numFmt w:val="bullet"/>
      <w:lvlText w:val="●"/>
      <w:lvlJc w:val="left"/>
      <w:pPr>
        <w:ind w:left="3600" w:firstLine="5040"/>
      </w:pPr>
      <w:rPr>
        <w:rFonts w:ascii="Arial" w:eastAsia="Arial" w:hAnsi="Arial" w:cs="Arial"/>
      </w:rPr>
    </w:lvl>
    <w:lvl w:ilvl="7">
      <w:start w:val="1"/>
      <w:numFmt w:val="bullet"/>
      <w:lvlText w:val="o"/>
      <w:lvlJc w:val="left"/>
      <w:pPr>
        <w:ind w:left="4320" w:firstLine="5760"/>
      </w:pPr>
      <w:rPr>
        <w:rFonts w:ascii="Arial" w:eastAsia="Arial" w:hAnsi="Arial" w:cs="Arial"/>
      </w:rPr>
    </w:lvl>
    <w:lvl w:ilvl="8">
      <w:start w:val="1"/>
      <w:numFmt w:val="bullet"/>
      <w:lvlText w:val="▪"/>
      <w:lvlJc w:val="left"/>
      <w:pPr>
        <w:ind w:left="5040" w:firstLine="6480"/>
      </w:pPr>
      <w:rPr>
        <w:rFonts w:ascii="Arial" w:eastAsia="Arial" w:hAnsi="Arial" w:cs="Arial"/>
      </w:rPr>
    </w:lvl>
  </w:abstractNum>
  <w:num w:numId="1">
    <w:abstractNumId w:val="15"/>
  </w:num>
  <w:num w:numId="2">
    <w:abstractNumId w:val="7"/>
  </w:num>
  <w:num w:numId="3">
    <w:abstractNumId w:val="11"/>
  </w:num>
  <w:num w:numId="4">
    <w:abstractNumId w:val="17"/>
  </w:num>
  <w:num w:numId="5">
    <w:abstractNumId w:val="9"/>
  </w:num>
  <w:num w:numId="6">
    <w:abstractNumId w:val="13"/>
  </w:num>
  <w:num w:numId="7">
    <w:abstractNumId w:val="0"/>
  </w:num>
  <w:num w:numId="8">
    <w:abstractNumId w:val="12"/>
  </w:num>
  <w:num w:numId="9">
    <w:abstractNumId w:val="6"/>
  </w:num>
  <w:num w:numId="10">
    <w:abstractNumId w:val="14"/>
  </w:num>
  <w:num w:numId="11">
    <w:abstractNumId w:val="18"/>
  </w:num>
  <w:num w:numId="12">
    <w:abstractNumId w:val="5"/>
  </w:num>
  <w:num w:numId="13">
    <w:abstractNumId w:val="3"/>
  </w:num>
  <w:num w:numId="14">
    <w:abstractNumId w:val="1"/>
  </w:num>
  <w:num w:numId="15">
    <w:abstractNumId w:val="10"/>
  </w:num>
  <w:num w:numId="16">
    <w:abstractNumId w:val="2"/>
  </w:num>
  <w:num w:numId="17">
    <w:abstractNumId w:val="4"/>
  </w:num>
  <w:num w:numId="18">
    <w:abstractNumId w:val="19"/>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19"/>
    <w:rsid w:val="00022EF2"/>
    <w:rsid w:val="000536DD"/>
    <w:rsid w:val="00053E3A"/>
    <w:rsid w:val="00057EC7"/>
    <w:rsid w:val="0006721A"/>
    <w:rsid w:val="000747D7"/>
    <w:rsid w:val="00082A96"/>
    <w:rsid w:val="00086A0E"/>
    <w:rsid w:val="00087777"/>
    <w:rsid w:val="000C08F1"/>
    <w:rsid w:val="000E7B0C"/>
    <w:rsid w:val="000F2C53"/>
    <w:rsid w:val="00122E05"/>
    <w:rsid w:val="0012350B"/>
    <w:rsid w:val="00146A1B"/>
    <w:rsid w:val="00151847"/>
    <w:rsid w:val="00172B9A"/>
    <w:rsid w:val="001736D5"/>
    <w:rsid w:val="001B4095"/>
    <w:rsid w:val="001F3E88"/>
    <w:rsid w:val="00223E36"/>
    <w:rsid w:val="00237D54"/>
    <w:rsid w:val="00250238"/>
    <w:rsid w:val="00250E3E"/>
    <w:rsid w:val="002521D3"/>
    <w:rsid w:val="0028643F"/>
    <w:rsid w:val="00294AD8"/>
    <w:rsid w:val="002C4CAC"/>
    <w:rsid w:val="002F4D84"/>
    <w:rsid w:val="003145A3"/>
    <w:rsid w:val="00343921"/>
    <w:rsid w:val="00352940"/>
    <w:rsid w:val="00352D88"/>
    <w:rsid w:val="00361EA8"/>
    <w:rsid w:val="00392FF8"/>
    <w:rsid w:val="003E0105"/>
    <w:rsid w:val="003E6748"/>
    <w:rsid w:val="003F625A"/>
    <w:rsid w:val="00402451"/>
    <w:rsid w:val="00432943"/>
    <w:rsid w:val="00440E04"/>
    <w:rsid w:val="00455C3C"/>
    <w:rsid w:val="00464F10"/>
    <w:rsid w:val="004874B3"/>
    <w:rsid w:val="004A2044"/>
    <w:rsid w:val="004B6A4C"/>
    <w:rsid w:val="004B6EFE"/>
    <w:rsid w:val="004E11F7"/>
    <w:rsid w:val="005043CF"/>
    <w:rsid w:val="0054414C"/>
    <w:rsid w:val="0056597F"/>
    <w:rsid w:val="00571B69"/>
    <w:rsid w:val="00582522"/>
    <w:rsid w:val="005D494F"/>
    <w:rsid w:val="005D6B8D"/>
    <w:rsid w:val="005E1F43"/>
    <w:rsid w:val="005F2997"/>
    <w:rsid w:val="005F3471"/>
    <w:rsid w:val="006120C7"/>
    <w:rsid w:val="00612F3D"/>
    <w:rsid w:val="00613386"/>
    <w:rsid w:val="006402B6"/>
    <w:rsid w:val="00647020"/>
    <w:rsid w:val="00677DE9"/>
    <w:rsid w:val="00677ECE"/>
    <w:rsid w:val="006B7A8E"/>
    <w:rsid w:val="006E03EB"/>
    <w:rsid w:val="006E2A7B"/>
    <w:rsid w:val="006E3EC6"/>
    <w:rsid w:val="00716198"/>
    <w:rsid w:val="00746B45"/>
    <w:rsid w:val="00795C52"/>
    <w:rsid w:val="007A3D19"/>
    <w:rsid w:val="007B005F"/>
    <w:rsid w:val="007B0841"/>
    <w:rsid w:val="007E20A0"/>
    <w:rsid w:val="00800FDF"/>
    <w:rsid w:val="008255B4"/>
    <w:rsid w:val="00877FD5"/>
    <w:rsid w:val="008A5C72"/>
    <w:rsid w:val="008C77FE"/>
    <w:rsid w:val="008E7D5B"/>
    <w:rsid w:val="008F5906"/>
    <w:rsid w:val="00906F30"/>
    <w:rsid w:val="00911BC3"/>
    <w:rsid w:val="00920153"/>
    <w:rsid w:val="00933FB1"/>
    <w:rsid w:val="009572A2"/>
    <w:rsid w:val="009630C6"/>
    <w:rsid w:val="00972A52"/>
    <w:rsid w:val="009820C0"/>
    <w:rsid w:val="009A7DB3"/>
    <w:rsid w:val="009B7E24"/>
    <w:rsid w:val="00A1550F"/>
    <w:rsid w:val="00A36586"/>
    <w:rsid w:val="00A55752"/>
    <w:rsid w:val="00A963EC"/>
    <w:rsid w:val="00AA3F79"/>
    <w:rsid w:val="00AC4373"/>
    <w:rsid w:val="00AD7EB1"/>
    <w:rsid w:val="00AE7F66"/>
    <w:rsid w:val="00AF6009"/>
    <w:rsid w:val="00B15D08"/>
    <w:rsid w:val="00B370B7"/>
    <w:rsid w:val="00B51C6B"/>
    <w:rsid w:val="00B57DCC"/>
    <w:rsid w:val="00B81FE2"/>
    <w:rsid w:val="00B90C7E"/>
    <w:rsid w:val="00BA3194"/>
    <w:rsid w:val="00BC4F76"/>
    <w:rsid w:val="00BE045D"/>
    <w:rsid w:val="00C60537"/>
    <w:rsid w:val="00C60EC5"/>
    <w:rsid w:val="00C72248"/>
    <w:rsid w:val="00CA2C29"/>
    <w:rsid w:val="00CC605F"/>
    <w:rsid w:val="00CD39CE"/>
    <w:rsid w:val="00CE492F"/>
    <w:rsid w:val="00CF04B2"/>
    <w:rsid w:val="00D010C9"/>
    <w:rsid w:val="00D14804"/>
    <w:rsid w:val="00D919D1"/>
    <w:rsid w:val="00DA209E"/>
    <w:rsid w:val="00DA44DE"/>
    <w:rsid w:val="00DB0EE4"/>
    <w:rsid w:val="00DD15DE"/>
    <w:rsid w:val="00E00626"/>
    <w:rsid w:val="00E53EB5"/>
    <w:rsid w:val="00E554CE"/>
    <w:rsid w:val="00E554DF"/>
    <w:rsid w:val="00EA639D"/>
    <w:rsid w:val="00EC7AF1"/>
    <w:rsid w:val="00F035AF"/>
    <w:rsid w:val="00F12E41"/>
    <w:rsid w:val="00F43AD9"/>
    <w:rsid w:val="00F6182E"/>
    <w:rsid w:val="00F66608"/>
    <w:rsid w:val="00F72217"/>
    <w:rsid w:val="00F73178"/>
    <w:rsid w:val="00F83A58"/>
    <w:rsid w:val="00F9058D"/>
    <w:rsid w:val="00F92D7B"/>
    <w:rsid w:val="00F97602"/>
    <w:rsid w:val="00FD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0360"/>
  <w15:docId w15:val="{BE474825-9ADD-4460-9FAE-F52D42D8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1F3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E88"/>
  </w:style>
  <w:style w:type="paragraph" w:styleId="Footer">
    <w:name w:val="footer"/>
    <w:basedOn w:val="Normal"/>
    <w:link w:val="FooterChar"/>
    <w:uiPriority w:val="99"/>
    <w:unhideWhenUsed/>
    <w:rsid w:val="001F3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E88"/>
  </w:style>
  <w:style w:type="paragraph" w:styleId="ListParagraph">
    <w:name w:val="List Paragraph"/>
    <w:basedOn w:val="Normal"/>
    <w:uiPriority w:val="34"/>
    <w:qFormat/>
    <w:rsid w:val="00EA639D"/>
    <w:pPr>
      <w:ind w:left="720"/>
      <w:contextualSpacing/>
    </w:pPr>
  </w:style>
  <w:style w:type="table" w:styleId="TableGrid">
    <w:name w:val="Table Grid"/>
    <w:basedOn w:val="TableNormal"/>
    <w:uiPriority w:val="39"/>
    <w:rsid w:val="00A55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5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about:blan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Vathsalya</dc:creator>
  <cp:lastModifiedBy>pavan landa</cp:lastModifiedBy>
  <cp:revision>15</cp:revision>
  <dcterms:created xsi:type="dcterms:W3CDTF">2017-04-23T19:24:00Z</dcterms:created>
  <dcterms:modified xsi:type="dcterms:W3CDTF">2021-04-09T01:00:00Z</dcterms:modified>
</cp:coreProperties>
</file>