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1E23" w14:textId="77777777" w:rsidR="00CD4175" w:rsidRPr="00CB7C51" w:rsidRDefault="00CD4175" w:rsidP="00CD4175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CB7C5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47E8E753" w14:textId="77777777" w:rsidR="00CD4175" w:rsidRPr="00CB7C51" w:rsidRDefault="00CD4175" w:rsidP="00CD4175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CB7C5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Чорноморський національний університет </w:t>
      </w:r>
      <w:r w:rsidRPr="00CB7C5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br/>
        <w:t>імені Петра Могили</w:t>
      </w:r>
    </w:p>
    <w:p w14:paraId="4CFF4759" w14:textId="77777777" w:rsidR="00CD4175" w:rsidRPr="00CB7C51" w:rsidRDefault="00CD4175" w:rsidP="00CD4175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CB7C5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Факультет комп’ютерних наук</w:t>
      </w:r>
    </w:p>
    <w:p w14:paraId="78610642" w14:textId="77777777" w:rsidR="00CD4175" w:rsidRPr="00CB7C51" w:rsidRDefault="00CD4175" w:rsidP="00CD4175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CB7C5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нженері</w:t>
      </w:r>
      <w:r w:rsidRPr="00CB7C5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ї програмного забезпечення </w:t>
      </w:r>
    </w:p>
    <w:p w14:paraId="3D3A0584" w14:textId="77777777" w:rsidR="00CD4175" w:rsidRPr="00CB7C51" w:rsidRDefault="00CD4175" w:rsidP="00CD4175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75F27663" w14:textId="77777777" w:rsidR="00CD4175" w:rsidRPr="00CB7C51" w:rsidRDefault="00CD4175" w:rsidP="00CD4175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  <w:r w:rsidRPr="00CB7C51"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  <w:t>ЗВІТ</w:t>
      </w:r>
    </w:p>
    <w:p w14:paraId="71B4A135" w14:textId="77777777" w:rsidR="00CD4175" w:rsidRPr="00CB7C51" w:rsidRDefault="00CD4175" w:rsidP="00CD4175">
      <w:pPr>
        <w:widowControl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</w:pPr>
      <w:r w:rsidRPr="00CB7C51"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  <w:t>ЛАБОРАТОРНА РОБОТА №1</w:t>
      </w:r>
    </w:p>
    <w:p w14:paraId="3999682A" w14:textId="77777777" w:rsidR="00CD4175" w:rsidRPr="00CB7C51" w:rsidRDefault="00CD4175" w:rsidP="00CD4175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4D3DDB1D" w14:textId="75524BA4" w:rsidR="00CD4175" w:rsidRPr="00CB7C51" w:rsidRDefault="00CD4175" w:rsidP="00CD4175">
      <w:pPr>
        <w:widowControl w:val="0"/>
        <w:autoSpaceDE w:val="0"/>
        <w:autoSpaceDN w:val="0"/>
        <w:adjustRightInd w:val="0"/>
        <w:spacing w:before="120" w:after="0" w:line="280" w:lineRule="auto"/>
        <w:jc w:val="center"/>
        <w:rPr>
          <w:rFonts w:ascii="Times New Roman" w:eastAsia="Times New Roman" w:hAnsi="Times New Roman"/>
          <w:color w:val="FF00FF"/>
          <w:sz w:val="32"/>
          <w:szCs w:val="28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121 – ЛР.ПЗ.01 – 408.217108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13</w:t>
      </w:r>
    </w:p>
    <w:p w14:paraId="590BC8CA" w14:textId="77777777" w:rsidR="00CD4175" w:rsidRPr="00CB7C51" w:rsidRDefault="00CD4175" w:rsidP="00CD4175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3422E4BF" w14:textId="77777777" w:rsidR="00CD4175" w:rsidRPr="00CB7C51" w:rsidRDefault="00CD4175" w:rsidP="00CD4175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39AE346D" w14:textId="7B3BF8B3" w:rsidR="00CD4175" w:rsidRPr="00CD4175" w:rsidRDefault="00CD4175" w:rsidP="00CD4175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proofErr w:type="spellStart"/>
      <w:r w:rsidRPr="00CB7C51"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Викона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в</w:t>
      </w:r>
      <w:r w:rsidRPr="00CD417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групи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408</w:t>
      </w:r>
    </w:p>
    <w:p w14:paraId="6B1E068C" w14:textId="77777777" w:rsidR="00CD4175" w:rsidRPr="00CB7C51" w:rsidRDefault="00CD4175" w:rsidP="00CD4175">
      <w:pPr>
        <w:tabs>
          <w:tab w:val="left" w:pos="4253"/>
          <w:tab w:val="left" w:pos="6521"/>
        </w:tabs>
        <w:spacing w:after="0" w:line="240" w:lineRule="auto"/>
        <w:ind w:left="5387"/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ab/>
      </w:r>
    </w:p>
    <w:p w14:paraId="79EE179A" w14:textId="0A14F137" w:rsidR="00CD4175" w:rsidRPr="00CB7C51" w:rsidRDefault="00CD4175" w:rsidP="00CD4175">
      <w:pPr>
        <w:spacing w:after="0" w:line="240" w:lineRule="auto"/>
        <w:ind w:left="6107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  </w:t>
      </w:r>
      <w:r w:rsidRPr="00CB7C51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В.О. Коваленко </w:t>
      </w:r>
    </w:p>
    <w:p w14:paraId="3E0C5AC4" w14:textId="77777777" w:rsidR="00CD4175" w:rsidRPr="00CB7C51" w:rsidRDefault="00CD4175" w:rsidP="00CD4175">
      <w:pPr>
        <w:spacing w:after="0" w:line="240" w:lineRule="auto"/>
        <w:ind w:left="5387" w:firstLine="720"/>
        <w:rPr>
          <w:rFonts w:ascii="Times New Roman" w:eastAsia="Times New Roman" w:hAnsi="Times New Roman"/>
          <w:color w:val="000000"/>
          <w:sz w:val="36"/>
          <w:szCs w:val="24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 xml:space="preserve"> (підпис, ініціали та прізвище)</w:t>
      </w:r>
    </w:p>
    <w:p w14:paraId="7B02F9BA" w14:textId="77777777" w:rsidR="00CD4175" w:rsidRPr="00CB7C51" w:rsidRDefault="00CD4175" w:rsidP="00CD4175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u w:val="single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_________________________________</w:t>
      </w:r>
    </w:p>
    <w:p w14:paraId="3C333D52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  <w:r w:rsidRPr="00CB7C51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val="uk-UA" w:eastAsia="ru-RU"/>
        </w:rPr>
        <w:tab/>
      </w:r>
      <w:r w:rsidRPr="00CB7C5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tab/>
        <w:t>(дата)</w:t>
      </w:r>
    </w:p>
    <w:p w14:paraId="14C44A3C" w14:textId="77777777" w:rsidR="00CD4175" w:rsidRPr="00CB7C51" w:rsidRDefault="00CD4175" w:rsidP="00CD4175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</w:p>
    <w:p w14:paraId="4960924C" w14:textId="77777777" w:rsidR="00CD4175" w:rsidRPr="00CB7C51" w:rsidRDefault="00CD4175" w:rsidP="00CD4175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 xml:space="preserve">Перевірила: </w:t>
      </w:r>
    </w:p>
    <w:p w14:paraId="18D957C9" w14:textId="77777777" w:rsidR="00CD4175" w:rsidRPr="00CB7C51" w:rsidRDefault="00CD4175" w:rsidP="00CD4175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</w:p>
    <w:p w14:paraId="65097C41" w14:textId="77777777" w:rsidR="00CD4175" w:rsidRPr="00CB7C51" w:rsidRDefault="00CD4175" w:rsidP="00CD4175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16"/>
          <w:szCs w:val="16"/>
          <w:lang w:val="uk-UA" w:eastAsia="ru-RU"/>
        </w:rPr>
      </w:pPr>
    </w:p>
    <w:p w14:paraId="37F0B955" w14:textId="77777777" w:rsidR="00CD4175" w:rsidRPr="00CB7C51" w:rsidRDefault="00CD4175" w:rsidP="00CD4175">
      <w:pPr>
        <w:spacing w:after="0" w:line="240" w:lineRule="auto"/>
        <w:ind w:left="5664" w:firstLine="708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 xml:space="preserve">Л. І. </w:t>
      </w:r>
      <w:proofErr w:type="spellStart"/>
      <w:r w:rsidRPr="00CB7C51"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Цоня</w:t>
      </w:r>
      <w:proofErr w:type="spellEnd"/>
    </w:p>
    <w:p w14:paraId="2902C50D" w14:textId="77777777" w:rsidR="00CD4175" w:rsidRPr="00CB7C51" w:rsidRDefault="00CD4175" w:rsidP="00CD4175">
      <w:pPr>
        <w:spacing w:after="0" w:line="240" w:lineRule="auto"/>
        <w:ind w:left="5387"/>
        <w:jc w:val="center"/>
        <w:rPr>
          <w:rFonts w:ascii="Times New Roman" w:eastAsia="Times New Roman" w:hAnsi="Times New Roman"/>
          <w:color w:val="000000"/>
          <w:sz w:val="36"/>
          <w:szCs w:val="24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>(підпис, ініціали та прізвище)</w:t>
      </w:r>
    </w:p>
    <w:p w14:paraId="6A4E4F06" w14:textId="77777777" w:rsidR="00CD4175" w:rsidRPr="00CB7C51" w:rsidRDefault="00CD4175" w:rsidP="00CD4175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CB7C5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__________________________________</w:t>
      </w:r>
    </w:p>
    <w:p w14:paraId="593A8813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  <w:r w:rsidRPr="00CB7C51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val="uk-UA" w:eastAsia="ru-RU"/>
        </w:rPr>
        <w:tab/>
      </w:r>
      <w:r w:rsidRPr="00CB7C5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tab/>
        <w:t>(дата)</w:t>
      </w:r>
    </w:p>
    <w:p w14:paraId="35831426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00A8C815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66106BAC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1EFF9F79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4F9598CF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39140B5A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5104407B" w14:textId="77777777" w:rsidR="00CD4175" w:rsidRPr="00CB7C51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2B2A7EC9" w14:textId="349EDC6B" w:rsidR="00CD4175" w:rsidRDefault="00CD4175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iCs/>
          <w:color w:val="000000"/>
          <w:sz w:val="32"/>
          <w:szCs w:val="32"/>
          <w:lang w:val="uk-UA"/>
        </w:rPr>
      </w:pPr>
      <w:r w:rsidRPr="00CB7C5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Миколаїв</w:t>
      </w:r>
      <w:r w:rsidRPr="00CB7C51">
        <w:rPr>
          <w:rFonts w:ascii="Times New Roman" w:eastAsia="Times New Roman" w:hAnsi="Times New Roman"/>
          <w:b/>
          <w:iCs/>
          <w:color w:val="000000"/>
          <w:sz w:val="32"/>
          <w:szCs w:val="32"/>
          <w:lang w:val="uk-UA"/>
        </w:rPr>
        <w:t> – 2021</w:t>
      </w:r>
    </w:p>
    <w:p w14:paraId="4D7AC738" w14:textId="7A398638" w:rsidR="00092D74" w:rsidRDefault="00092D74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iCs/>
          <w:color w:val="000000"/>
          <w:sz w:val="32"/>
          <w:szCs w:val="32"/>
          <w:lang w:val="uk-UA"/>
        </w:rPr>
      </w:pPr>
    </w:p>
    <w:p w14:paraId="0BDF16D2" w14:textId="087B2F2A" w:rsidR="00092D74" w:rsidRDefault="00092D74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iCs/>
          <w:color w:val="000000"/>
          <w:sz w:val="32"/>
          <w:szCs w:val="32"/>
          <w:lang w:val="uk-UA"/>
        </w:rPr>
      </w:pPr>
    </w:p>
    <w:p w14:paraId="78CD0C8F" w14:textId="726EB639" w:rsidR="00092D74" w:rsidRDefault="00092D74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hAnsi="Times New Roman"/>
          <w:b/>
          <w:sz w:val="32"/>
          <w:lang w:val="uk-UA"/>
        </w:rPr>
      </w:pPr>
      <w:r w:rsidRPr="00CB7C51">
        <w:rPr>
          <w:rFonts w:ascii="Times New Roman" w:hAnsi="Times New Roman"/>
          <w:b/>
          <w:sz w:val="32"/>
          <w:lang w:val="uk-UA"/>
        </w:rPr>
        <w:lastRenderedPageBreak/>
        <w:t>Лабораторна робота №1</w:t>
      </w:r>
    </w:p>
    <w:p w14:paraId="2989D0F2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721A776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12221A6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UnityEngine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571B798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69D1757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MonoBehaviour</w:t>
      </w:r>
      <w:proofErr w:type="spellEnd"/>
    </w:p>
    <w:p w14:paraId="23952545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2BC3988A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GameObject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9BFC31F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10;</w:t>
      </w:r>
    </w:p>
    <w:p w14:paraId="1CAD3FB3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5;</w:t>
      </w:r>
    </w:p>
    <w:p w14:paraId="3D717BC9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5A6ABFB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IEnumerator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26208D7C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49E08498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454B9E0D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0FB229B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yield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StartCoroutine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ChangeScale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());</w:t>
      </w:r>
    </w:p>
    <w:p w14:paraId="3D6B4B88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83D753A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</w:t>
      </w:r>
    </w:p>
    <w:p w14:paraId="48C708B0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16A520E1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7EB2284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7298066E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4D3B9A0E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</w:p>
    <w:p w14:paraId="0291DABD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Vector3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transform.position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0813B5C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Vector3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Vector3.forward;</w:t>
      </w:r>
    </w:p>
    <w:p w14:paraId="68CF02D3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</w:p>
    <w:p w14:paraId="68AC57A7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square.transform.RotateAround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Time.deltaTime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36AB9D4D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70BE6192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</w:t>
      </w:r>
    </w:p>
    <w:p w14:paraId="52B20CA2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IEnumerator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ChangeScale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139B8097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4FA0DD3F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transform.localScale.x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transform.localScale.y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maxScale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6954A329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F043D99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transform.localScale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Vector3(0.1f, 0.1f, 0.1f);</w:t>
      </w:r>
    </w:p>
    <w:p w14:paraId="10BC1165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yield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WaitForSeconds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(0.1f);</w:t>
      </w:r>
    </w:p>
    <w:p w14:paraId="19F3F815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F80ED6F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02190D1" w14:textId="77777777" w:rsidR="00092D74" w:rsidRDefault="00092D74" w:rsidP="00092D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1996D5D" w14:textId="77777777" w:rsidR="00092D74" w:rsidRPr="00CB7C51" w:rsidRDefault="00092D74" w:rsidP="00092D74">
      <w:pPr>
        <w:ind w:firstLine="708"/>
        <w:rPr>
          <w:rFonts w:ascii="Times New Roman" w:hAnsi="Times New Roman"/>
          <w:b/>
          <w:sz w:val="28"/>
          <w:lang w:val="uk-UA"/>
        </w:rPr>
      </w:pPr>
      <w:r w:rsidRPr="00CB7C51">
        <w:rPr>
          <w:rFonts w:ascii="Times New Roman" w:hAnsi="Times New Roman"/>
          <w:b/>
          <w:sz w:val="28"/>
          <w:lang w:val="uk-UA"/>
        </w:rPr>
        <w:t>Порівняльні таблиці двигунів</w:t>
      </w:r>
    </w:p>
    <w:p w14:paraId="4605548A" w14:textId="77777777" w:rsidR="00092D74" w:rsidRPr="00CB7C51" w:rsidRDefault="00092D74" w:rsidP="00092D74">
      <w:pPr>
        <w:jc w:val="right"/>
        <w:rPr>
          <w:rFonts w:ascii="Times New Roman" w:hAnsi="Times New Roman"/>
          <w:sz w:val="28"/>
          <w:lang w:val="uk-UA"/>
        </w:rPr>
      </w:pPr>
      <w:r w:rsidRPr="00CB7C51">
        <w:rPr>
          <w:rFonts w:ascii="Times New Roman" w:hAnsi="Times New Roman"/>
          <w:sz w:val="28"/>
          <w:lang w:val="uk-UA"/>
        </w:rPr>
        <w:t xml:space="preserve">Таблиця 1 – Порівняльна таблиця </w:t>
      </w:r>
      <w:proofErr w:type="spellStart"/>
      <w:r w:rsidRPr="00CB7C51">
        <w:rPr>
          <w:rFonts w:ascii="Times New Roman" w:hAnsi="Times New Roman"/>
          <w:sz w:val="28"/>
          <w:lang w:val="uk-UA"/>
        </w:rPr>
        <w:t>функіоналу</w:t>
      </w:r>
      <w:proofErr w:type="spellEnd"/>
      <w:r w:rsidRPr="00CB7C51">
        <w:rPr>
          <w:rFonts w:ascii="Times New Roman" w:hAnsi="Times New Roman"/>
          <w:sz w:val="28"/>
          <w:lang w:val="uk-UA"/>
        </w:rPr>
        <w:t xml:space="preserve"> двигунів</w:t>
      </w:r>
    </w:p>
    <w:tbl>
      <w:tblPr>
        <w:tblW w:w="74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718"/>
        <w:gridCol w:w="1418"/>
        <w:gridCol w:w="1276"/>
        <w:gridCol w:w="1244"/>
        <w:gridCol w:w="1275"/>
      </w:tblGrid>
      <w:tr w:rsidR="00092D74" w:rsidRPr="00CB7C51" w14:paraId="124DA6FE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FE1C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590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429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Unity3D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9F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Unreal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Engine</w:t>
            </w:r>
            <w:proofErr w:type="spellEnd"/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A0B9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CryEngine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8CD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Cocos2D-x</w:t>
            </w:r>
          </w:p>
        </w:tc>
      </w:tr>
      <w:tr w:rsidR="00092D74" w:rsidRPr="00CB7C51" w14:paraId="4E46AD92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090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536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Scripting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language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support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414E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C#,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JavaScript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Boo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Rust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Lua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IronPython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IronRuby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, C/C++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3CD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С++.</w:t>
            </w:r>
          </w:p>
          <w:p w14:paraId="647175A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Blueprint</w:t>
            </w:r>
            <w:proofErr w:type="spellEnd"/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129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С++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B213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C++,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Lua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Javascript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</w:p>
          <w:p w14:paraId="194D8727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92D74" w:rsidRPr="00CB7C51" w14:paraId="0674267D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20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37F7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Target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platforms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F2DE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Cross-platform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1D50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Cross-platform</w:t>
            </w:r>
            <w:proofErr w:type="spellEnd"/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9120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Cross-platform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7DA0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Cross-platform</w:t>
            </w:r>
            <w:proofErr w:type="spellEnd"/>
          </w:p>
        </w:tc>
      </w:tr>
      <w:tr w:rsidR="00092D74" w:rsidRPr="00092D74" w14:paraId="546AC1BD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483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AE9C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Documentation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6798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https://docs.</w:t>
            </w: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unity3d.com/Manual/index.html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12A7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http://ueng</w:t>
            </w: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ine.ru/docs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61B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https://doc</w:t>
            </w: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s.cryengine.com/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7E09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https://doc</w:t>
            </w: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s.cocos2d-x.org/cocos2d-x/v4/en/</w:t>
            </w:r>
          </w:p>
        </w:tc>
      </w:tr>
      <w:tr w:rsidR="00092D74" w:rsidRPr="00CB7C51" w14:paraId="19F40965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4F6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6CF3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Free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to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use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7F2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Різні тарифні плани, серед яких </w:t>
            </w:r>
            <w:r w:rsidRPr="00CB7C51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є і безкоштовний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7241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bCs/>
                <w:color w:val="202124"/>
                <w:sz w:val="24"/>
                <w:shd w:val="clear" w:color="auto" w:fill="FFFFFF"/>
                <w:lang w:val="uk-UA"/>
              </w:rPr>
              <w:t>Безкоштовно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E9DA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bCs/>
                <w:color w:val="202124"/>
                <w:sz w:val="24"/>
                <w:shd w:val="clear" w:color="auto" w:fill="FFFFFF"/>
                <w:lang w:val="uk-UA"/>
              </w:rPr>
              <w:t>Безкоштовна для некомерційних цілей або для навчання.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198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Безкоштовно</w:t>
            </w:r>
          </w:p>
        </w:tc>
      </w:tr>
      <w:tr w:rsidR="00092D74" w:rsidRPr="00CB7C51" w14:paraId="4B775090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32F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292A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Ease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of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use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29D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Доволі легкий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FBEC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Доволі легкий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12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Доволі легкий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CC10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Доволі легкий</w:t>
            </w:r>
          </w:p>
        </w:tc>
      </w:tr>
      <w:tr w:rsidR="00092D74" w:rsidRPr="00CB7C51" w14:paraId="0D73427D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7A7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962E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2D &amp; 3D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Support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1FD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 2D і 3D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D06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Є 2D і 3D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C47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Є 2D і 3D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94B3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 2D і 3D </w:t>
            </w:r>
          </w:p>
        </w:tc>
      </w:tr>
      <w:tr w:rsidR="00092D74" w:rsidRPr="00CB7C51" w14:paraId="1255D238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7660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06D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Community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F26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Дуже велика спільнота розробників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0488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Дуже велика спільнота розробників і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B37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Велика спільнота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CE51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Невелика спільнота</w:t>
            </w:r>
          </w:p>
        </w:tc>
      </w:tr>
      <w:tr w:rsidR="00092D74" w:rsidRPr="00CB7C51" w14:paraId="36D45C44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6B31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D6C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Asset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Store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1917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assetstore.unity.com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698C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https://unrealengine.com/marketplace/en-US/store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E073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https://www.cryengine.com/marketplace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6549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 має власного магазину</w:t>
            </w:r>
          </w:p>
        </w:tc>
      </w:tr>
      <w:tr w:rsidR="00092D74" w:rsidRPr="00CB7C51" w14:paraId="6C24599F" w14:textId="77777777" w:rsidTr="00327F82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5FC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>9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B6F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Verdana" w:hAnsi="Times New Roman"/>
                <w:sz w:val="24"/>
                <w:szCs w:val="24"/>
                <w:highlight w:val="white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>Integrated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>Ad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>Monetization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highlight w:val="white"/>
                <w:lang w:val="uk-UA"/>
              </w:rPr>
              <w:t>Framework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4C77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Вбудована система монетизації реклами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2FF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Вбудована система монетизації реклами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3206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 має власної системи, але добре працює з сторонніми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0B97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 має власної системи, але добре працює з сторонніми</w:t>
            </w:r>
          </w:p>
        </w:tc>
      </w:tr>
    </w:tbl>
    <w:p w14:paraId="498F2AB0" w14:textId="77777777" w:rsidR="00092D74" w:rsidRPr="00CB7C51" w:rsidRDefault="00092D74" w:rsidP="00092D74">
      <w:pPr>
        <w:rPr>
          <w:rFonts w:ascii="Times New Roman" w:hAnsi="Times New Roman"/>
          <w:lang w:val="uk-UA"/>
        </w:rPr>
      </w:pPr>
    </w:p>
    <w:p w14:paraId="146585F8" w14:textId="77777777" w:rsidR="00092D74" w:rsidRPr="00CB7C51" w:rsidRDefault="00092D74" w:rsidP="00092D74">
      <w:pPr>
        <w:jc w:val="right"/>
        <w:rPr>
          <w:rFonts w:ascii="Times New Roman" w:hAnsi="Times New Roman"/>
          <w:sz w:val="28"/>
          <w:lang w:val="uk-UA"/>
        </w:rPr>
      </w:pPr>
      <w:r w:rsidRPr="00CB7C51">
        <w:rPr>
          <w:rFonts w:ascii="Times New Roman" w:hAnsi="Times New Roman"/>
          <w:sz w:val="28"/>
          <w:lang w:val="uk-UA"/>
        </w:rPr>
        <w:t>Таблиця 2.1 – Порівняльна таблиця переваг та недоліків</w:t>
      </w:r>
    </w:p>
    <w:tbl>
      <w:tblPr>
        <w:tblW w:w="97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000"/>
        <w:gridCol w:w="2693"/>
        <w:gridCol w:w="2268"/>
        <w:gridCol w:w="2268"/>
      </w:tblGrid>
      <w:tr w:rsidR="00092D74" w:rsidRPr="00CB7C51" w14:paraId="25CDD759" w14:textId="77777777" w:rsidTr="00327F82">
        <w:trPr>
          <w:trHeight w:val="420"/>
        </w:trPr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161" w14:textId="77777777" w:rsidR="00092D74" w:rsidRPr="00CB7C51" w:rsidRDefault="00092D74" w:rsidP="00327F8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6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E841" w14:textId="77777777" w:rsidR="00092D74" w:rsidRPr="00CB7C51" w:rsidRDefault="00092D74" w:rsidP="00327F8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Unity3D</w:t>
            </w:r>
          </w:p>
        </w:tc>
        <w:tc>
          <w:tcPr>
            <w:tcW w:w="4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BA11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Unreal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Engine</w:t>
            </w:r>
            <w:proofErr w:type="spellEnd"/>
          </w:p>
        </w:tc>
      </w:tr>
      <w:tr w:rsidR="00092D74" w:rsidRPr="00CB7C51" w14:paraId="21331D3E" w14:textId="77777777" w:rsidTr="00327F82">
        <w:trPr>
          <w:trHeight w:val="420"/>
        </w:trPr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3B8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E3A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Переваги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9B4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Недоліки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9914" w14:textId="77777777" w:rsidR="00092D74" w:rsidRPr="00CB7C51" w:rsidRDefault="00092D74" w:rsidP="00327F8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Переваги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8D93" w14:textId="77777777" w:rsidR="00092D74" w:rsidRPr="00CB7C51" w:rsidRDefault="00092D74" w:rsidP="00327F8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Недоліки</w:t>
            </w:r>
          </w:p>
        </w:tc>
      </w:tr>
      <w:tr w:rsidR="00092D74" w:rsidRPr="00CB7C51" w14:paraId="3499DE5A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8906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792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Безкоштовність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B6E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Вартість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Pro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-версії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541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color w:val="2C2C2C"/>
                <w:sz w:val="24"/>
                <w:szCs w:val="24"/>
                <w:shd w:val="clear" w:color="auto" w:fill="FFFFFF"/>
                <w:lang w:val="uk-UA"/>
              </w:rPr>
              <w:t xml:space="preserve">Безкоштовний для некомерційного </w:t>
            </w:r>
            <w:r w:rsidRPr="00CB7C51">
              <w:rPr>
                <w:rFonts w:ascii="Times New Roman" w:hAnsi="Times New Roman"/>
                <w:color w:val="2C2C2C"/>
                <w:sz w:val="24"/>
                <w:szCs w:val="24"/>
                <w:shd w:val="clear" w:color="auto" w:fill="FFFFFF"/>
                <w:lang w:val="uk-UA"/>
              </w:rPr>
              <w:lastRenderedPageBreak/>
              <w:t xml:space="preserve">використання.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3CB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Складний для </w:t>
            </w: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початківців</w:t>
            </w:r>
          </w:p>
        </w:tc>
      </w:tr>
      <w:tr w:rsidR="00092D74" w:rsidRPr="00CB7C51" w14:paraId="38001695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E54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CD88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Asset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Store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, де є величезна кількість різних плагінів і ресурсів для створення гри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BF5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Застосунки, створені на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Unity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, досить «важковаговики»: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136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2C2C2C"/>
                <w:sz w:val="24"/>
                <w:szCs w:val="24"/>
                <w:shd w:val="clear" w:color="auto" w:fill="FFFFFF"/>
                <w:lang w:val="uk-UA"/>
              </w:rPr>
            </w:pPr>
            <w:r w:rsidRPr="00CB7C51">
              <w:rPr>
                <w:rFonts w:ascii="Times New Roman" w:hAnsi="Times New Roman"/>
                <w:color w:val="2C2C2C"/>
                <w:sz w:val="24"/>
                <w:szCs w:val="24"/>
                <w:shd w:val="clear" w:color="auto" w:fill="FFFFFF"/>
                <w:lang w:val="uk-UA"/>
              </w:rPr>
              <w:t>Майже повна відсутність багів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CD4E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Великий розмір</w:t>
            </w:r>
          </w:p>
        </w:tc>
      </w:tr>
      <w:tr w:rsidR="00092D74" w:rsidRPr="00CB7C51" w14:paraId="30FF1265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258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65E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Велике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Community</w:t>
            </w:r>
            <w:proofErr w:type="spellEnd"/>
          </w:p>
          <w:p w14:paraId="00F49800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розробників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E60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Unity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- повільність. Створення масштабних, складних сцен з великою кількістю компонентів може негативно вплинути на продуктивність гри, в результаті чого розробникам доведеться витратити додатковий час і ресурси на оптимізацію, а можливо - і видалення деяких елементів з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проєкту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A270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color w:val="2C2C2C"/>
                <w:sz w:val="24"/>
                <w:szCs w:val="24"/>
                <w:shd w:val="clear" w:color="auto" w:fill="FFFFFF"/>
                <w:lang w:val="uk-UA"/>
              </w:rPr>
              <w:t>Одна з кращих служб підтримки користувача на ринку і активна спільнота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5B1C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Завантаження Windows-версії прив'язане до магазину</w:t>
            </w:r>
          </w:p>
        </w:tc>
      </w:tr>
      <w:tr w:rsidR="00092D74" w:rsidRPr="00CB7C51" w14:paraId="5CEBC9D9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82A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67C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Вбудована система монетизації реклами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1358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D1B6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color w:val="2C2C2C"/>
                <w:sz w:val="24"/>
                <w:szCs w:val="24"/>
                <w:shd w:val="clear" w:color="auto" w:fill="FFFFFF"/>
                <w:lang w:val="uk-UA"/>
              </w:rPr>
              <w:t>Через масовість двигуна ігрові ресурси і бібліотеки доступні в величезній кількості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1C8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92D74" w:rsidRPr="00CB7C51" w14:paraId="111A18AB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835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7874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Cross-platform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C2A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13B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2C2C2C"/>
                <w:sz w:val="24"/>
                <w:szCs w:val="24"/>
                <w:shd w:val="clear" w:color="auto" w:fill="FFFFFF"/>
                <w:lang w:val="uk-UA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BF3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92D74" w:rsidRPr="00CB7C51" w14:paraId="2E1E5C6A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0561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28FD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Легко почати, багато навчаючих матеріалів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4815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FCC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81FA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5DCC2D71" w14:textId="77777777" w:rsidR="00092D74" w:rsidRPr="00CB7C51" w:rsidRDefault="00092D74" w:rsidP="00092D74">
      <w:pPr>
        <w:rPr>
          <w:rFonts w:ascii="Times New Roman" w:hAnsi="Times New Roman"/>
          <w:lang w:val="uk-UA"/>
        </w:rPr>
      </w:pPr>
    </w:p>
    <w:p w14:paraId="7CF82735" w14:textId="712BAF0C" w:rsidR="00092D74" w:rsidRPr="00CB7C51" w:rsidRDefault="00092D74" w:rsidP="00092D74">
      <w:pPr>
        <w:jc w:val="center"/>
        <w:rPr>
          <w:rFonts w:ascii="Times New Roman" w:hAnsi="Times New Roman"/>
          <w:sz w:val="28"/>
          <w:lang w:val="uk-UA"/>
        </w:rPr>
      </w:pPr>
      <w:r w:rsidRPr="00CB7C51">
        <w:rPr>
          <w:rFonts w:ascii="Times New Roman" w:hAnsi="Times New Roman"/>
          <w:sz w:val="28"/>
          <w:lang w:val="uk-UA"/>
        </w:rPr>
        <w:t>Таблиця 2.2 – Порівняльна таблиця переваг та недоліків</w:t>
      </w:r>
    </w:p>
    <w:tbl>
      <w:tblPr>
        <w:tblW w:w="97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425"/>
        <w:gridCol w:w="2268"/>
        <w:gridCol w:w="2552"/>
        <w:gridCol w:w="1984"/>
      </w:tblGrid>
      <w:tr w:rsidR="00092D74" w:rsidRPr="00CB7C51" w14:paraId="4FECDAED" w14:textId="77777777" w:rsidTr="00327F82">
        <w:trPr>
          <w:trHeight w:val="42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1051" w14:textId="77777777" w:rsidR="00092D74" w:rsidRPr="00CB7C51" w:rsidRDefault="00092D74" w:rsidP="00327F8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6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DB33" w14:textId="77777777" w:rsidR="00092D74" w:rsidRPr="00CB7C51" w:rsidRDefault="00092D74" w:rsidP="00327F8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CryEngine</w:t>
            </w:r>
            <w:proofErr w:type="spellEnd"/>
          </w:p>
        </w:tc>
        <w:tc>
          <w:tcPr>
            <w:tcW w:w="4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2352" w14:textId="77777777" w:rsidR="00092D74" w:rsidRPr="00CB7C51" w:rsidRDefault="00092D74" w:rsidP="00327F8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Cocos2D-x</w:t>
            </w:r>
          </w:p>
        </w:tc>
      </w:tr>
      <w:tr w:rsidR="00092D74" w:rsidRPr="00CB7C51" w14:paraId="398F3296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A3A4" w14:textId="77777777" w:rsidR="00092D74" w:rsidRPr="00CB7C51" w:rsidRDefault="00092D74" w:rsidP="00327F8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B9D8" w14:textId="77777777" w:rsidR="00092D74" w:rsidRPr="00CB7C51" w:rsidRDefault="00092D74" w:rsidP="00327F8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Переваги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898E" w14:textId="77777777" w:rsidR="00092D74" w:rsidRPr="00CB7C51" w:rsidRDefault="00092D74" w:rsidP="00327F8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Недоліки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F09F" w14:textId="77777777" w:rsidR="00092D74" w:rsidRPr="00CB7C51" w:rsidRDefault="00092D74" w:rsidP="00327F8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Переваги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A3AE" w14:textId="77777777" w:rsidR="00092D74" w:rsidRPr="00CB7C51" w:rsidRDefault="00092D74" w:rsidP="00327F8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Недоліки</w:t>
            </w:r>
          </w:p>
        </w:tc>
      </w:tr>
      <w:tr w:rsidR="00092D74" w:rsidRPr="00CB7C51" w14:paraId="511F8F69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7F4E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B2DE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Безкоштовний для некомерційного використання.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DF31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Жахлива служба підтримки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2E0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Безкоштовність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54A1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Складний для початків.</w:t>
            </w:r>
          </w:p>
        </w:tc>
      </w:tr>
      <w:tr w:rsidR="00092D74" w:rsidRPr="00CB7C51" w14:paraId="27100493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90C7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EFC4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Краща графіка на ринку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B5C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Відсутність нормальної документації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5D9C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Cross-platform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06CF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Маленьке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Community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, при цьому жахлива  онлайн-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докоментація</w:t>
            </w:r>
            <w:proofErr w:type="spellEnd"/>
          </w:p>
        </w:tc>
      </w:tr>
      <w:tr w:rsidR="00092D74" w:rsidRPr="00CB7C51" w14:paraId="71059CC4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38EC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6E15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Малий розмір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E5E1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Майже повна відсутність повноцінних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гайдів</w:t>
            </w:r>
            <w:proofErr w:type="spellEnd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від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ком'юніті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E92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Дуже продуктивний в 2D розробці. Обходить по швидкості навіть </w:t>
            </w:r>
            <w:proofErr w:type="spellStart"/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Unity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D6D6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92D74" w:rsidRPr="00CB7C51" w14:paraId="78A374F4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00E9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F8A3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40C9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Повноцінна плутанина в інтерфейсах різних версій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220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Відкритий код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6909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92D74" w:rsidRPr="00CB7C51" w14:paraId="62BF35D0" w14:textId="77777777" w:rsidTr="00327F82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AA0E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A6D7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5215" w14:textId="77777777" w:rsidR="00092D74" w:rsidRPr="00CB7C51" w:rsidRDefault="00092D74" w:rsidP="00327F82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D082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B7C51">
              <w:rPr>
                <w:rFonts w:ascii="Times New Roman" w:hAnsi="Times New Roman"/>
                <w:sz w:val="24"/>
                <w:szCs w:val="24"/>
                <w:lang w:val="uk-UA"/>
              </w:rPr>
              <w:t>Підтримується більшістю фреймворків, рекламних мереж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061B" w14:textId="77777777" w:rsidR="00092D74" w:rsidRPr="00CB7C51" w:rsidRDefault="00092D74" w:rsidP="0032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079908F6" w14:textId="77777777" w:rsidR="00092D74" w:rsidRDefault="00092D74" w:rsidP="00092D74">
      <w:pPr>
        <w:rPr>
          <w:rFonts w:ascii="Times New Roman" w:hAnsi="Times New Roman"/>
          <w:sz w:val="24"/>
          <w:szCs w:val="24"/>
          <w:lang w:val="uk-UA"/>
        </w:rPr>
      </w:pPr>
    </w:p>
    <w:p w14:paraId="14F983A3" w14:textId="77777777" w:rsidR="00092D74" w:rsidRPr="00014F05" w:rsidRDefault="00092D74" w:rsidP="00092D74">
      <w:pPr>
        <w:rPr>
          <w:rFonts w:ascii="Times New Roman" w:hAnsi="Times New Roman"/>
          <w:b/>
          <w:sz w:val="28"/>
          <w:lang w:val="uk-UA"/>
        </w:rPr>
      </w:pPr>
    </w:p>
    <w:p w14:paraId="1C51AA7C" w14:textId="77777777" w:rsidR="00092D74" w:rsidRPr="00CB7C51" w:rsidRDefault="00092D74" w:rsidP="00CD4175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jc w:val="center"/>
        <w:textAlignment w:val="center"/>
        <w:rPr>
          <w:rFonts w:ascii="Times New Roman" w:eastAsia="Times New Roman" w:hAnsi="Times New Roman"/>
          <w:b/>
          <w:iCs/>
          <w:color w:val="000000"/>
          <w:sz w:val="32"/>
          <w:szCs w:val="32"/>
          <w:lang w:val="uk-UA"/>
        </w:rPr>
      </w:pPr>
    </w:p>
    <w:p w14:paraId="715BD11A" w14:textId="77777777" w:rsidR="00D06372" w:rsidRDefault="00D06372"/>
    <w:sectPr w:rsidR="00D0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2F"/>
    <w:rsid w:val="00092D74"/>
    <w:rsid w:val="0070292F"/>
    <w:rsid w:val="00CD4175"/>
    <w:rsid w:val="00D0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43B2"/>
  <w15:chartTrackingRefBased/>
  <w15:docId w15:val="{7632E315-C468-429F-B676-C92FAFBC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75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2021-04-15T16:34:00Z</dcterms:created>
  <dcterms:modified xsi:type="dcterms:W3CDTF">2021-04-15T16:38:00Z</dcterms:modified>
</cp:coreProperties>
</file>