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374" w:rsidRDefault="00F2271D" w:rsidP="00F2271D">
      <w:pPr>
        <w:pStyle w:val="BodyText"/>
        <w:spacing w:before="4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F2271D">
        <w:rPr>
          <w:rFonts w:asciiTheme="majorBidi" w:hAnsiTheme="majorBidi" w:cstheme="majorBidi"/>
          <w:b/>
          <w:sz w:val="32"/>
          <w:szCs w:val="32"/>
          <w:u w:val="single"/>
        </w:rPr>
        <w:t>SNA-LAB ASSIGNMENT-2</w:t>
      </w: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sz w:val="32"/>
          <w:szCs w:val="32"/>
          <w:u w:val="single"/>
        </w:rPr>
        <w:t>Report</w:t>
      </w:r>
      <w:r w:rsidRPr="00F2271D">
        <w:rPr>
          <w:rFonts w:asciiTheme="majorBidi" w:hAnsiTheme="majorBidi" w:cstheme="majorBidi"/>
          <w:b/>
          <w:sz w:val="32"/>
          <w:szCs w:val="32"/>
          <w:u w:val="single"/>
        </w:rPr>
        <w:t>:-</w:t>
      </w:r>
      <w:proofErr w:type="gramEnd"/>
    </w:p>
    <w:p w:rsidR="00F2271D" w:rsidRDefault="00F2271D" w:rsidP="00F2271D">
      <w:pPr>
        <w:pStyle w:val="BodyText"/>
        <w:spacing w:before="4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F2271D" w:rsidRPr="00F2271D" w:rsidRDefault="00F2271D" w:rsidP="00F2271D">
      <w:pPr>
        <w:pStyle w:val="BodyText"/>
        <w:spacing w:before="4"/>
        <w:rPr>
          <w:rFonts w:asciiTheme="majorBidi" w:hAnsiTheme="majorBidi" w:cstheme="majorBidi"/>
          <w:b/>
        </w:rPr>
      </w:pPr>
      <w:proofErr w:type="gramStart"/>
      <w:r w:rsidRPr="00F2271D">
        <w:rPr>
          <w:rFonts w:asciiTheme="majorBidi" w:hAnsiTheme="majorBidi" w:cstheme="majorBidi"/>
          <w:b/>
        </w:rPr>
        <w:t>Name:</w:t>
      </w:r>
      <w:r w:rsidR="00930E6D">
        <w:rPr>
          <w:rFonts w:asciiTheme="majorBidi" w:hAnsiTheme="majorBidi" w:cstheme="majorBidi"/>
          <w:b/>
        </w:rPr>
        <w:t>-</w:t>
      </w:r>
      <w:proofErr w:type="gramEnd"/>
    </w:p>
    <w:p w:rsidR="00F2271D" w:rsidRPr="00F2271D" w:rsidRDefault="00F2271D" w:rsidP="00F2271D">
      <w:pPr>
        <w:pStyle w:val="BodyText"/>
        <w:spacing w:before="4"/>
        <w:rPr>
          <w:rFonts w:asciiTheme="majorBidi" w:hAnsiTheme="majorBidi" w:cstheme="majorBidi"/>
          <w:b/>
        </w:rPr>
      </w:pPr>
      <w:r w:rsidRPr="00F2271D">
        <w:rPr>
          <w:rFonts w:asciiTheme="majorBidi" w:hAnsiTheme="majorBidi" w:cstheme="majorBidi"/>
          <w:b/>
        </w:rPr>
        <w:t>Roll No:-</w:t>
      </w:r>
    </w:p>
    <w:p w:rsidR="00F2271D" w:rsidRDefault="00F2271D">
      <w:pPr>
        <w:pStyle w:val="BodyText"/>
        <w:spacing w:before="4"/>
        <w:rPr>
          <w:rFonts w:ascii="Arial"/>
          <w:b/>
        </w:rPr>
      </w:pPr>
    </w:p>
    <w:p w:rsidR="00F2271D" w:rsidRDefault="00F2271D">
      <w:pPr>
        <w:pStyle w:val="BodyText"/>
        <w:spacing w:before="4"/>
        <w:rPr>
          <w:rFonts w:ascii="Arial"/>
          <w:b/>
        </w:rPr>
      </w:pPr>
    </w:p>
    <w:p w:rsidR="004D6374" w:rsidRPr="000F2954" w:rsidRDefault="00000000" w:rsidP="00D936EA">
      <w:pPr>
        <w:pStyle w:val="Heading1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u w:val="single"/>
        </w:rPr>
      </w:pPr>
      <w:bookmarkStart w:id="0" w:name="Table_of_Influential_Papers_"/>
      <w:bookmarkEnd w:id="0"/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Table</w:t>
      </w:r>
      <w:r w:rsidRPr="000F2954">
        <w:rPr>
          <w:rFonts w:asciiTheme="majorBidi" w:hAnsiTheme="majorBidi" w:cstheme="majorBidi"/>
          <w:color w:val="1F1F1F"/>
          <w:spacing w:val="-13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of</w:t>
      </w:r>
      <w:r w:rsidRPr="000F2954">
        <w:rPr>
          <w:rFonts w:asciiTheme="majorBidi" w:hAnsiTheme="majorBidi" w:cstheme="majorBidi"/>
          <w:color w:val="1F1F1F"/>
          <w:spacing w:val="-12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Influential</w:t>
      </w:r>
      <w:r w:rsidRPr="000F2954">
        <w:rPr>
          <w:rFonts w:asciiTheme="majorBidi" w:hAnsiTheme="majorBidi" w:cstheme="majorBidi"/>
          <w:color w:val="1F1F1F"/>
          <w:spacing w:val="-12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pacing w:val="-2"/>
          <w:sz w:val="32"/>
          <w:szCs w:val="32"/>
          <w:u w:val="single"/>
        </w:rPr>
        <w:t>Papers</w:t>
      </w:r>
      <w:r w:rsidR="000F2954">
        <w:rPr>
          <w:rFonts w:asciiTheme="majorBidi" w:hAnsiTheme="majorBidi" w:cstheme="majorBidi"/>
          <w:color w:val="1F1F1F"/>
          <w:spacing w:val="-2"/>
          <w:sz w:val="32"/>
          <w:szCs w:val="32"/>
          <w:u w:val="single"/>
        </w:rPr>
        <w:t>: -</w:t>
      </w:r>
    </w:p>
    <w:p w:rsidR="004D6374" w:rsidRDefault="004D6374">
      <w:pPr>
        <w:pStyle w:val="BodyText"/>
        <w:rPr>
          <w:rFonts w:ascii="Arial"/>
          <w:b/>
          <w:sz w:val="20"/>
        </w:rPr>
      </w:pPr>
    </w:p>
    <w:p w:rsidR="004D6374" w:rsidRDefault="004D6374">
      <w:pPr>
        <w:pStyle w:val="BodyText"/>
        <w:spacing w:before="97"/>
        <w:rPr>
          <w:rFonts w:ascii="Arial"/>
          <w:b/>
          <w:sz w:val="20"/>
        </w:rPr>
      </w:pPr>
    </w:p>
    <w:p w:rsidR="004D6374" w:rsidRDefault="004D6374">
      <w:pPr>
        <w:pStyle w:val="BodyText"/>
        <w:rPr>
          <w:rFonts w:ascii="Arial"/>
          <w:b/>
          <w:sz w:val="20"/>
        </w:rPr>
        <w:sectPr w:rsidR="004D6374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4D6374" w:rsidRPr="00D936EA" w:rsidRDefault="00000000">
      <w:pPr>
        <w:tabs>
          <w:tab w:val="left" w:pos="1916"/>
          <w:tab w:val="left" w:pos="4363"/>
        </w:tabs>
        <w:spacing w:before="92" w:line="420" w:lineRule="auto"/>
        <w:ind w:left="4217" w:right="38" w:hanging="3993"/>
        <w:rPr>
          <w:rFonts w:asciiTheme="majorBidi" w:hAnsiTheme="majorBidi" w:cstheme="majorBidi"/>
          <w:b/>
          <w:sz w:val="24"/>
        </w:rPr>
      </w:pPr>
      <w:r w:rsidRPr="00D936EA">
        <w:rPr>
          <w:rFonts w:asciiTheme="majorBidi" w:hAnsiTheme="majorBidi" w:cstheme="majorBidi"/>
          <w:b/>
          <w:color w:val="1F1F1F"/>
          <w:spacing w:val="-4"/>
          <w:sz w:val="24"/>
        </w:rPr>
        <w:t>Rank</w:t>
      </w:r>
      <w:r w:rsidRPr="00D936EA">
        <w:rPr>
          <w:rFonts w:asciiTheme="majorBidi" w:hAnsiTheme="majorBidi" w:cstheme="majorBidi"/>
          <w:b/>
          <w:color w:val="1F1F1F"/>
          <w:sz w:val="24"/>
        </w:rPr>
        <w:tab/>
        <w:t>Paper Title</w:t>
      </w:r>
      <w:r w:rsidRPr="00D936EA">
        <w:rPr>
          <w:rFonts w:asciiTheme="majorBidi" w:hAnsiTheme="majorBidi" w:cstheme="majorBidi"/>
          <w:b/>
          <w:color w:val="1F1F1F"/>
          <w:sz w:val="24"/>
        </w:rPr>
        <w:tab/>
      </w:r>
      <w:r w:rsidRPr="00D936EA">
        <w:rPr>
          <w:rFonts w:asciiTheme="majorBidi" w:hAnsiTheme="majorBidi" w:cstheme="majorBidi"/>
          <w:b/>
          <w:color w:val="1F1F1F"/>
          <w:sz w:val="24"/>
        </w:rPr>
        <w:tab/>
      </w:r>
      <w:r w:rsidRPr="00D936EA">
        <w:rPr>
          <w:rFonts w:asciiTheme="majorBidi" w:hAnsiTheme="majorBidi" w:cstheme="majorBidi"/>
          <w:b/>
          <w:color w:val="1F1F1F"/>
          <w:spacing w:val="-2"/>
          <w:sz w:val="24"/>
        </w:rPr>
        <w:t>Degree Centrality</w:t>
      </w:r>
    </w:p>
    <w:p w:rsidR="004D6374" w:rsidRPr="00D936EA" w:rsidRDefault="00000000">
      <w:pPr>
        <w:spacing w:before="92" w:line="420" w:lineRule="auto"/>
        <w:ind w:left="438" w:right="38" w:hanging="214"/>
        <w:rPr>
          <w:rFonts w:asciiTheme="majorBidi" w:hAnsiTheme="majorBidi" w:cstheme="majorBidi"/>
          <w:b/>
          <w:sz w:val="24"/>
        </w:r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b/>
          <w:color w:val="1F1F1F"/>
          <w:spacing w:val="-2"/>
          <w:sz w:val="24"/>
        </w:rPr>
        <w:t>Betweenness Centrality</w:t>
      </w:r>
    </w:p>
    <w:p w:rsidR="004D6374" w:rsidRPr="00D936EA" w:rsidRDefault="00000000">
      <w:pPr>
        <w:spacing w:before="92" w:line="420" w:lineRule="auto"/>
        <w:ind w:left="271" w:right="278" w:hanging="47"/>
        <w:rPr>
          <w:rFonts w:asciiTheme="majorBidi" w:hAnsiTheme="majorBidi" w:cstheme="majorBidi"/>
          <w:b/>
          <w:sz w:val="24"/>
        </w:r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b/>
          <w:color w:val="1F1F1F"/>
          <w:spacing w:val="-2"/>
          <w:sz w:val="24"/>
        </w:rPr>
        <w:t>Closeness Centrality</w:t>
      </w:r>
    </w:p>
    <w:p w:rsidR="004D6374" w:rsidRDefault="004D6374">
      <w:pPr>
        <w:spacing w:line="420" w:lineRule="auto"/>
        <w:rPr>
          <w:rFonts w:ascii="Arial"/>
          <w:b/>
          <w:sz w:val="24"/>
        </w:rPr>
        <w:sectPr w:rsidR="004D6374">
          <w:type w:val="continuous"/>
          <w:pgSz w:w="11920" w:h="16840"/>
          <w:pgMar w:top="1600" w:right="1417" w:bottom="280" w:left="1417" w:header="720" w:footer="720" w:gutter="0"/>
          <w:cols w:num="3" w:space="720" w:equalWidth="0">
            <w:col w:w="5364" w:space="72"/>
            <w:col w:w="1799" w:space="146"/>
            <w:col w:w="1705"/>
          </w:cols>
        </w:sectPr>
      </w:pPr>
    </w:p>
    <w:p w:rsidR="004D6374" w:rsidRDefault="004D6374">
      <w:pPr>
        <w:pStyle w:val="BodyText"/>
        <w:rPr>
          <w:rFonts w:ascii="Arial"/>
          <w:b/>
          <w:sz w:val="20"/>
        </w:rPr>
      </w:pPr>
    </w:p>
    <w:p w:rsidR="004D6374" w:rsidRDefault="004D6374">
      <w:pPr>
        <w:pStyle w:val="BodyText"/>
        <w:spacing w:before="138"/>
        <w:rPr>
          <w:rFonts w:ascii="Arial"/>
          <w:b/>
          <w:sz w:val="20"/>
        </w:rPr>
      </w:pPr>
    </w:p>
    <w:p w:rsidR="004D6374" w:rsidRDefault="004D6374">
      <w:pPr>
        <w:pStyle w:val="BodyText"/>
        <w:rPr>
          <w:rFonts w:ascii="Arial"/>
          <w:b/>
          <w:sz w:val="20"/>
        </w:rPr>
        <w:sectPr w:rsidR="004D6374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F2271D" w:rsidRPr="00D936EA" w:rsidRDefault="00F2271D" w:rsidP="00F2271D">
      <w:pPr>
        <w:pStyle w:val="ListParagraph"/>
        <w:numPr>
          <w:ilvl w:val="0"/>
          <w:numId w:val="2"/>
        </w:numPr>
        <w:tabs>
          <w:tab w:val="left" w:pos="1118"/>
        </w:tabs>
        <w:spacing w:before="92" w:line="420" w:lineRule="auto"/>
        <w:rPr>
          <w:rFonts w:asciiTheme="majorBidi" w:hAnsiTheme="majorBidi" w:cstheme="majorBidi"/>
          <w:sz w:val="24"/>
        </w:rPr>
      </w:pPr>
      <w:r w:rsidRPr="00D936EA">
        <w:rPr>
          <w:rFonts w:asciiTheme="majorBidi" w:hAnsiTheme="majorBidi" w:cstheme="majorBidi"/>
          <w:color w:val="1F1F1F"/>
          <w:sz w:val="24"/>
        </w:rPr>
        <w:t>Transfer Learning Based Multi-Objective…</w:t>
      </w:r>
    </w:p>
    <w:p w:rsidR="004D6374" w:rsidRPr="00D936EA" w:rsidRDefault="00000000" w:rsidP="000F2954">
      <w:pPr>
        <w:pStyle w:val="BodyText"/>
        <w:tabs>
          <w:tab w:val="left" w:pos="1582"/>
          <w:tab w:val="left" w:pos="3442"/>
        </w:tabs>
        <w:spacing w:before="92"/>
        <w:ind w:left="127"/>
        <w:rPr>
          <w:rFonts w:asciiTheme="majorBidi" w:hAnsiTheme="majorBidi" w:cstheme="majorBidi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num="2" w:space="720" w:equalWidth="0">
            <w:col w:w="3786" w:space="234"/>
            <w:col w:w="5066"/>
          </w:cols>
        </w:sect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F2271D" w:rsidRPr="00D936EA">
        <w:rPr>
          <w:rFonts w:asciiTheme="majorBidi" w:hAnsiTheme="majorBidi" w:cstheme="majorBidi"/>
          <w:color w:val="1F1F1F"/>
          <w:spacing w:val="-2"/>
        </w:rPr>
        <w:t>435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5"/>
        </w:rPr>
        <w:t>0.0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0F2954" w:rsidRPr="00D936EA">
        <w:rPr>
          <w:rFonts w:asciiTheme="majorBidi" w:hAnsiTheme="majorBidi" w:cstheme="majorBidi"/>
          <w:color w:val="1F1F1F"/>
          <w:spacing w:val="-2"/>
        </w:rPr>
        <w:t>435</w:t>
      </w: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spacing w:before="138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4D6374" w:rsidRPr="00D936EA" w:rsidRDefault="00000000">
      <w:pPr>
        <w:pStyle w:val="ListParagraph"/>
        <w:numPr>
          <w:ilvl w:val="0"/>
          <w:numId w:val="2"/>
        </w:numPr>
        <w:tabs>
          <w:tab w:val="left" w:pos="1118"/>
        </w:tabs>
        <w:spacing w:before="92" w:line="420" w:lineRule="auto"/>
        <w:rPr>
          <w:rFonts w:asciiTheme="majorBidi" w:hAnsiTheme="majorBidi" w:cstheme="majorBidi"/>
          <w:sz w:val="24"/>
        </w:rPr>
      </w:pPr>
      <w:r w:rsidRPr="00D936EA">
        <w:rPr>
          <w:rFonts w:asciiTheme="majorBidi" w:hAnsiTheme="majorBidi" w:cstheme="majorBidi"/>
          <w:color w:val="1F1F1F"/>
          <w:sz w:val="24"/>
        </w:rPr>
        <w:t>Community</w:t>
      </w:r>
      <w:r w:rsidRPr="00D936EA">
        <w:rPr>
          <w:rFonts w:asciiTheme="majorBidi" w:hAnsiTheme="majorBidi" w:cstheme="majorBidi"/>
          <w:color w:val="1F1F1F"/>
          <w:spacing w:val="-17"/>
          <w:sz w:val="24"/>
        </w:rPr>
        <w:t xml:space="preserve"> </w:t>
      </w:r>
      <w:r w:rsidRPr="00D936EA">
        <w:rPr>
          <w:rFonts w:asciiTheme="majorBidi" w:hAnsiTheme="majorBidi" w:cstheme="majorBidi"/>
          <w:color w:val="1F1F1F"/>
          <w:sz w:val="24"/>
        </w:rPr>
        <w:t>Detection</w:t>
      </w:r>
      <w:r w:rsidR="00F2271D" w:rsidRPr="00D936EA">
        <w:rPr>
          <w:rFonts w:asciiTheme="majorBidi" w:hAnsiTheme="majorBidi" w:cstheme="majorBidi"/>
          <w:color w:val="1F1F1F"/>
          <w:sz w:val="24"/>
        </w:rPr>
        <w:t xml:space="preserve"> Using Non-Negative…</w:t>
      </w:r>
    </w:p>
    <w:p w:rsidR="004D6374" w:rsidRPr="00D936EA" w:rsidRDefault="00000000" w:rsidP="000F2954">
      <w:pPr>
        <w:pStyle w:val="BodyText"/>
        <w:tabs>
          <w:tab w:val="left" w:pos="1582"/>
          <w:tab w:val="left" w:pos="3442"/>
        </w:tabs>
        <w:spacing w:before="92"/>
        <w:ind w:left="127"/>
        <w:rPr>
          <w:rFonts w:asciiTheme="majorBidi" w:hAnsiTheme="majorBidi" w:cstheme="majorBidi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num="2" w:space="720" w:equalWidth="0">
            <w:col w:w="3920" w:space="100"/>
            <w:col w:w="5066"/>
          </w:cols>
        </w:sect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color w:val="1F1F1F"/>
          <w:spacing w:val="-2"/>
        </w:rPr>
        <w:t>0</w:t>
      </w:r>
      <w:r w:rsidR="00F2271D" w:rsidRPr="00D936EA">
        <w:rPr>
          <w:rFonts w:asciiTheme="majorBidi" w:hAnsiTheme="majorBidi" w:cstheme="majorBidi"/>
          <w:color w:val="1F1F1F"/>
          <w:spacing w:val="-2"/>
        </w:rPr>
        <w:t>.0373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5"/>
        </w:rPr>
        <w:t>0.0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0F2954" w:rsidRPr="00D936EA">
        <w:rPr>
          <w:rFonts w:asciiTheme="majorBidi" w:hAnsiTheme="majorBidi" w:cstheme="majorBidi"/>
          <w:color w:val="1F1F1F"/>
          <w:spacing w:val="-2"/>
        </w:rPr>
        <w:t>373</w:t>
      </w: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spacing w:before="138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4D6374" w:rsidRPr="00D936EA" w:rsidRDefault="00F2271D" w:rsidP="00F2271D">
      <w:pPr>
        <w:pStyle w:val="ListParagraph"/>
        <w:numPr>
          <w:ilvl w:val="0"/>
          <w:numId w:val="2"/>
        </w:numPr>
        <w:tabs>
          <w:tab w:val="left" w:pos="1118"/>
        </w:tabs>
        <w:spacing w:before="92" w:line="420" w:lineRule="auto"/>
        <w:rPr>
          <w:rFonts w:asciiTheme="majorBidi" w:hAnsiTheme="majorBidi" w:cstheme="majorBidi"/>
          <w:sz w:val="24"/>
        </w:rPr>
      </w:pPr>
      <w:r w:rsidRPr="00D936EA">
        <w:rPr>
          <w:rFonts w:asciiTheme="majorBidi" w:hAnsiTheme="majorBidi" w:cstheme="majorBidi"/>
          <w:color w:val="1F1F1F"/>
          <w:sz w:val="24"/>
        </w:rPr>
        <w:t>Detecting The Evolving Community Structure</w:t>
      </w:r>
      <w:r w:rsidR="00000000" w:rsidRPr="00D936EA">
        <w:rPr>
          <w:rFonts w:asciiTheme="majorBidi" w:hAnsiTheme="majorBidi" w:cstheme="majorBidi"/>
          <w:color w:val="1F1F1F"/>
          <w:spacing w:val="-13"/>
          <w:sz w:val="24"/>
        </w:rPr>
        <w:t xml:space="preserve"> </w:t>
      </w:r>
      <w:r w:rsidR="00000000" w:rsidRPr="00D936EA">
        <w:rPr>
          <w:rFonts w:asciiTheme="majorBidi" w:hAnsiTheme="majorBidi" w:cstheme="majorBidi"/>
          <w:color w:val="1F1F1F"/>
          <w:sz w:val="24"/>
        </w:rPr>
        <w:t>...</w:t>
      </w:r>
    </w:p>
    <w:p w:rsidR="004D6374" w:rsidRPr="00D936EA" w:rsidRDefault="00000000" w:rsidP="000F2954">
      <w:pPr>
        <w:pStyle w:val="BodyText"/>
        <w:tabs>
          <w:tab w:val="left" w:pos="1582"/>
          <w:tab w:val="left" w:pos="3442"/>
        </w:tabs>
        <w:spacing w:before="92"/>
        <w:ind w:left="127"/>
        <w:rPr>
          <w:rFonts w:asciiTheme="majorBidi" w:hAnsiTheme="majorBidi" w:cstheme="majorBidi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num="2" w:space="720" w:equalWidth="0">
            <w:col w:w="3839" w:space="181"/>
            <w:col w:w="5066"/>
          </w:cols>
        </w:sect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F2271D" w:rsidRPr="00D936EA">
        <w:rPr>
          <w:rFonts w:asciiTheme="majorBidi" w:hAnsiTheme="majorBidi" w:cstheme="majorBidi"/>
          <w:color w:val="1F1F1F"/>
          <w:spacing w:val="-2"/>
        </w:rPr>
        <w:t>373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5"/>
        </w:rPr>
        <w:t>0.0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0F2954" w:rsidRPr="00D936EA">
        <w:rPr>
          <w:rFonts w:asciiTheme="majorBidi" w:hAnsiTheme="majorBidi" w:cstheme="majorBidi"/>
          <w:color w:val="1F1F1F"/>
          <w:spacing w:val="-2"/>
        </w:rPr>
        <w:t>373</w:t>
      </w: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spacing w:before="138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4D6374" w:rsidRPr="00D936EA" w:rsidRDefault="00F2271D">
      <w:pPr>
        <w:pStyle w:val="ListParagraph"/>
        <w:numPr>
          <w:ilvl w:val="0"/>
          <w:numId w:val="2"/>
        </w:numPr>
        <w:tabs>
          <w:tab w:val="left" w:pos="1118"/>
        </w:tabs>
        <w:spacing w:before="92" w:line="420" w:lineRule="auto"/>
        <w:rPr>
          <w:rFonts w:asciiTheme="majorBidi" w:hAnsiTheme="majorBidi" w:cstheme="majorBidi"/>
          <w:sz w:val="24"/>
        </w:rPr>
      </w:pPr>
      <w:r w:rsidRPr="00D936EA">
        <w:rPr>
          <w:rFonts w:asciiTheme="majorBidi" w:hAnsiTheme="majorBidi" w:cstheme="majorBidi"/>
          <w:color w:val="1F1F1F"/>
          <w:sz w:val="24"/>
        </w:rPr>
        <w:t>Hybrid Evolutionary Algorithm…</w:t>
      </w:r>
    </w:p>
    <w:p w:rsidR="004D6374" w:rsidRPr="00D936EA" w:rsidRDefault="00000000" w:rsidP="000F2954">
      <w:pPr>
        <w:pStyle w:val="BodyText"/>
        <w:tabs>
          <w:tab w:val="left" w:pos="1582"/>
          <w:tab w:val="left" w:pos="3442"/>
        </w:tabs>
        <w:spacing w:before="92"/>
        <w:ind w:left="127"/>
        <w:rPr>
          <w:rFonts w:asciiTheme="majorBidi" w:hAnsiTheme="majorBidi" w:cstheme="majorBidi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num="2" w:space="720" w:equalWidth="0">
            <w:col w:w="3760" w:space="260"/>
            <w:col w:w="5066"/>
          </w:cols>
        </w:sect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F2271D" w:rsidRPr="00D936EA">
        <w:rPr>
          <w:rFonts w:asciiTheme="majorBidi" w:hAnsiTheme="majorBidi" w:cstheme="majorBidi"/>
          <w:color w:val="1F1F1F"/>
          <w:spacing w:val="-2"/>
        </w:rPr>
        <w:t>373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5"/>
        </w:rPr>
        <w:t>0.0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0F2954" w:rsidRPr="00D936EA">
        <w:rPr>
          <w:rFonts w:asciiTheme="majorBidi" w:hAnsiTheme="majorBidi" w:cstheme="majorBidi"/>
          <w:color w:val="1F1F1F"/>
          <w:spacing w:val="-2"/>
        </w:rPr>
        <w:t>373</w:t>
      </w: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spacing w:before="138"/>
        <w:rPr>
          <w:rFonts w:asciiTheme="majorBidi" w:hAnsiTheme="majorBidi" w:cstheme="majorBidi"/>
          <w:sz w:val="20"/>
        </w:rPr>
      </w:pPr>
    </w:p>
    <w:p w:rsidR="004D6374" w:rsidRPr="00D936EA" w:rsidRDefault="004D6374">
      <w:pPr>
        <w:pStyle w:val="BodyText"/>
        <w:rPr>
          <w:rFonts w:asciiTheme="majorBidi" w:hAnsiTheme="majorBidi" w:cstheme="majorBidi"/>
          <w:sz w:val="20"/>
        </w:rPr>
        <w:sectPr w:rsidR="004D6374" w:rsidRPr="00D936EA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4D6374" w:rsidRPr="00D936EA" w:rsidRDefault="00F2271D">
      <w:pPr>
        <w:pStyle w:val="ListParagraph"/>
        <w:numPr>
          <w:ilvl w:val="0"/>
          <w:numId w:val="2"/>
        </w:numPr>
        <w:tabs>
          <w:tab w:val="left" w:pos="1118"/>
        </w:tabs>
        <w:spacing w:before="92" w:line="420" w:lineRule="auto"/>
        <w:rPr>
          <w:rFonts w:asciiTheme="majorBidi" w:hAnsiTheme="majorBidi" w:cstheme="majorBidi"/>
          <w:sz w:val="24"/>
        </w:rPr>
      </w:pPr>
      <w:r w:rsidRPr="00D936EA">
        <w:rPr>
          <w:rFonts w:asciiTheme="majorBidi" w:hAnsiTheme="majorBidi" w:cstheme="majorBidi"/>
          <w:color w:val="1F1F1F"/>
          <w:sz w:val="24"/>
        </w:rPr>
        <w:t>Mu</w:t>
      </w:r>
      <w:r w:rsidR="000F2954" w:rsidRPr="00D936EA">
        <w:rPr>
          <w:rFonts w:asciiTheme="majorBidi" w:hAnsiTheme="majorBidi" w:cstheme="majorBidi"/>
          <w:color w:val="1F1F1F"/>
          <w:sz w:val="24"/>
        </w:rPr>
        <w:t xml:space="preserve">lti-Objective </w:t>
      </w:r>
      <w:proofErr w:type="spellStart"/>
      <w:r w:rsidR="000F2954" w:rsidRPr="00D936EA">
        <w:rPr>
          <w:rFonts w:asciiTheme="majorBidi" w:hAnsiTheme="majorBidi" w:cstheme="majorBidi"/>
          <w:color w:val="1F1F1F"/>
          <w:sz w:val="24"/>
        </w:rPr>
        <w:t>Optimisation</w:t>
      </w:r>
      <w:proofErr w:type="spellEnd"/>
      <w:r w:rsidR="000F2954" w:rsidRPr="00D936EA">
        <w:rPr>
          <w:rFonts w:asciiTheme="majorBidi" w:hAnsiTheme="majorBidi" w:cstheme="majorBidi"/>
          <w:color w:val="1F1F1F"/>
          <w:sz w:val="24"/>
        </w:rPr>
        <w:t xml:space="preserve"> Algorithm…</w:t>
      </w:r>
    </w:p>
    <w:p w:rsidR="004D6374" w:rsidRDefault="00000000" w:rsidP="000F2954">
      <w:pPr>
        <w:pStyle w:val="BodyText"/>
        <w:tabs>
          <w:tab w:val="left" w:pos="1582"/>
          <w:tab w:val="left" w:pos="3442"/>
        </w:tabs>
        <w:spacing w:before="92"/>
        <w:ind w:left="127"/>
        <w:sectPr w:rsidR="004D6374">
          <w:type w:val="continuous"/>
          <w:pgSz w:w="11920" w:h="16840"/>
          <w:pgMar w:top="1600" w:right="1417" w:bottom="280" w:left="1417" w:header="720" w:footer="720" w:gutter="0"/>
          <w:cols w:num="2" w:space="720" w:equalWidth="0">
            <w:col w:w="3653" w:space="367"/>
            <w:col w:w="5066"/>
          </w:cols>
        </w:sectPr>
      </w:pPr>
      <w:r w:rsidRPr="00D936EA">
        <w:rPr>
          <w:rFonts w:asciiTheme="majorBidi" w:hAnsiTheme="majorBidi" w:cstheme="majorBidi"/>
        </w:rPr>
        <w:br w:type="column"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0F2954" w:rsidRPr="00D936EA">
        <w:rPr>
          <w:rFonts w:asciiTheme="majorBidi" w:hAnsiTheme="majorBidi" w:cstheme="majorBidi"/>
          <w:color w:val="1F1F1F"/>
          <w:spacing w:val="-2"/>
        </w:rPr>
        <w:t>373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5"/>
        </w:rPr>
        <w:t>0.0</w:t>
      </w:r>
      <w:r w:rsidRPr="00D936EA">
        <w:rPr>
          <w:rFonts w:asciiTheme="majorBidi" w:hAnsiTheme="majorBidi" w:cstheme="majorBidi"/>
          <w:color w:val="1F1F1F"/>
        </w:rPr>
        <w:tab/>
      </w:r>
      <w:r w:rsidRPr="00D936EA">
        <w:rPr>
          <w:rFonts w:asciiTheme="majorBidi" w:hAnsiTheme="majorBidi" w:cstheme="majorBidi"/>
          <w:color w:val="1F1F1F"/>
          <w:spacing w:val="-2"/>
        </w:rPr>
        <w:t>0.0</w:t>
      </w:r>
      <w:r w:rsidR="000F2954" w:rsidRPr="00D936EA">
        <w:rPr>
          <w:rFonts w:asciiTheme="majorBidi" w:hAnsiTheme="majorBidi" w:cstheme="majorBidi"/>
          <w:color w:val="1F1F1F"/>
          <w:spacing w:val="-2"/>
        </w:rPr>
        <w:t>373</w:t>
      </w:r>
    </w:p>
    <w:p w:rsidR="004D6374" w:rsidRDefault="004D6374">
      <w:pPr>
        <w:pStyle w:val="BodyText"/>
        <w:rPr>
          <w:sz w:val="26"/>
        </w:rPr>
      </w:pPr>
    </w:p>
    <w:p w:rsidR="004D6374" w:rsidRDefault="004D6374">
      <w:pPr>
        <w:pStyle w:val="BodyText"/>
        <w:spacing w:before="27"/>
        <w:rPr>
          <w:sz w:val="26"/>
        </w:rPr>
      </w:pPr>
    </w:p>
    <w:p w:rsidR="000F2954" w:rsidRDefault="000F2954">
      <w:pPr>
        <w:pStyle w:val="Heading1"/>
        <w:rPr>
          <w:color w:val="1F1F1F"/>
        </w:rPr>
      </w:pPr>
      <w:bookmarkStart w:id="1" w:name="Report_on_Research_Trends_in_Social_Netw"/>
      <w:bookmarkEnd w:id="1"/>
    </w:p>
    <w:p w:rsidR="000F2954" w:rsidRDefault="000F2954">
      <w:pPr>
        <w:pStyle w:val="Heading1"/>
        <w:rPr>
          <w:color w:val="1F1F1F"/>
        </w:rPr>
      </w:pPr>
    </w:p>
    <w:p w:rsidR="000F2954" w:rsidRDefault="000F2954">
      <w:pPr>
        <w:pStyle w:val="Heading1"/>
        <w:rPr>
          <w:color w:val="1F1F1F"/>
        </w:rPr>
      </w:pPr>
    </w:p>
    <w:p w:rsidR="000F2954" w:rsidRDefault="000F2954">
      <w:pPr>
        <w:pStyle w:val="Heading1"/>
        <w:rPr>
          <w:color w:val="1F1F1F"/>
        </w:rPr>
      </w:pPr>
    </w:p>
    <w:p w:rsidR="000F2954" w:rsidRDefault="000F2954">
      <w:pPr>
        <w:pStyle w:val="Heading1"/>
        <w:rPr>
          <w:color w:val="1F1F1F"/>
        </w:rPr>
      </w:pPr>
    </w:p>
    <w:p w:rsidR="004D6374" w:rsidRDefault="004D6374">
      <w:pPr>
        <w:pStyle w:val="BodyText"/>
        <w:spacing w:before="165"/>
        <w:rPr>
          <w:rFonts w:ascii="Arial"/>
          <w:b/>
          <w:sz w:val="26"/>
        </w:rPr>
      </w:pPr>
    </w:p>
    <w:p w:rsidR="000F2954" w:rsidRDefault="000F2954" w:rsidP="000F2954">
      <w:pPr>
        <w:pStyle w:val="Heading1"/>
        <w:rPr>
          <w:color w:val="1F1F1F"/>
        </w:rPr>
      </w:pPr>
    </w:p>
    <w:p w:rsidR="000F2954" w:rsidRPr="000F2954" w:rsidRDefault="000F2954" w:rsidP="00D936EA">
      <w:pPr>
        <w:pStyle w:val="Heading1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Report</w:t>
      </w:r>
      <w:r w:rsidRPr="000F2954">
        <w:rPr>
          <w:rFonts w:asciiTheme="majorBidi" w:hAnsiTheme="majorBidi" w:cstheme="majorBidi"/>
          <w:color w:val="1F1F1F"/>
          <w:spacing w:val="-8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on</w:t>
      </w:r>
      <w:r w:rsidRPr="000F2954">
        <w:rPr>
          <w:rFonts w:asciiTheme="majorBidi" w:hAnsiTheme="majorBidi" w:cstheme="majorBidi"/>
          <w:color w:val="1F1F1F"/>
          <w:spacing w:val="-7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Research</w:t>
      </w:r>
      <w:r w:rsidRPr="000F2954">
        <w:rPr>
          <w:rFonts w:asciiTheme="majorBidi" w:hAnsiTheme="majorBidi" w:cstheme="majorBidi"/>
          <w:color w:val="1F1F1F"/>
          <w:spacing w:val="-7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Trends</w:t>
      </w:r>
      <w:r w:rsidRPr="000F2954">
        <w:rPr>
          <w:rFonts w:asciiTheme="majorBidi" w:hAnsiTheme="majorBidi" w:cstheme="majorBidi"/>
          <w:color w:val="1F1F1F"/>
          <w:spacing w:val="-8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in</w:t>
      </w:r>
      <w:r w:rsidRPr="000F2954">
        <w:rPr>
          <w:rFonts w:asciiTheme="majorBidi" w:hAnsiTheme="majorBidi" w:cstheme="majorBidi"/>
          <w:color w:val="1F1F1F"/>
          <w:spacing w:val="-7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Social</w:t>
      </w:r>
      <w:r w:rsidRPr="000F2954">
        <w:rPr>
          <w:rFonts w:asciiTheme="majorBidi" w:hAnsiTheme="majorBidi" w:cstheme="majorBidi"/>
          <w:color w:val="1F1F1F"/>
          <w:spacing w:val="-7"/>
          <w:sz w:val="32"/>
          <w:szCs w:val="32"/>
          <w:u w:val="single"/>
        </w:rPr>
        <w:t xml:space="preserve"> </w:t>
      </w:r>
      <w:r w:rsidRPr="000F2954">
        <w:rPr>
          <w:rFonts w:asciiTheme="majorBidi" w:hAnsiTheme="majorBidi" w:cstheme="majorBidi"/>
          <w:color w:val="1F1F1F"/>
          <w:sz w:val="32"/>
          <w:szCs w:val="32"/>
          <w:u w:val="single"/>
        </w:rPr>
        <w:t>Network</w:t>
      </w:r>
      <w:r w:rsidRPr="000F2954">
        <w:rPr>
          <w:rFonts w:asciiTheme="majorBidi" w:hAnsiTheme="majorBidi" w:cstheme="majorBidi"/>
          <w:color w:val="1F1F1F"/>
          <w:spacing w:val="-7"/>
          <w:sz w:val="32"/>
          <w:szCs w:val="32"/>
          <w:u w:val="single"/>
        </w:rPr>
        <w:t xml:space="preserve"> </w:t>
      </w:r>
      <w:proofErr w:type="gramStart"/>
      <w:r w:rsidRPr="000F2954">
        <w:rPr>
          <w:rFonts w:asciiTheme="majorBidi" w:hAnsiTheme="majorBidi" w:cstheme="majorBidi"/>
          <w:color w:val="1F1F1F"/>
          <w:spacing w:val="-2"/>
          <w:sz w:val="32"/>
          <w:szCs w:val="32"/>
          <w:u w:val="single"/>
        </w:rPr>
        <w:t>Analysis</w:t>
      </w:r>
      <w:r>
        <w:rPr>
          <w:rFonts w:asciiTheme="majorBidi" w:hAnsiTheme="majorBidi" w:cstheme="majorBidi"/>
          <w:color w:val="1F1F1F"/>
          <w:spacing w:val="-2"/>
          <w:sz w:val="32"/>
          <w:szCs w:val="32"/>
          <w:u w:val="single"/>
        </w:rPr>
        <w:t>:-</w:t>
      </w:r>
      <w:proofErr w:type="gramEnd"/>
    </w:p>
    <w:p w:rsidR="000F2954" w:rsidRPr="000F2954" w:rsidRDefault="000F2954" w:rsidP="000F29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BH"/>
        </w:rPr>
      </w:pPr>
      <w:bookmarkStart w:id="2" w:name="(a)_The_Most_Influential_Papers_"/>
      <w:bookmarkEnd w:id="2"/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 xml:space="preserve">The most cited papers focus on </w:t>
      </w:r>
      <w:r w:rsidRPr="000F2954">
        <w:rPr>
          <w:rFonts w:ascii="Times New Roman" w:eastAsia="Times New Roman" w:hAnsi="Times New Roman" w:cs="Times New Roman"/>
          <w:b/>
          <w:bCs/>
          <w:sz w:val="24"/>
          <w:szCs w:val="24"/>
          <w:lang w:val="en-BH"/>
        </w:rPr>
        <w:t>community detection in dynamic networks</w:t>
      </w:r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>, employing techniques such as:</w:t>
      </w:r>
    </w:p>
    <w:p w:rsidR="000F2954" w:rsidRPr="000F2954" w:rsidRDefault="000F2954" w:rsidP="000F295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BH"/>
        </w:rPr>
      </w:pPr>
      <w:r w:rsidRPr="000F2954">
        <w:rPr>
          <w:rFonts w:ascii="Times New Roman" w:eastAsia="Times New Roman" w:hAnsi="Times New Roman" w:cs="Times New Roman"/>
          <w:b/>
          <w:bCs/>
          <w:sz w:val="24"/>
          <w:szCs w:val="24"/>
          <w:lang w:val="en-BH"/>
        </w:rPr>
        <w:t>Evolutionary algorithms</w:t>
      </w:r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 xml:space="preserve"> to improve clustering accuracy.</w:t>
      </w:r>
    </w:p>
    <w:p w:rsidR="000F2954" w:rsidRPr="000F2954" w:rsidRDefault="000F2954" w:rsidP="000F295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BH"/>
        </w:rPr>
      </w:pPr>
      <w:r w:rsidRPr="000F2954">
        <w:rPr>
          <w:rFonts w:ascii="Times New Roman" w:eastAsia="Times New Roman" w:hAnsi="Times New Roman" w:cs="Times New Roman"/>
          <w:b/>
          <w:bCs/>
          <w:sz w:val="24"/>
          <w:szCs w:val="24"/>
          <w:lang w:val="en-BH"/>
        </w:rPr>
        <w:t>Multiobjective optimization</w:t>
      </w:r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 xml:space="preserve"> for balancing trade-offs in detection methods.</w:t>
      </w:r>
    </w:p>
    <w:p w:rsidR="000F2954" w:rsidRPr="000F2954" w:rsidRDefault="000F2954" w:rsidP="000F295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BH"/>
        </w:rPr>
      </w:pPr>
      <w:r w:rsidRPr="000F2954">
        <w:rPr>
          <w:rFonts w:ascii="Times New Roman" w:eastAsia="Times New Roman" w:hAnsi="Times New Roman" w:cs="Times New Roman"/>
          <w:b/>
          <w:bCs/>
          <w:sz w:val="24"/>
          <w:szCs w:val="24"/>
          <w:lang w:val="en-BH"/>
        </w:rPr>
        <w:t>Hybrid approaches</w:t>
      </w:r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 xml:space="preserve"> combining evolutionary computation with machine learning.</w:t>
      </w:r>
    </w:p>
    <w:p w:rsidR="000F2954" w:rsidRDefault="000F2954" w:rsidP="000F295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BH"/>
        </w:rPr>
      </w:pPr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>Their importance stems from their ability to anal</w:t>
      </w:r>
      <w:r>
        <w:rPr>
          <w:rFonts w:ascii="Times New Roman" w:eastAsia="Times New Roman" w:hAnsi="Times New Roman" w:cs="Times New Roman"/>
          <w:sz w:val="24"/>
          <w:szCs w:val="24"/>
          <w:lang w:val="en-BH"/>
        </w:rPr>
        <w:t>ys</w:t>
      </w:r>
      <w:r w:rsidRPr="000F2954">
        <w:rPr>
          <w:rFonts w:ascii="Times New Roman" w:eastAsia="Times New Roman" w:hAnsi="Times New Roman" w:cs="Times New Roman"/>
          <w:sz w:val="24"/>
          <w:szCs w:val="24"/>
          <w:lang w:val="en-BH"/>
        </w:rPr>
        <w:t>e large-scale social networks efficiently.</w:t>
      </w:r>
    </w:p>
    <w:p w:rsidR="00D936EA" w:rsidRDefault="00D936EA" w:rsidP="00D936EA">
      <w:pPr>
        <w:pStyle w:val="Heading3"/>
        <w:rPr>
          <w:rFonts w:ascii="Times New Roman" w:eastAsia="Times New Roman" w:hAnsi="Times New Roman" w:cs="Times New Roman"/>
          <w:lang w:val="en-BH"/>
        </w:rPr>
      </w:pPr>
    </w:p>
    <w:p w:rsidR="00D936EA" w:rsidRPr="00D936EA" w:rsidRDefault="00D936EA" w:rsidP="00D936EA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BH"/>
        </w:rPr>
      </w:pPr>
      <w:r w:rsidRPr="00D936EA">
        <w:rPr>
          <w:rFonts w:asciiTheme="majorBidi" w:hAnsiTheme="majorBidi" w:cstheme="majorBidi"/>
          <w:b/>
          <w:bCs/>
          <w:sz w:val="32"/>
          <w:szCs w:val="32"/>
          <w:u w:val="single"/>
          <w:lang w:val="en-BH"/>
        </w:rPr>
        <w:t>Key Contributions Of Influential Papers:-</w:t>
      </w:r>
    </w:p>
    <w:p w:rsidR="00D936EA" w:rsidRPr="00D936EA" w:rsidRDefault="00D936EA" w:rsidP="00D936EA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 w:rsidRPr="00D936EA">
        <w:rPr>
          <w:rStyle w:val="Strong"/>
          <w:rFonts w:asciiTheme="majorBidi" w:hAnsiTheme="majorBidi" w:cstheme="majorBidi"/>
        </w:rPr>
        <w:t>Evolutionary Community Detection in Dynamic Social Networks</w:t>
      </w:r>
    </w:p>
    <w:p w:rsidR="00D936EA" w:rsidRPr="00D936EA" w:rsidRDefault="00D936EA" w:rsidP="00D936EA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Introduces an adaptive approach to detect evolving communities over time.</w:t>
      </w:r>
    </w:p>
    <w:p w:rsidR="00D936EA" w:rsidRPr="00D936EA" w:rsidRDefault="00D936EA" w:rsidP="00D936EA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Helps in tracking changes in social structures dynamically.</w:t>
      </w:r>
    </w:p>
    <w:p w:rsidR="00D936EA" w:rsidRPr="00D936EA" w:rsidRDefault="00D936EA" w:rsidP="00D936EA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 w:rsidRPr="00D936EA">
        <w:rPr>
          <w:rStyle w:val="Strong"/>
          <w:rFonts w:asciiTheme="majorBidi" w:hAnsiTheme="majorBidi" w:cstheme="majorBidi"/>
        </w:rPr>
        <w:t>Multiobjective Biogeography-Based Optimization for Network Clustering</w:t>
      </w:r>
    </w:p>
    <w:p w:rsidR="00D936EA" w:rsidRPr="00D936EA" w:rsidRDefault="00D936EA" w:rsidP="00D936E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Uses bio-inspired techniques to optimize the accuracy of clustering.</w:t>
      </w:r>
    </w:p>
    <w:p w:rsidR="00D936EA" w:rsidRPr="00D936EA" w:rsidRDefault="00D936EA" w:rsidP="00D936E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Offers a novel method that balances diversity preservation and convergence.</w:t>
      </w:r>
    </w:p>
    <w:p w:rsidR="00D936EA" w:rsidRPr="00D936EA" w:rsidRDefault="00D936EA" w:rsidP="00D936EA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 w:rsidRPr="00D936EA">
        <w:rPr>
          <w:rStyle w:val="Strong"/>
          <w:rFonts w:asciiTheme="majorBidi" w:hAnsiTheme="majorBidi" w:cstheme="majorBidi"/>
        </w:rPr>
        <w:t>An Evolutionary Multiobjective Approach for Community Detection</w:t>
      </w:r>
    </w:p>
    <w:p w:rsidR="00D936EA" w:rsidRPr="00D936EA" w:rsidRDefault="00D936EA" w:rsidP="00D936E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Focuses on multiple criteria like modularity and structural consistency.</w:t>
      </w:r>
    </w:p>
    <w:p w:rsidR="00D936EA" w:rsidRPr="00D936EA" w:rsidRDefault="00D936EA" w:rsidP="00D936EA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Enhances performance using a non-dominated sorting approach.</w:t>
      </w:r>
    </w:p>
    <w:p w:rsidR="00D936EA" w:rsidRPr="00D936EA" w:rsidRDefault="00D936EA" w:rsidP="00D936EA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 w:rsidRPr="00D936EA">
        <w:rPr>
          <w:rStyle w:val="Strong"/>
          <w:rFonts w:asciiTheme="majorBidi" w:hAnsiTheme="majorBidi" w:cstheme="majorBidi"/>
        </w:rPr>
        <w:t>A Hybrid Evolutionary Algorithm for Community Detection</w:t>
      </w:r>
    </w:p>
    <w:p w:rsidR="00D936EA" w:rsidRPr="00D936EA" w:rsidRDefault="00D936EA" w:rsidP="00D936EA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Integrates machine learning with evolutionary computation.</w:t>
      </w:r>
    </w:p>
    <w:p w:rsidR="00D936EA" w:rsidRPr="00D936EA" w:rsidRDefault="00D936EA" w:rsidP="00D936EA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Provides an efficient solution for large-scale networks.</w:t>
      </w:r>
    </w:p>
    <w:p w:rsidR="00D936EA" w:rsidRPr="00D936EA" w:rsidRDefault="00D936EA" w:rsidP="00D936EA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 w:rsidRPr="00D936EA">
        <w:rPr>
          <w:rStyle w:val="Strong"/>
          <w:rFonts w:asciiTheme="majorBidi" w:hAnsiTheme="majorBidi" w:cstheme="majorBidi"/>
        </w:rPr>
        <w:t>Memetic Based Online Community Detection</w:t>
      </w:r>
    </w:p>
    <w:p w:rsidR="00D936EA" w:rsidRPr="00D936EA" w:rsidRDefault="00D936EA" w:rsidP="00D936EA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Employs memetic algorithms for real-time community identification.</w:t>
      </w:r>
    </w:p>
    <w:p w:rsidR="00D936EA" w:rsidRDefault="00D936EA" w:rsidP="00D936EA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Useful for applications in recommendation systems and social media analytics.</w:t>
      </w:r>
    </w:p>
    <w:p w:rsidR="00D936EA" w:rsidRPr="00D936EA" w:rsidRDefault="00D936EA" w:rsidP="00D936EA">
      <w:pPr>
        <w:widowControl/>
        <w:autoSpaceDE/>
        <w:autoSpaceDN/>
        <w:spacing w:before="100" w:beforeAutospacing="1" w:after="100" w:afterAutospacing="1"/>
        <w:rPr>
          <w:rFonts w:asciiTheme="majorBidi" w:hAnsiTheme="majorBidi" w:cstheme="majorBidi"/>
        </w:rPr>
      </w:pPr>
    </w:p>
    <w:p w:rsidR="00D936EA" w:rsidRDefault="00D936EA" w:rsidP="00D936EA">
      <w:pPr>
        <w:pStyle w:val="NormalWeb"/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These papers collectively push the boundaries of community detection methodologies, making them crucial for advancements in social network analysis.</w:t>
      </w:r>
    </w:p>
    <w:p w:rsidR="00D936EA" w:rsidRDefault="00D936EA" w:rsidP="00D936EA">
      <w:pPr>
        <w:pStyle w:val="NormalWeb"/>
        <w:rPr>
          <w:rFonts w:asciiTheme="majorBidi" w:hAnsiTheme="majorBidi" w:cstheme="majorBidi"/>
        </w:rPr>
      </w:pPr>
    </w:p>
    <w:p w:rsidR="00D936EA" w:rsidRDefault="00D936EA" w:rsidP="00D936EA">
      <w:pPr>
        <w:pStyle w:val="NormalWeb"/>
        <w:rPr>
          <w:rFonts w:asciiTheme="majorBidi" w:hAnsiTheme="majorBidi" w:cstheme="majorBidi"/>
        </w:rPr>
      </w:pPr>
    </w:p>
    <w:p w:rsidR="00D936EA" w:rsidRDefault="00D936EA" w:rsidP="00D936EA">
      <w:pPr>
        <w:pStyle w:val="NormalWeb"/>
        <w:rPr>
          <w:rFonts w:asciiTheme="majorBidi" w:hAnsiTheme="majorBidi" w:cstheme="majorBidi"/>
        </w:rPr>
      </w:pPr>
    </w:p>
    <w:p w:rsidR="00D936EA" w:rsidRDefault="00D936EA" w:rsidP="00D936EA">
      <w:pPr>
        <w:pStyle w:val="NormalWeb"/>
        <w:rPr>
          <w:rFonts w:asciiTheme="majorBidi" w:hAnsiTheme="majorBidi" w:cstheme="majorBidi"/>
        </w:rPr>
      </w:pPr>
    </w:p>
    <w:p w:rsidR="00D936EA" w:rsidRPr="00D936EA" w:rsidRDefault="00D936EA" w:rsidP="00D936EA">
      <w:pPr>
        <w:pStyle w:val="ListParagraph"/>
        <w:numPr>
          <w:ilvl w:val="0"/>
          <w:numId w:val="13"/>
        </w:numP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936E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Research Clusters and </w:t>
      </w:r>
      <w:proofErr w:type="gramStart"/>
      <w:r w:rsidRPr="00D936EA">
        <w:rPr>
          <w:rFonts w:asciiTheme="majorBidi" w:hAnsiTheme="majorBidi" w:cstheme="majorBidi"/>
          <w:b/>
          <w:bCs/>
          <w:sz w:val="32"/>
          <w:szCs w:val="32"/>
          <w:u w:val="single"/>
        </w:rPr>
        <w:t>Communities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:-</w:t>
      </w:r>
      <w:proofErr w:type="gramEnd"/>
    </w:p>
    <w:p w:rsidR="00D936EA" w:rsidRPr="00D936EA" w:rsidRDefault="00D936EA" w:rsidP="00D936EA">
      <w:pPr>
        <w:pStyle w:val="NormalWeb"/>
        <w:rPr>
          <w:rStyle w:val="Strong"/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</w:rPr>
        <w:t>T</w:t>
      </w:r>
      <w:r w:rsidRPr="00D936EA">
        <w:rPr>
          <w:rFonts w:asciiTheme="majorBidi" w:hAnsiTheme="majorBidi" w:cstheme="majorBidi"/>
        </w:rPr>
        <w:t xml:space="preserve">he </w:t>
      </w:r>
      <w:r>
        <w:rPr>
          <w:rFonts w:asciiTheme="majorBidi" w:hAnsiTheme="majorBidi" w:cstheme="majorBidi"/>
        </w:rPr>
        <w:t>R</w:t>
      </w:r>
      <w:r w:rsidRPr="00D936EA">
        <w:rPr>
          <w:rFonts w:asciiTheme="majorBidi" w:hAnsiTheme="majorBidi" w:cstheme="majorBidi"/>
        </w:rPr>
        <w:t>esearch can be grouped into three major clusters:</w:t>
      </w:r>
    </w:p>
    <w:p w:rsidR="00D936EA" w:rsidRPr="00D936EA" w:rsidRDefault="00D936EA" w:rsidP="00D936EA">
      <w:pPr>
        <w:ind w:left="60"/>
        <w:rPr>
          <w:rFonts w:asciiTheme="majorBidi" w:hAnsiTheme="majorBidi" w:cstheme="majorBidi"/>
          <w:sz w:val="24"/>
          <w:szCs w:val="24"/>
        </w:rPr>
      </w:pPr>
      <w:r w:rsidRPr="00D936E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    1.</w:t>
      </w:r>
      <w:r w:rsidRPr="00D936EA">
        <w:rPr>
          <w:rStyle w:val="Strong"/>
          <w:rFonts w:asciiTheme="majorBidi" w:hAnsiTheme="majorBidi" w:cstheme="majorBidi"/>
          <w:sz w:val="24"/>
          <w:szCs w:val="24"/>
        </w:rPr>
        <w:t xml:space="preserve">   </w:t>
      </w:r>
      <w:r w:rsidRPr="00D936EA">
        <w:rPr>
          <w:rStyle w:val="Strong"/>
          <w:rFonts w:asciiTheme="majorBidi" w:hAnsiTheme="majorBidi" w:cstheme="majorBidi"/>
          <w:sz w:val="24"/>
          <w:szCs w:val="24"/>
        </w:rPr>
        <w:t>Community 1: General Network Science &amp; AI</w:t>
      </w:r>
    </w:p>
    <w:p w:rsidR="00D936EA" w:rsidRPr="00D936EA" w:rsidRDefault="00D936EA" w:rsidP="00D936EA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 xml:space="preserve">Journals: </w:t>
      </w:r>
      <w:r w:rsidRPr="00D936EA">
        <w:rPr>
          <w:rStyle w:val="Emphasis"/>
          <w:rFonts w:asciiTheme="majorBidi" w:eastAsiaTheme="majorEastAsia" w:hAnsiTheme="majorBidi" w:cstheme="majorBidi"/>
        </w:rPr>
        <w:t>Inf. Sci.</w:t>
      </w:r>
      <w:r w:rsidRPr="00D936EA">
        <w:rPr>
          <w:rFonts w:asciiTheme="majorBidi" w:hAnsiTheme="majorBidi" w:cstheme="majorBidi"/>
        </w:rPr>
        <w:t xml:space="preserve">, </w:t>
      </w:r>
      <w:r w:rsidRPr="00D936EA">
        <w:rPr>
          <w:rStyle w:val="Emphasis"/>
          <w:rFonts w:asciiTheme="majorBidi" w:eastAsiaTheme="majorEastAsia" w:hAnsiTheme="majorBidi" w:cstheme="majorBidi"/>
        </w:rPr>
        <w:t>IEEE Transactions on Knowledge and Data Engineering</w:t>
      </w:r>
    </w:p>
    <w:p w:rsidR="00D936EA" w:rsidRPr="00D936EA" w:rsidRDefault="00D936EA" w:rsidP="00D936EA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Focus: Network theory, machine learning applications in network science.</w:t>
      </w:r>
    </w:p>
    <w:p w:rsidR="00D936EA" w:rsidRPr="00D936EA" w:rsidRDefault="00D936EA" w:rsidP="00D936E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936EA">
        <w:rPr>
          <w:rStyle w:val="Strong"/>
          <w:rFonts w:asciiTheme="majorBidi" w:hAnsiTheme="majorBidi" w:cstheme="majorBidi"/>
          <w:sz w:val="24"/>
          <w:szCs w:val="24"/>
        </w:rPr>
        <w:t>Community 2: Soft Computing &amp; Machine Learning</w:t>
      </w:r>
    </w:p>
    <w:p w:rsidR="00D936EA" w:rsidRPr="00D936EA" w:rsidRDefault="00D936EA" w:rsidP="00D936EA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 xml:space="preserve">Journal: </w:t>
      </w:r>
      <w:r w:rsidRPr="00D936EA">
        <w:rPr>
          <w:rStyle w:val="Emphasis"/>
          <w:rFonts w:asciiTheme="majorBidi" w:eastAsiaTheme="majorEastAsia" w:hAnsiTheme="majorBidi" w:cstheme="majorBidi"/>
        </w:rPr>
        <w:t>Soft Computing</w:t>
      </w:r>
    </w:p>
    <w:p w:rsidR="00D936EA" w:rsidRPr="00D936EA" w:rsidRDefault="00D936EA" w:rsidP="00D936EA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Focus: Evolutionary computing, fuzzy logic, neural networks for network optimization.</w:t>
      </w:r>
    </w:p>
    <w:p w:rsidR="00D936EA" w:rsidRPr="00D936EA" w:rsidRDefault="00D936EA" w:rsidP="00D936E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936EA">
        <w:rPr>
          <w:rStyle w:val="Strong"/>
          <w:rFonts w:asciiTheme="majorBidi" w:hAnsiTheme="majorBidi" w:cstheme="majorBidi"/>
          <w:sz w:val="24"/>
          <w:szCs w:val="24"/>
        </w:rPr>
        <w:t>Community 3: Mathematical Models &amp; Evolutionary Computing</w:t>
      </w:r>
    </w:p>
    <w:p w:rsidR="00D936EA" w:rsidRPr="00D936EA" w:rsidRDefault="00D936EA" w:rsidP="00D936EA">
      <w:pPr>
        <w:pStyle w:val="NormalWeb"/>
        <w:numPr>
          <w:ilvl w:val="0"/>
          <w:numId w:val="12"/>
        </w:numPr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 xml:space="preserve">Journals: </w:t>
      </w:r>
      <w:r w:rsidRPr="00D936EA">
        <w:rPr>
          <w:rStyle w:val="Emphasis"/>
          <w:rFonts w:asciiTheme="majorBidi" w:eastAsiaTheme="majorEastAsia" w:hAnsiTheme="majorBidi" w:cstheme="majorBidi"/>
        </w:rPr>
        <w:t>Computational Intelligence, Swarm &amp; Evolutionary Computing</w:t>
      </w:r>
    </w:p>
    <w:p w:rsidR="00D936EA" w:rsidRPr="00D936EA" w:rsidRDefault="00D936EA" w:rsidP="00D936EA">
      <w:pPr>
        <w:pStyle w:val="NormalWeb"/>
        <w:numPr>
          <w:ilvl w:val="0"/>
          <w:numId w:val="12"/>
        </w:numPr>
        <w:rPr>
          <w:rFonts w:asciiTheme="majorBidi" w:hAnsiTheme="majorBidi" w:cstheme="majorBidi"/>
        </w:rPr>
      </w:pPr>
      <w:r w:rsidRPr="00D936EA">
        <w:rPr>
          <w:rFonts w:asciiTheme="majorBidi" w:hAnsiTheme="majorBidi" w:cstheme="majorBidi"/>
        </w:rPr>
        <w:t>Focus: Algorithmic approaches to community detection and network clustering.</w:t>
      </w:r>
    </w:p>
    <w:p w:rsidR="00D936EA" w:rsidRDefault="00D936EA" w:rsidP="00D936EA"/>
    <w:p w:rsidR="00D936EA" w:rsidRDefault="00D936EA" w:rsidP="00D936E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936E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4. Trends in Social Network </w:t>
      </w:r>
      <w:proofErr w:type="gramStart"/>
      <w:r w:rsidRPr="00D936EA">
        <w:rPr>
          <w:rFonts w:asciiTheme="majorBidi" w:hAnsiTheme="majorBidi" w:cstheme="majorBidi"/>
          <w:b/>
          <w:bCs/>
          <w:sz w:val="32"/>
          <w:szCs w:val="32"/>
          <w:u w:val="single"/>
        </w:rPr>
        <w:t>Analysis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:-</w:t>
      </w:r>
      <w:proofErr w:type="gramEnd"/>
    </w:p>
    <w:p w:rsidR="00D936EA" w:rsidRDefault="00D936EA" w:rsidP="00D936EA">
      <w:pP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</w:p>
    <w:p w:rsidR="00D936EA" w:rsidRPr="00D936EA" w:rsidRDefault="00D936EA" w:rsidP="00D936EA">
      <w:pPr>
        <w:rPr>
          <w:rFonts w:asciiTheme="majorBidi" w:eastAsia="Times New Roman" w:hAnsiTheme="majorBidi" w:cstheme="majorBidi"/>
          <w:sz w:val="24"/>
          <w:szCs w:val="24"/>
        </w:rPr>
      </w:pPr>
      <w:r w:rsidRPr="00D936EA">
        <w:rPr>
          <w:rFonts w:asciiTheme="majorBidi" w:eastAsia="Times New Roman" w:hAnsiTheme="majorBidi" w:cstheme="majorBidi"/>
          <w:sz w:val="24"/>
          <w:szCs w:val="24"/>
        </w:rPr>
        <w:t xml:space="preserve">The following key trends have been </w:t>
      </w:r>
      <w:proofErr w:type="gramStart"/>
      <w:r w:rsidRPr="00D936EA">
        <w:rPr>
          <w:rFonts w:asciiTheme="majorBidi" w:eastAsia="Times New Roman" w:hAnsiTheme="majorBidi" w:cstheme="majorBidi"/>
          <w:sz w:val="24"/>
          <w:szCs w:val="24"/>
        </w:rPr>
        <w:t>observed</w:t>
      </w:r>
      <w:r>
        <w:rPr>
          <w:rFonts w:asciiTheme="majorBidi" w:eastAsia="Times New Roman" w:hAnsiTheme="majorBidi" w:cstheme="majorBidi"/>
          <w:sz w:val="24"/>
          <w:szCs w:val="24"/>
        </w:rPr>
        <w:t>:-</w:t>
      </w:r>
      <w:proofErr w:type="gramEnd"/>
    </w:p>
    <w:p w:rsidR="00D936EA" w:rsidRDefault="00D936EA" w:rsidP="00D936EA">
      <w:pPr>
        <w:pStyle w:val="NormalWeb"/>
        <w:numPr>
          <w:ilvl w:val="0"/>
          <w:numId w:val="17"/>
        </w:numPr>
      </w:pPr>
      <w:r>
        <w:rPr>
          <w:rStyle w:val="Strong"/>
        </w:rPr>
        <w:t>2010-2015:</w:t>
      </w:r>
      <w:r>
        <w:t xml:space="preserve"> Early focus on static network structures and basic clustering methods.</w:t>
      </w:r>
    </w:p>
    <w:p w:rsidR="00D936EA" w:rsidRDefault="00D936EA" w:rsidP="00D936EA">
      <w:pPr>
        <w:pStyle w:val="NormalWeb"/>
        <w:numPr>
          <w:ilvl w:val="0"/>
          <w:numId w:val="17"/>
        </w:numPr>
      </w:pPr>
      <w:r>
        <w:rPr>
          <w:rStyle w:val="Strong"/>
        </w:rPr>
        <w:t>2016-Present:</w:t>
      </w:r>
      <w:r>
        <w:t xml:space="preserve"> Shift towards dynamic analysis, prediction models, and real-world applications.</w:t>
      </w:r>
    </w:p>
    <w:p w:rsidR="00D936EA" w:rsidRDefault="00D936EA" w:rsidP="00D936EA">
      <w:pPr>
        <w:pStyle w:val="NormalWeb"/>
        <w:numPr>
          <w:ilvl w:val="0"/>
          <w:numId w:val="17"/>
        </w:numPr>
      </w:pPr>
      <w:r>
        <w:rPr>
          <w:rStyle w:val="Strong"/>
        </w:rPr>
        <w:t>Recent Innovations:</w:t>
      </w:r>
    </w:p>
    <w:p w:rsidR="00D936EA" w:rsidRDefault="00D936EA" w:rsidP="00D936EA">
      <w:pPr>
        <w:pStyle w:val="NormalWeb"/>
        <w:numPr>
          <w:ilvl w:val="1"/>
          <w:numId w:val="18"/>
        </w:numPr>
      </w:pPr>
      <w:r>
        <w:rPr>
          <w:rStyle w:val="Strong"/>
        </w:rPr>
        <w:t>Influence propagation:</w:t>
      </w:r>
      <w:r>
        <w:t xml:space="preserve"> Studying how information spreads in networks.</w:t>
      </w:r>
    </w:p>
    <w:p w:rsidR="00D936EA" w:rsidRDefault="00D936EA" w:rsidP="00D936EA">
      <w:pPr>
        <w:pStyle w:val="NormalWeb"/>
        <w:numPr>
          <w:ilvl w:val="1"/>
          <w:numId w:val="18"/>
        </w:numPr>
      </w:pPr>
      <w:r>
        <w:rPr>
          <w:rStyle w:val="Strong"/>
        </w:rPr>
        <w:t>Machine learning in SNA:</w:t>
      </w:r>
      <w:r>
        <w:t xml:space="preserve"> Using deep learning to predict community formation.</w:t>
      </w:r>
    </w:p>
    <w:p w:rsidR="00D936EA" w:rsidRDefault="00D936EA" w:rsidP="00D936EA">
      <w:pPr>
        <w:pStyle w:val="NormalWeb"/>
        <w:numPr>
          <w:ilvl w:val="1"/>
          <w:numId w:val="18"/>
        </w:numPr>
      </w:pPr>
      <w:r>
        <w:rPr>
          <w:rStyle w:val="Strong"/>
        </w:rPr>
        <w:t>Real-life applications:</w:t>
      </w:r>
      <w:r>
        <w:t xml:space="preserve"> Marketing analytics, cybersecurity, social media recommendations.</w:t>
      </w:r>
    </w:p>
    <w:p w:rsidR="00D936EA" w:rsidRDefault="00D936EA" w:rsidP="00D936EA">
      <w:pPr>
        <w:pStyle w:val="NormalWeb"/>
      </w:pPr>
      <w:r>
        <w:t>These trends indicate that SNA is evolving beyond traditional graph theory into interdisciplinary applications involving AI and big data.</w:t>
      </w:r>
    </w:p>
    <w:p w:rsidR="00D936EA" w:rsidRDefault="00D936EA" w:rsidP="00D936EA"/>
    <w:p w:rsidR="00D936EA" w:rsidRPr="00D936EA" w:rsidRDefault="00D936EA" w:rsidP="00D936EA">
      <w:pPr>
        <w:pStyle w:val="NormalWeb"/>
        <w:rPr>
          <w:rFonts w:asciiTheme="majorBidi" w:hAnsiTheme="majorBidi" w:cstheme="majorBidi"/>
        </w:rPr>
      </w:pPr>
    </w:p>
    <w:p w:rsidR="000F2954" w:rsidRPr="000F2954" w:rsidRDefault="000F2954" w:rsidP="00D936EA">
      <w:pPr>
        <w:widowControl/>
        <w:tabs>
          <w:tab w:val="left" w:pos="2944"/>
        </w:tabs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BH"/>
        </w:rPr>
      </w:pPr>
    </w:p>
    <w:p w:rsidR="004D6374" w:rsidRPr="000F2954" w:rsidRDefault="004D6374" w:rsidP="000F2954">
      <w:pPr>
        <w:rPr>
          <w:rFonts w:ascii="Arial"/>
          <w:b/>
          <w:lang w:val="en-BH"/>
        </w:rPr>
      </w:pPr>
    </w:p>
    <w:p w:rsidR="000F2954" w:rsidRDefault="000F2954" w:rsidP="000F2954">
      <w:pPr>
        <w:rPr>
          <w:rFonts w:ascii="Arial"/>
          <w:b/>
        </w:rPr>
      </w:pPr>
    </w:p>
    <w:p w:rsidR="000F2954" w:rsidRPr="000F2954" w:rsidRDefault="000F2954" w:rsidP="000F2954">
      <w:pPr>
        <w:rPr>
          <w:rFonts w:ascii="Arial"/>
          <w:b/>
        </w:rPr>
        <w:sectPr w:rsidR="000F2954" w:rsidRPr="000F2954"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4D6374" w:rsidRDefault="004D6374">
      <w:pPr>
        <w:pStyle w:val="ListParagraph"/>
        <w:spacing w:line="420" w:lineRule="auto"/>
        <w:rPr>
          <w:sz w:val="24"/>
        </w:rPr>
        <w:sectPr w:rsidR="004D6374">
          <w:pgSz w:w="11920" w:h="16840"/>
          <w:pgMar w:top="1360" w:right="1417" w:bottom="280" w:left="1417" w:header="720" w:footer="720" w:gutter="0"/>
          <w:cols w:space="720"/>
        </w:sectPr>
      </w:pPr>
    </w:p>
    <w:p w:rsidR="004D6374" w:rsidRDefault="004D6374">
      <w:pPr>
        <w:pStyle w:val="BodyText"/>
        <w:spacing w:before="80" w:line="420" w:lineRule="auto"/>
        <w:ind w:left="23"/>
      </w:pPr>
    </w:p>
    <w:sectPr w:rsidR="004D6374">
      <w:pgSz w:w="1192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2F95"/>
    <w:multiLevelType w:val="multilevel"/>
    <w:tmpl w:val="2C28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7267"/>
    <w:multiLevelType w:val="multilevel"/>
    <w:tmpl w:val="7228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27CE3"/>
    <w:multiLevelType w:val="hybridMultilevel"/>
    <w:tmpl w:val="5364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56E3D"/>
    <w:multiLevelType w:val="multilevel"/>
    <w:tmpl w:val="3ADE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15ACD"/>
    <w:multiLevelType w:val="multilevel"/>
    <w:tmpl w:val="009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07DC2"/>
    <w:multiLevelType w:val="hybridMultilevel"/>
    <w:tmpl w:val="905CB63E"/>
    <w:lvl w:ilvl="0" w:tplc="88D4B99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D560ABE"/>
    <w:multiLevelType w:val="multilevel"/>
    <w:tmpl w:val="55FA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E761D"/>
    <w:multiLevelType w:val="multilevel"/>
    <w:tmpl w:val="8C2E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F5894"/>
    <w:multiLevelType w:val="multilevel"/>
    <w:tmpl w:val="BC8C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00963"/>
    <w:multiLevelType w:val="multilevel"/>
    <w:tmpl w:val="A3F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76950"/>
    <w:multiLevelType w:val="hybridMultilevel"/>
    <w:tmpl w:val="2EC83EE0"/>
    <w:lvl w:ilvl="0" w:tplc="9E5A60B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26BE8"/>
    <w:multiLevelType w:val="multilevel"/>
    <w:tmpl w:val="F49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363C8"/>
    <w:multiLevelType w:val="multilevel"/>
    <w:tmpl w:val="0662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CE5505"/>
    <w:multiLevelType w:val="hybridMultilevel"/>
    <w:tmpl w:val="061CD678"/>
    <w:lvl w:ilvl="0" w:tplc="6942A888">
      <w:start w:val="1"/>
      <w:numFmt w:val="decimal"/>
      <w:lvlText w:val="%1"/>
      <w:lvlJc w:val="left"/>
      <w:pPr>
        <w:ind w:left="1118" w:hanging="990"/>
      </w:pPr>
      <w:rPr>
        <w:rFonts w:asciiTheme="majorBidi" w:eastAsia="Arial MT" w:hAnsiTheme="majorBidi" w:cstheme="majorBidi" w:hint="default"/>
        <w:b w:val="0"/>
        <w:bCs w:val="0"/>
        <w:i w:val="0"/>
        <w:iCs w:val="0"/>
        <w:color w:val="1F1F1F"/>
        <w:spacing w:val="0"/>
        <w:w w:val="100"/>
        <w:sz w:val="24"/>
        <w:szCs w:val="24"/>
        <w:lang w:val="en-US" w:eastAsia="en-US" w:bidi="ar-SA"/>
      </w:rPr>
    </w:lvl>
    <w:lvl w:ilvl="1" w:tplc="DE1A471C">
      <w:numFmt w:val="bullet"/>
      <w:lvlText w:val="•"/>
      <w:lvlJc w:val="left"/>
      <w:pPr>
        <w:ind w:left="1386" w:hanging="990"/>
      </w:pPr>
      <w:rPr>
        <w:rFonts w:hint="default"/>
        <w:lang w:val="en-US" w:eastAsia="en-US" w:bidi="ar-SA"/>
      </w:rPr>
    </w:lvl>
    <w:lvl w:ilvl="2" w:tplc="943C666C">
      <w:numFmt w:val="bullet"/>
      <w:lvlText w:val="•"/>
      <w:lvlJc w:val="left"/>
      <w:pPr>
        <w:ind w:left="1653" w:hanging="990"/>
      </w:pPr>
      <w:rPr>
        <w:rFonts w:hint="default"/>
        <w:lang w:val="en-US" w:eastAsia="en-US" w:bidi="ar-SA"/>
      </w:rPr>
    </w:lvl>
    <w:lvl w:ilvl="3" w:tplc="9D6CD89A">
      <w:numFmt w:val="bullet"/>
      <w:lvlText w:val="•"/>
      <w:lvlJc w:val="left"/>
      <w:pPr>
        <w:ind w:left="1919" w:hanging="990"/>
      </w:pPr>
      <w:rPr>
        <w:rFonts w:hint="default"/>
        <w:lang w:val="en-US" w:eastAsia="en-US" w:bidi="ar-SA"/>
      </w:rPr>
    </w:lvl>
    <w:lvl w:ilvl="4" w:tplc="4B068E8A">
      <w:numFmt w:val="bullet"/>
      <w:lvlText w:val="•"/>
      <w:lvlJc w:val="left"/>
      <w:pPr>
        <w:ind w:left="2186" w:hanging="990"/>
      </w:pPr>
      <w:rPr>
        <w:rFonts w:hint="default"/>
        <w:lang w:val="en-US" w:eastAsia="en-US" w:bidi="ar-SA"/>
      </w:rPr>
    </w:lvl>
    <w:lvl w:ilvl="5" w:tplc="BA38AC6A">
      <w:numFmt w:val="bullet"/>
      <w:lvlText w:val="•"/>
      <w:lvlJc w:val="left"/>
      <w:pPr>
        <w:ind w:left="2452" w:hanging="990"/>
      </w:pPr>
      <w:rPr>
        <w:rFonts w:hint="default"/>
        <w:lang w:val="en-US" w:eastAsia="en-US" w:bidi="ar-SA"/>
      </w:rPr>
    </w:lvl>
    <w:lvl w:ilvl="6" w:tplc="F13C1EF2">
      <w:numFmt w:val="bullet"/>
      <w:lvlText w:val="•"/>
      <w:lvlJc w:val="left"/>
      <w:pPr>
        <w:ind w:left="2719" w:hanging="990"/>
      </w:pPr>
      <w:rPr>
        <w:rFonts w:hint="default"/>
        <w:lang w:val="en-US" w:eastAsia="en-US" w:bidi="ar-SA"/>
      </w:rPr>
    </w:lvl>
    <w:lvl w:ilvl="7" w:tplc="71067212">
      <w:numFmt w:val="bullet"/>
      <w:lvlText w:val="•"/>
      <w:lvlJc w:val="left"/>
      <w:pPr>
        <w:ind w:left="2986" w:hanging="990"/>
      </w:pPr>
      <w:rPr>
        <w:rFonts w:hint="default"/>
        <w:lang w:val="en-US" w:eastAsia="en-US" w:bidi="ar-SA"/>
      </w:rPr>
    </w:lvl>
    <w:lvl w:ilvl="8" w:tplc="B1463AE2">
      <w:numFmt w:val="bullet"/>
      <w:lvlText w:val="•"/>
      <w:lvlJc w:val="left"/>
      <w:pPr>
        <w:ind w:left="3252" w:hanging="990"/>
      </w:pPr>
      <w:rPr>
        <w:rFonts w:hint="default"/>
        <w:lang w:val="en-US" w:eastAsia="en-US" w:bidi="ar-SA"/>
      </w:rPr>
    </w:lvl>
  </w:abstractNum>
  <w:abstractNum w:abstractNumId="14" w15:restartNumberingAfterBreak="0">
    <w:nsid w:val="6225726C"/>
    <w:multiLevelType w:val="hybridMultilevel"/>
    <w:tmpl w:val="BEBA8EF0"/>
    <w:lvl w:ilvl="0" w:tplc="05EC6710">
      <w:start w:val="1"/>
      <w:numFmt w:val="lowerLetter"/>
      <w:lvlText w:val="(%1)"/>
      <w:lvlJc w:val="left"/>
      <w:pPr>
        <w:ind w:left="352" w:hanging="330"/>
      </w:pPr>
      <w:rPr>
        <w:rFonts w:ascii="Arial" w:eastAsia="Arial" w:hAnsi="Arial" w:cs="Arial" w:hint="default"/>
        <w:b/>
        <w:bCs/>
        <w:i w:val="0"/>
        <w:iCs w:val="0"/>
        <w:color w:val="1F1F1F"/>
        <w:spacing w:val="-1"/>
        <w:w w:val="100"/>
        <w:sz w:val="22"/>
        <w:szCs w:val="22"/>
        <w:lang w:val="en-US" w:eastAsia="en-US" w:bidi="ar-SA"/>
      </w:rPr>
    </w:lvl>
    <w:lvl w:ilvl="1" w:tplc="276A8E40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1F1F1F"/>
        <w:spacing w:val="0"/>
        <w:w w:val="60"/>
        <w:sz w:val="24"/>
        <w:szCs w:val="24"/>
        <w:lang w:val="en-US" w:eastAsia="en-US" w:bidi="ar-SA"/>
      </w:rPr>
    </w:lvl>
    <w:lvl w:ilvl="2" w:tplc="D70A2ECC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A15CC67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3574E97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11684780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6" w:tplc="685ABF7A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7" w:tplc="4622129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8" w:tplc="7A66FE42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34E6EC1"/>
    <w:multiLevelType w:val="hybridMultilevel"/>
    <w:tmpl w:val="0504B936"/>
    <w:lvl w:ilvl="0" w:tplc="548A8606">
      <w:start w:val="1"/>
      <w:numFmt w:val="decimal"/>
      <w:lvlText w:val="%1)"/>
      <w:lvlJc w:val="left"/>
      <w:pPr>
        <w:ind w:left="383" w:hanging="360"/>
      </w:pPr>
      <w:rPr>
        <w:rFonts w:hint="default"/>
        <w:color w:val="1F1F1F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6" w15:restartNumberingAfterBreak="0">
    <w:nsid w:val="64CB12CC"/>
    <w:multiLevelType w:val="multilevel"/>
    <w:tmpl w:val="C35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23B74"/>
    <w:multiLevelType w:val="multilevel"/>
    <w:tmpl w:val="114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131829">
    <w:abstractNumId w:val="14"/>
  </w:num>
  <w:num w:numId="2" w16cid:durableId="1690448686">
    <w:abstractNumId w:val="13"/>
  </w:num>
  <w:num w:numId="3" w16cid:durableId="1433358088">
    <w:abstractNumId w:val="16"/>
  </w:num>
  <w:num w:numId="4" w16cid:durableId="1451433255">
    <w:abstractNumId w:val="11"/>
  </w:num>
  <w:num w:numId="5" w16cid:durableId="147409002">
    <w:abstractNumId w:val="7"/>
  </w:num>
  <w:num w:numId="6" w16cid:durableId="695812931">
    <w:abstractNumId w:val="0"/>
  </w:num>
  <w:num w:numId="7" w16cid:durableId="1264455446">
    <w:abstractNumId w:val="12"/>
  </w:num>
  <w:num w:numId="8" w16cid:durableId="1456555706">
    <w:abstractNumId w:val="3"/>
  </w:num>
  <w:num w:numId="9" w16cid:durableId="1586694632">
    <w:abstractNumId w:val="6"/>
  </w:num>
  <w:num w:numId="10" w16cid:durableId="1070886510">
    <w:abstractNumId w:val="1"/>
  </w:num>
  <w:num w:numId="11" w16cid:durableId="1508670884">
    <w:abstractNumId w:val="8"/>
  </w:num>
  <w:num w:numId="12" w16cid:durableId="519780470">
    <w:abstractNumId w:val="9"/>
  </w:num>
  <w:num w:numId="13" w16cid:durableId="1773890124">
    <w:abstractNumId w:val="15"/>
  </w:num>
  <w:num w:numId="14" w16cid:durableId="571234413">
    <w:abstractNumId w:val="10"/>
  </w:num>
  <w:num w:numId="15" w16cid:durableId="251085525">
    <w:abstractNumId w:val="2"/>
  </w:num>
  <w:num w:numId="16" w16cid:durableId="2144421774">
    <w:abstractNumId w:val="5"/>
  </w:num>
  <w:num w:numId="17" w16cid:durableId="484200918">
    <w:abstractNumId w:val="17"/>
  </w:num>
  <w:num w:numId="18" w16cid:durableId="818613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374"/>
    <w:rsid w:val="000F2954"/>
    <w:rsid w:val="004D6374"/>
    <w:rsid w:val="006435C1"/>
    <w:rsid w:val="00930E6D"/>
    <w:rsid w:val="00C00C2C"/>
    <w:rsid w:val="00D936EA"/>
    <w:rsid w:val="00F2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D262"/>
  <w15:docId w15:val="{1183D006-4AD9-6A46-8533-EC341733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right="38" w:hanging="99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F29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H"/>
    </w:rPr>
  </w:style>
  <w:style w:type="character" w:styleId="Strong">
    <w:name w:val="Strong"/>
    <w:basedOn w:val="DefaultParagraphFont"/>
    <w:uiPriority w:val="22"/>
    <w:qFormat/>
    <w:rsid w:val="000F29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936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Wireframe: A Beginner's Guide to Understanding REST API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Wireframe: A Beginner's Guide to Understanding REST API</dc:title>
  <cp:lastModifiedBy>Vineesh Mittal</cp:lastModifiedBy>
  <cp:revision>3</cp:revision>
  <dcterms:created xsi:type="dcterms:W3CDTF">2025-02-18T06:00:00Z</dcterms:created>
  <dcterms:modified xsi:type="dcterms:W3CDTF">2025-02-18T06:34:00Z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2025-02-18T00:00:00Z</vt:filetime>
  </property>
</Properties>
</file>