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6r2nhlizjst6" w:id="0"/>
      <w:bookmarkEnd w:id="0"/>
      <w:r w:rsidDel="00000000" w:rsidR="00000000" w:rsidRPr="00000000">
        <w:rPr>
          <w:rtl w:val="0"/>
        </w:rPr>
        <w:t xml:space="preserve">DA Assignment 5</w:t>
      </w:r>
    </w:p>
    <w:p w:rsidR="00000000" w:rsidDel="00000000" w:rsidP="00000000" w:rsidRDefault="00000000" w:rsidRPr="00000000" w14:paraId="00000002">
      <w:pPr>
        <w:pStyle w:val="Subtitle"/>
        <w:jc w:val="center"/>
        <w:rPr/>
      </w:pPr>
      <w:bookmarkStart w:colFirst="0" w:colLast="0" w:name="_k99w7j2mlzbn" w:id="1"/>
      <w:bookmarkEnd w:id="1"/>
      <w:r w:rsidDel="00000000" w:rsidR="00000000" w:rsidRPr="00000000">
        <w:rPr>
          <w:rtl w:val="0"/>
        </w:rPr>
        <w:t xml:space="preserve">IIT2022004-Vatsal Bhuva</w:t>
      </w:r>
    </w:p>
    <w:p w:rsidR="00000000" w:rsidDel="00000000" w:rsidP="00000000" w:rsidRDefault="00000000" w:rsidRPr="00000000" w14:paraId="00000003">
      <w:pPr>
        <w:spacing w:after="240" w:before="240" w:lineRule="auto"/>
        <w:jc w:val="center"/>
        <w:rPr/>
      </w:pPr>
      <w:r w:rsidDel="00000000" w:rsidR="00000000" w:rsidRPr="00000000">
        <w:rPr>
          <w:b w:val="1"/>
          <w:rtl w:val="0"/>
        </w:rPr>
        <w:t xml:space="preserve">Summary of Results and Analysis</w: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rsutgm3do196" w:id="2"/>
      <w:bookmarkEnd w:id="2"/>
      <w:r w:rsidDel="00000000" w:rsidR="00000000" w:rsidRPr="00000000">
        <w:rPr>
          <w:b w:val="1"/>
          <w:color w:val="000000"/>
          <w:sz w:val="26"/>
          <w:szCs w:val="26"/>
          <w:rtl w:val="0"/>
        </w:rPr>
        <w:t xml:space="preserve">1. Performance Metrics</w:t>
      </w:r>
    </w:p>
    <w:p w:rsidR="00000000" w:rsidDel="00000000" w:rsidP="00000000" w:rsidRDefault="00000000" w:rsidRPr="00000000" w14:paraId="00000005">
      <w:pPr>
        <w:spacing w:after="240" w:before="240" w:lineRule="auto"/>
        <w:rPr/>
      </w:pPr>
      <w:r w:rsidDel="00000000" w:rsidR="00000000" w:rsidRPr="00000000">
        <w:rPr>
          <w:rtl w:val="0"/>
        </w:rPr>
        <w:t xml:space="preserve">The analysis yielded the following performance measures:</w:t>
      </w:r>
    </w:p>
    <w:p w:rsidR="00000000" w:rsidDel="00000000" w:rsidP="00000000" w:rsidRDefault="00000000" w:rsidRPr="00000000" w14:paraId="00000006">
      <w:pPr>
        <w:numPr>
          <w:ilvl w:val="0"/>
          <w:numId w:val="1"/>
        </w:numPr>
        <w:spacing w:after="0" w:before="240" w:lineRule="auto"/>
        <w:ind w:left="720" w:hanging="360"/>
        <w:rPr/>
      </w:pPr>
      <w:r w:rsidDel="00000000" w:rsidR="00000000" w:rsidRPr="00000000">
        <w:rPr>
          <w:b w:val="1"/>
          <w:rtl w:val="0"/>
        </w:rPr>
        <w:t xml:space="preserve">Accuracy</w:t>
      </w:r>
      <w:r w:rsidDel="00000000" w:rsidR="00000000" w:rsidRPr="00000000">
        <w:rPr>
          <w:rtl w:val="0"/>
        </w:rPr>
        <w:t xml:space="preserve">: 0.8646</w:t>
      </w:r>
    </w:p>
    <w:p w:rsidR="00000000" w:rsidDel="00000000" w:rsidP="00000000" w:rsidRDefault="00000000" w:rsidRPr="00000000" w14:paraId="00000007">
      <w:pPr>
        <w:numPr>
          <w:ilvl w:val="0"/>
          <w:numId w:val="1"/>
        </w:numPr>
        <w:spacing w:after="0" w:before="0" w:lineRule="auto"/>
        <w:ind w:left="720" w:hanging="360"/>
        <w:rPr/>
      </w:pPr>
      <w:r w:rsidDel="00000000" w:rsidR="00000000" w:rsidRPr="00000000">
        <w:rPr>
          <w:b w:val="1"/>
          <w:rtl w:val="0"/>
        </w:rPr>
        <w:t xml:space="preserve">Precision</w:t>
      </w:r>
      <w:r w:rsidDel="00000000" w:rsidR="00000000" w:rsidRPr="00000000">
        <w:rPr>
          <w:rtl w:val="0"/>
        </w:rPr>
        <w:t xml:space="preserve">: 0.5161</w:t>
      </w:r>
    </w:p>
    <w:p w:rsidR="00000000" w:rsidDel="00000000" w:rsidP="00000000" w:rsidRDefault="00000000" w:rsidRPr="00000000" w14:paraId="00000008">
      <w:pPr>
        <w:numPr>
          <w:ilvl w:val="0"/>
          <w:numId w:val="1"/>
        </w:numPr>
        <w:spacing w:after="0" w:before="0" w:lineRule="auto"/>
        <w:ind w:left="720" w:hanging="360"/>
        <w:rPr/>
      </w:pPr>
      <w:r w:rsidDel="00000000" w:rsidR="00000000" w:rsidRPr="00000000">
        <w:rPr>
          <w:b w:val="1"/>
          <w:rtl w:val="0"/>
        </w:rPr>
        <w:t xml:space="preserve">Recall</w:t>
      </w:r>
      <w:r w:rsidDel="00000000" w:rsidR="00000000" w:rsidRPr="00000000">
        <w:rPr>
          <w:rtl w:val="0"/>
        </w:rPr>
        <w:t xml:space="preserve">: 0.5000</w:t>
      </w:r>
    </w:p>
    <w:p w:rsidR="00000000" w:rsidDel="00000000" w:rsidP="00000000" w:rsidRDefault="00000000" w:rsidRPr="00000000" w14:paraId="00000009">
      <w:pPr>
        <w:numPr>
          <w:ilvl w:val="0"/>
          <w:numId w:val="1"/>
        </w:numPr>
        <w:spacing w:after="240" w:before="0" w:lineRule="auto"/>
        <w:ind w:left="720" w:hanging="360"/>
        <w:rPr/>
      </w:pPr>
      <w:r w:rsidDel="00000000" w:rsidR="00000000" w:rsidRPr="00000000">
        <w:rPr>
          <w:b w:val="1"/>
          <w:rtl w:val="0"/>
        </w:rPr>
        <w:t xml:space="preserve">F1 Score</w:t>
      </w:r>
      <w:r w:rsidDel="00000000" w:rsidR="00000000" w:rsidRPr="00000000">
        <w:rPr>
          <w:rtl w:val="0"/>
        </w:rPr>
        <w:t xml:space="preserve">: 0.5079</w:t>
      </w:r>
    </w:p>
    <w:p w:rsidR="00000000" w:rsidDel="00000000" w:rsidP="00000000" w:rsidRDefault="00000000" w:rsidRPr="00000000" w14:paraId="0000000A">
      <w:pPr>
        <w:rPr/>
      </w:pPr>
      <w:r w:rsidDel="00000000" w:rsidR="00000000" w:rsidRPr="00000000">
        <w:rPr>
          <w:b w:val="1"/>
          <w:rtl w:val="0"/>
        </w:rPr>
        <w:t xml:space="preserve">Confusion Matrix</w:t>
      </w:r>
      <w:r w:rsidDel="00000000" w:rsidR="00000000" w:rsidRPr="00000000">
        <w:rPr>
          <w:rtl w:val="0"/>
        </w:rPr>
        <w:t xml:space="preserve">:</w:t>
        <w:br w:type="textWrapping"/>
        <w:t xml:space="preserve"> [[182  15]</w:t>
      </w:r>
    </w:p>
    <w:p w:rsidR="00000000" w:rsidDel="00000000" w:rsidP="00000000" w:rsidRDefault="00000000" w:rsidRPr="00000000" w14:paraId="0000000B">
      <w:pPr>
        <w:rPr/>
      </w:pPr>
      <w:r w:rsidDel="00000000" w:rsidR="00000000" w:rsidRPr="00000000">
        <w:rPr>
          <w:rtl w:val="0"/>
        </w:rPr>
        <w:t xml:space="preserve"> [ 16  16]]</w:t>
      </w:r>
    </w:p>
    <w:p w:rsidR="00000000" w:rsidDel="00000000" w:rsidP="00000000" w:rsidRDefault="00000000" w:rsidRPr="00000000" w14:paraId="0000000C">
      <w:pPr>
        <w:spacing w:after="240" w:before="240" w:lineRule="auto"/>
        <w:ind w:left="720" w:firstLine="0"/>
        <w:rPr/>
      </w:pP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p02y93u0hmzu" w:id="3"/>
      <w:bookmarkEnd w:id="3"/>
      <w:r w:rsidDel="00000000" w:rsidR="00000000" w:rsidRPr="00000000">
        <w:rPr>
          <w:b w:val="1"/>
          <w:color w:val="000000"/>
          <w:sz w:val="26"/>
          <w:szCs w:val="26"/>
          <w:rtl w:val="0"/>
        </w:rPr>
        <w:t xml:space="preserve">2. Interpretation of Metrics</w:t>
      </w:r>
    </w:p>
    <w:p w:rsidR="00000000" w:rsidDel="00000000" w:rsidP="00000000" w:rsidRDefault="00000000" w:rsidRPr="00000000" w14:paraId="0000000E">
      <w:pPr>
        <w:numPr>
          <w:ilvl w:val="0"/>
          <w:numId w:val="2"/>
        </w:numPr>
        <w:spacing w:after="0" w:before="240" w:lineRule="auto"/>
        <w:ind w:left="720" w:hanging="360"/>
        <w:rPr/>
      </w:pPr>
      <w:r w:rsidDel="00000000" w:rsidR="00000000" w:rsidRPr="00000000">
        <w:rPr>
          <w:b w:val="1"/>
          <w:rtl w:val="0"/>
        </w:rPr>
        <w:t xml:space="preserve">Accuracy (86.46%)</w:t>
      </w:r>
      <w:r w:rsidDel="00000000" w:rsidR="00000000" w:rsidRPr="00000000">
        <w:rPr>
          <w:rtl w:val="0"/>
        </w:rPr>
        <w:t xml:space="preserve"> indicates that the model correctly classified most instances.</w:t>
      </w:r>
    </w:p>
    <w:p w:rsidR="00000000" w:rsidDel="00000000" w:rsidP="00000000" w:rsidRDefault="00000000" w:rsidRPr="00000000" w14:paraId="0000000F">
      <w:pPr>
        <w:numPr>
          <w:ilvl w:val="0"/>
          <w:numId w:val="2"/>
        </w:numPr>
        <w:spacing w:after="0" w:before="0" w:lineRule="auto"/>
        <w:ind w:left="720" w:hanging="360"/>
        <w:rPr/>
      </w:pPr>
      <w:r w:rsidDel="00000000" w:rsidR="00000000" w:rsidRPr="00000000">
        <w:rPr>
          <w:b w:val="1"/>
          <w:rtl w:val="0"/>
        </w:rPr>
        <w:t xml:space="preserve">Precision (51.61%)</w:t>
      </w:r>
      <w:r w:rsidDel="00000000" w:rsidR="00000000" w:rsidRPr="00000000">
        <w:rPr>
          <w:rtl w:val="0"/>
        </w:rPr>
        <w:t xml:space="preserve"> suggests that when the model predicted a positive class, it was correct about 51.61% of the time.</w:t>
      </w:r>
    </w:p>
    <w:p w:rsidR="00000000" w:rsidDel="00000000" w:rsidP="00000000" w:rsidRDefault="00000000" w:rsidRPr="00000000" w14:paraId="00000010">
      <w:pPr>
        <w:numPr>
          <w:ilvl w:val="0"/>
          <w:numId w:val="2"/>
        </w:numPr>
        <w:spacing w:after="0" w:before="0" w:lineRule="auto"/>
        <w:ind w:left="720" w:hanging="360"/>
        <w:rPr/>
      </w:pPr>
      <w:r w:rsidDel="00000000" w:rsidR="00000000" w:rsidRPr="00000000">
        <w:rPr>
          <w:b w:val="1"/>
          <w:rtl w:val="0"/>
        </w:rPr>
        <w:t xml:space="preserve">Recall (50.00%)</w:t>
      </w:r>
      <w:r w:rsidDel="00000000" w:rsidR="00000000" w:rsidRPr="00000000">
        <w:rPr>
          <w:rtl w:val="0"/>
        </w:rPr>
        <w:t xml:space="preserve"> shows that the model correctly identified half of the actual positive cases.</w:t>
      </w:r>
    </w:p>
    <w:p w:rsidR="00000000" w:rsidDel="00000000" w:rsidP="00000000" w:rsidRDefault="00000000" w:rsidRPr="00000000" w14:paraId="00000011">
      <w:pPr>
        <w:numPr>
          <w:ilvl w:val="0"/>
          <w:numId w:val="2"/>
        </w:numPr>
        <w:spacing w:after="0" w:before="0" w:lineRule="auto"/>
        <w:ind w:left="720" w:hanging="360"/>
        <w:rPr/>
      </w:pPr>
      <w:r w:rsidDel="00000000" w:rsidR="00000000" w:rsidRPr="00000000">
        <w:rPr>
          <w:b w:val="1"/>
          <w:rtl w:val="0"/>
        </w:rPr>
        <w:t xml:space="preserve">F1 Score (50.79%)</w:t>
      </w:r>
      <w:r w:rsidDel="00000000" w:rsidR="00000000" w:rsidRPr="00000000">
        <w:rPr>
          <w:rtl w:val="0"/>
        </w:rPr>
        <w:t xml:space="preserve"> represents the harmonic mean of precision and recall, indicating a moderate balance between false positives and false negatives.</w:t>
      </w:r>
    </w:p>
    <w:p w:rsidR="00000000" w:rsidDel="00000000" w:rsidP="00000000" w:rsidRDefault="00000000" w:rsidRPr="00000000" w14:paraId="00000012">
      <w:pPr>
        <w:numPr>
          <w:ilvl w:val="0"/>
          <w:numId w:val="2"/>
        </w:numPr>
        <w:spacing w:after="240" w:before="0" w:lineRule="auto"/>
        <w:ind w:left="720" w:hanging="360"/>
        <w:rPr/>
      </w:pPr>
      <w:r w:rsidDel="00000000" w:rsidR="00000000" w:rsidRPr="00000000">
        <w:rPr>
          <w:rtl w:val="0"/>
        </w:rPr>
        <w:t xml:space="preserve">The confusion matrix highlights that the model made </w:t>
      </w:r>
      <w:r w:rsidDel="00000000" w:rsidR="00000000" w:rsidRPr="00000000">
        <w:rPr>
          <w:b w:val="1"/>
          <w:rtl w:val="0"/>
        </w:rPr>
        <w:t xml:space="preserve">15 false positives and 16 false negatives</w:t>
      </w:r>
      <w:r w:rsidDel="00000000" w:rsidR="00000000" w:rsidRPr="00000000">
        <w:rPr>
          <w:rtl w:val="0"/>
        </w:rPr>
        <w:t xml:space="preserve">, suggesting room for improvement in distinguishing between classes.</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p9p7jlhr49jc" w:id="4"/>
      <w:bookmarkEnd w:id="4"/>
      <w:r w:rsidDel="00000000" w:rsidR="00000000" w:rsidRPr="00000000">
        <w:rPr>
          <w:b w:val="1"/>
          <w:color w:val="000000"/>
          <w:sz w:val="26"/>
          <w:szCs w:val="26"/>
          <w:rtl w:val="0"/>
        </w:rPr>
        <w:t xml:space="preserve">3. Potential Areas for Improvement</w:t>
      </w:r>
    </w:p>
    <w:p w:rsidR="00000000" w:rsidDel="00000000" w:rsidP="00000000" w:rsidRDefault="00000000" w:rsidRPr="00000000" w14:paraId="00000014">
      <w:pPr>
        <w:numPr>
          <w:ilvl w:val="0"/>
          <w:numId w:val="3"/>
        </w:numPr>
        <w:spacing w:after="0" w:before="240" w:lineRule="auto"/>
        <w:ind w:left="720" w:hanging="360"/>
        <w:rPr/>
      </w:pPr>
      <w:r w:rsidDel="00000000" w:rsidR="00000000" w:rsidRPr="00000000">
        <w:rPr>
          <w:b w:val="1"/>
          <w:rtl w:val="0"/>
        </w:rPr>
        <w:t xml:space="preserve">Feature Engineering</w:t>
      </w:r>
      <w:r w:rsidDel="00000000" w:rsidR="00000000" w:rsidRPr="00000000">
        <w:rPr>
          <w:rtl w:val="0"/>
        </w:rPr>
        <w:t xml:space="preserve">: Enhancing feature selection and representation might improve classification performance.</w:t>
      </w:r>
    </w:p>
    <w:p w:rsidR="00000000" w:rsidDel="00000000" w:rsidP="00000000" w:rsidRDefault="00000000" w:rsidRPr="00000000" w14:paraId="00000015">
      <w:pPr>
        <w:numPr>
          <w:ilvl w:val="0"/>
          <w:numId w:val="3"/>
        </w:numPr>
        <w:spacing w:after="0" w:before="0" w:lineRule="auto"/>
        <w:ind w:left="720" w:hanging="360"/>
        <w:rPr/>
      </w:pPr>
      <w:r w:rsidDel="00000000" w:rsidR="00000000" w:rsidRPr="00000000">
        <w:rPr>
          <w:b w:val="1"/>
          <w:rtl w:val="0"/>
        </w:rPr>
        <w:t xml:space="preserve">Hyperparameter Tuning</w:t>
      </w:r>
      <w:r w:rsidDel="00000000" w:rsidR="00000000" w:rsidRPr="00000000">
        <w:rPr>
          <w:rtl w:val="0"/>
        </w:rPr>
        <w:t xml:space="preserve">: Optimizing the model's parameters can enhance precision and recall.</w:t>
      </w:r>
    </w:p>
    <w:p w:rsidR="00000000" w:rsidDel="00000000" w:rsidP="00000000" w:rsidRDefault="00000000" w:rsidRPr="00000000" w14:paraId="00000016">
      <w:pPr>
        <w:numPr>
          <w:ilvl w:val="0"/>
          <w:numId w:val="3"/>
        </w:numPr>
        <w:spacing w:after="0" w:before="0" w:lineRule="auto"/>
        <w:ind w:left="720" w:hanging="360"/>
        <w:rPr/>
      </w:pPr>
      <w:r w:rsidDel="00000000" w:rsidR="00000000" w:rsidRPr="00000000">
        <w:rPr>
          <w:b w:val="1"/>
          <w:rtl w:val="0"/>
        </w:rPr>
        <w:t xml:space="preserve">Handling Class Imbalance</w:t>
      </w:r>
      <w:r w:rsidDel="00000000" w:rsidR="00000000" w:rsidRPr="00000000">
        <w:rPr>
          <w:rtl w:val="0"/>
        </w:rPr>
        <w:t xml:space="preserve">: If class imbalance exists, techniques such as oversampling, undersampling, or adjusting class weights should be considered.</w:t>
      </w:r>
    </w:p>
    <w:p w:rsidR="00000000" w:rsidDel="00000000" w:rsidP="00000000" w:rsidRDefault="00000000" w:rsidRPr="00000000" w14:paraId="00000017">
      <w:pPr>
        <w:numPr>
          <w:ilvl w:val="0"/>
          <w:numId w:val="3"/>
        </w:numPr>
        <w:spacing w:after="240" w:before="0" w:lineRule="auto"/>
        <w:ind w:left="720" w:hanging="360"/>
        <w:rPr/>
      </w:pPr>
      <w:r w:rsidDel="00000000" w:rsidR="00000000" w:rsidRPr="00000000">
        <w:rPr>
          <w:b w:val="1"/>
          <w:rtl w:val="0"/>
        </w:rPr>
        <w:t xml:space="preserve">Alternative Models</w:t>
      </w:r>
      <w:r w:rsidDel="00000000" w:rsidR="00000000" w:rsidRPr="00000000">
        <w:rPr>
          <w:rtl w:val="0"/>
        </w:rPr>
        <w:t xml:space="preserve">: Exploring different algorithms like ensemble methods or deep learning could improve overall predictive accuracy.</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p2s6c97gem2a" w:id="5"/>
      <w:bookmarkEnd w:id="5"/>
      <w:r w:rsidDel="00000000" w:rsidR="00000000" w:rsidRPr="00000000">
        <w:rPr>
          <w:b w:val="1"/>
          <w:color w:val="000000"/>
          <w:sz w:val="26"/>
          <w:szCs w:val="26"/>
          <w:rtl w:val="0"/>
        </w:rPr>
        <w:t xml:space="preserve">4. Conclusion</w:t>
      </w:r>
    </w:p>
    <w:p w:rsidR="00000000" w:rsidDel="00000000" w:rsidP="00000000" w:rsidRDefault="00000000" w:rsidRPr="00000000" w14:paraId="00000019">
      <w:pPr>
        <w:spacing w:after="240" w:before="240" w:lineRule="auto"/>
        <w:rPr/>
      </w:pPr>
      <w:r w:rsidDel="00000000" w:rsidR="00000000" w:rsidRPr="00000000">
        <w:rPr>
          <w:rtl w:val="0"/>
        </w:rPr>
        <w:t xml:space="preserve">The model performs well in terms of overall accuracy but struggles with precision and recall, suggesting potential misclassification of positive instances. Future improvements should focus on refining features, adjusting model hyperparameters, and addressing class imbalances to achieve better results.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