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ATSAL</w:t>
      </w: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 xml:space="preserve"> N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ANDA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7" w:right="5180"/>
        <w:spacing w:after="0" w:line="264" w:lineRule="auto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+91 9810744014-Mobile Number </w:t>
      </w:r>
      <w:hyperlink r:id="rId12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vatsalnanda3@gmail.com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-Personal Mail Address</w:t>
      </w: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 xml:space="preserve"> </w:t>
      </w: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vnanda be19@thapar.edu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-College Mail Address</w:t>
      </w: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 xml:space="preserve"> 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linkedin.com/in/vatsal-nanda-aa110b196/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-Linkedin Profile</w:t>
      </w: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 xml:space="preserve"> </w:t>
      </w:r>
      <w:hyperlink r:id="rId15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https://github.com/VatsalNanda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-Github Profile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-369570</wp:posOffset>
                </wp:positionV>
                <wp:extent cx="381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85pt,-29.0999pt" to="36.85pt,-29.0999pt" o:allowincell="f" strokecolor="#000000" strokeweight="0.398pt"/>
            </w:pict>
          </mc:Fallback>
        </mc:AlternateContent>
      </w:r>
    </w:p>
    <w:p>
      <w:pPr>
        <w:spacing w:after="0" w:line="379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</w:t>
      </w:r>
      <w:r>
        <w:rPr>
          <w:rFonts w:ascii="Arial" w:cs="Arial" w:eastAsia="Arial" w:hAnsi="Arial"/>
          <w:sz w:val="19"/>
          <w:szCs w:val="19"/>
          <w:color w:val="auto"/>
        </w:rPr>
        <w:t>DUCATION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66305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8pt" to="524.65pt,1.8pt" o:allowincell="f" strokecolor="#000000" strokeweight="0.398pt"/>
            </w:pict>
          </mc:Fallback>
        </mc:AlternateContent>
      </w:r>
    </w:p>
    <w:p>
      <w:pPr>
        <w:spacing w:after="0" w:line="83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tbl>
      <w:tblPr>
        <w:tblLayout w:type="fixed"/>
        <w:tblInd w:w="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8"/>
        </w:trPr>
        <w:tc>
          <w:tcPr>
            <w:tcW w:w="7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Thapar Institute of Engineering and Technology</w:t>
            </w:r>
          </w:p>
        </w:tc>
        <w:tc>
          <w:tcPr>
            <w:tcW w:w="1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Aug. 2019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– May 2023</w:t>
            </w:r>
          </w:p>
        </w:tc>
      </w:tr>
      <w:tr>
        <w:trPr>
          <w:trHeight w:val="372"/>
        </w:trPr>
        <w:tc>
          <w:tcPr>
            <w:tcW w:w="7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Technology in Computer Science | CGPA-9.47/10 Till 4th semester</w:t>
            </w:r>
          </w:p>
        </w:tc>
        <w:tc>
          <w:tcPr>
            <w:tcW w:w="28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Patiala, Punjab, India</w:t>
            </w:r>
          </w:p>
        </w:tc>
      </w:tr>
      <w:tr>
        <w:trPr>
          <w:trHeight w:val="268"/>
        </w:trPr>
        <w:tc>
          <w:tcPr>
            <w:tcW w:w="7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Springdales School</w:t>
            </w:r>
          </w:p>
        </w:tc>
        <w:tc>
          <w:tcPr>
            <w:tcW w:w="1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May 2017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– May 2019</w:t>
            </w:r>
          </w:p>
        </w:tc>
      </w:tr>
      <w:tr>
        <w:trPr>
          <w:trHeight w:val="372"/>
        </w:trPr>
        <w:tc>
          <w:tcPr>
            <w:tcW w:w="7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Intermediate | Overall Percentage 94.34% | Central Board of Secondary Education</w:t>
            </w:r>
          </w:p>
        </w:tc>
        <w:tc>
          <w:tcPr>
            <w:tcW w:w="28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Delhi, Delhi</w:t>
            </w:r>
          </w:p>
        </w:tc>
      </w:tr>
      <w:tr>
        <w:trPr>
          <w:trHeight w:val="268"/>
        </w:trPr>
        <w:tc>
          <w:tcPr>
            <w:tcW w:w="7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Springdales School</w:t>
            </w:r>
          </w:p>
        </w:tc>
        <w:tc>
          <w:tcPr>
            <w:tcW w:w="1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May 2005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– May 2017</w:t>
            </w:r>
          </w:p>
        </w:tc>
      </w:tr>
      <w:tr>
        <w:trPr>
          <w:trHeight w:val="387"/>
        </w:trPr>
        <w:tc>
          <w:tcPr>
            <w:tcW w:w="7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Matriculation | 10 CGPA | Central Board of Secondary Education</w:t>
            </w:r>
          </w:p>
        </w:tc>
        <w:tc>
          <w:tcPr>
            <w:tcW w:w="28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Delhi, Delhi</w:t>
            </w:r>
          </w:p>
        </w:tc>
      </w:tr>
      <w:tr>
        <w:trPr>
          <w:trHeight w:val="300"/>
        </w:trPr>
        <w:tc>
          <w:tcPr>
            <w:tcW w:w="7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R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ESEARCH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/I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NTERNSHIP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 E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XPERIENCE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7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Research Intern</w:t>
            </w:r>
          </w:p>
        </w:tc>
        <w:tc>
          <w:tcPr>
            <w:tcW w:w="28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May 2021 – Present</w:t>
            </w:r>
          </w:p>
        </w:tc>
      </w:tr>
      <w:tr>
        <w:trPr>
          <w:trHeight w:val="263"/>
        </w:trPr>
        <w:tc>
          <w:tcPr>
            <w:tcW w:w="7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Indian Institute of Technology(IIT)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Indore, India</w:t>
            </w:r>
          </w:p>
        </w:tc>
      </w:tr>
    </w:tbl>
    <w:p>
      <w:pPr>
        <w:spacing w:after="0" w:line="4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67" w:right="500" w:hanging="189"/>
        <w:spacing w:after="0" w:line="262" w:lineRule="auto"/>
        <w:tabs>
          <w:tab w:leader="none" w:pos="767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Currently Working on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Twin SVM Clustering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technique of Machine Learning under the guidance of Dr. M.Tanveer.</w:t>
      </w:r>
    </w:p>
    <w:p>
      <w:pPr>
        <w:sectPr>
          <w:pgSz w:w="12240" w:h="15840" w:orient="portrait"/>
          <w:cols w:equalWidth="0" w:num="1">
            <w:col w:w="10487"/>
          </w:cols>
          <w:pgMar w:left="873" w:top="745" w:right="880" w:bottom="273" w:gutter="0" w:footer="0" w:header="0"/>
        </w:sectPr>
      </w:pPr>
    </w:p>
    <w:p>
      <w:pPr>
        <w:spacing w:after="0" w:line="77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28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Undergraduate Student Researcher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br w:type="column"/>
      </w:r>
    </w:p>
    <w:p>
      <w:pPr>
        <w:spacing w:after="0" w:line="55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October 2020 – Present</w:t>
      </w:r>
    </w:p>
    <w:p>
      <w:pPr>
        <w:spacing w:after="0" w:line="58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sectPr>
          <w:pgSz w:w="12240" w:h="15840" w:orient="portrait"/>
          <w:cols w:equalWidth="0" w:num="2">
            <w:col w:w="7547" w:space="720"/>
            <w:col w:w="2220"/>
          </w:cols>
          <w:pgMar w:left="873" w:top="745" w:right="880" w:bottom="273" w:gutter="0" w:footer="0" w:header="0"/>
          <w:type w:val="continuous"/>
        </w:sectPr>
      </w:pPr>
    </w:p>
    <w:p>
      <w:pPr>
        <w:ind w:left="28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University of Cincinnati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Ohio, USA</w:t>
      </w:r>
    </w:p>
    <w:p>
      <w:pPr>
        <w:spacing w:after="0" w:line="53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sectPr>
          <w:pgSz w:w="12240" w:h="15840" w:orient="portrait"/>
          <w:cols w:equalWidth="0" w:num="2">
            <w:col w:w="8787" w:space="720"/>
            <w:col w:w="980"/>
          </w:cols>
          <w:pgMar w:left="873" w:top="745" w:right="880" w:bottom="273" w:gutter="0" w:footer="0" w:header="0"/>
          <w:type w:val="continuous"/>
        </w:sectPr>
      </w:pPr>
    </w:p>
    <w:p>
      <w:pPr>
        <w:ind w:left="767" w:right="120" w:hanging="189"/>
        <w:spacing w:after="0" w:line="256" w:lineRule="auto"/>
        <w:tabs>
          <w:tab w:leader="none" w:pos="767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Currently reviewing various deep learning models for medical image denoising like X-Ray, CT-Scan, MRI, OCT, etc. We evaluated various algorithms by employing various datasets and evaluating the qualitative and quantitative results. This is an ongoing project under Dr.Surya Prasath</w:t>
      </w:r>
    </w:p>
    <w:p>
      <w:pPr>
        <w:sectPr>
          <w:pgSz w:w="12240" w:h="15840" w:orient="portrait"/>
          <w:cols w:equalWidth="0" w:num="1">
            <w:col w:w="10487"/>
          </w:cols>
          <w:pgMar w:left="873" w:top="745" w:right="880" w:bottom="273" w:gutter="0" w:footer="0" w:header="0"/>
          <w:type w:val="continuous"/>
        </w:sectPr>
      </w:pPr>
    </w:p>
    <w:p>
      <w:pPr>
        <w:spacing w:after="0" w:line="82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28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Undergraduate Student Researcher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br w:type="column"/>
      </w:r>
    </w:p>
    <w:p>
      <w:pPr>
        <w:spacing w:after="0" w:line="6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August 2020 – March 2021</w:t>
      </w:r>
    </w:p>
    <w:p>
      <w:pPr>
        <w:spacing w:after="0" w:line="47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sectPr>
          <w:pgSz w:w="12240" w:h="15840" w:orient="portrait"/>
          <w:cols w:equalWidth="0" w:num="2">
            <w:col w:w="7207" w:space="720"/>
            <w:col w:w="2560"/>
          </w:cols>
          <w:pgMar w:left="873" w:top="745" w:right="880" w:bottom="273" w:gutter="0" w:footer="0" w:header="0"/>
          <w:type w:val="continuous"/>
        </w:sectPr>
      </w:pPr>
    </w:p>
    <w:p>
      <w:pPr>
        <w:ind w:left="28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Thapar Institute of Engineering and Technology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Patiala, Punjab, India</w:t>
      </w:r>
    </w:p>
    <w:p>
      <w:pPr>
        <w:spacing w:after="0" w:line="64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sectPr>
          <w:pgSz w:w="12240" w:h="15840" w:orient="portrait"/>
          <w:cols w:equalWidth="0" w:num="2">
            <w:col w:w="7867" w:space="720"/>
            <w:col w:w="1900"/>
          </w:cols>
          <w:pgMar w:left="873" w:top="745" w:right="880" w:bottom="273" w:gutter="0" w:footer="0" w:header="0"/>
          <w:type w:val="continuous"/>
        </w:sectPr>
      </w:pPr>
    </w:p>
    <w:p>
      <w:pPr>
        <w:ind w:left="767" w:right="100" w:hanging="189"/>
        <w:spacing w:after="0" w:line="257" w:lineRule="auto"/>
        <w:tabs>
          <w:tab w:leader="none" w:pos="767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Wrote a book chapter on the topic-”Salt and Pepper Noise Removal Techniques for Medical Image Reconstruction” for AIMIA2020.This was done under the guidance of Dr. Prashant Singh Rana and Dr.Bharat Garg.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The chapter has been accepted for publishing.</w:t>
      </w:r>
    </w:p>
    <w:p>
      <w:pPr>
        <w:spacing w:after="0" w:line="14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67" w:right="120" w:hanging="189"/>
        <w:spacing w:after="0" w:line="262" w:lineRule="auto"/>
        <w:tabs>
          <w:tab w:leader="none" w:pos="767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 analysed various algorithms, implemented them on MATLAB and calculated qualitative and quantitative parameters like PSNR, SSIM, etc.</w:t>
      </w:r>
    </w:p>
    <w:p>
      <w:pPr>
        <w:spacing w:after="0" w:line="173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</w:t>
      </w:r>
      <w:r>
        <w:rPr>
          <w:rFonts w:ascii="Arial" w:cs="Arial" w:eastAsia="Arial" w:hAnsi="Arial"/>
          <w:sz w:val="19"/>
          <w:szCs w:val="19"/>
          <w:color w:val="auto"/>
        </w:rPr>
        <w:t>ROJECTS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6630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8pt" to="524.65pt,1.8pt" o:allowincell="f" strokecolor="#000000" strokeweight="0.398pt"/>
            </w:pict>
          </mc:Fallback>
        </mc:AlternateContent>
      </w:r>
    </w:p>
    <w:p>
      <w:pPr>
        <w:spacing w:after="0" w:line="92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Projects using Python and ML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https://github.com/VatsalNanda/Mini-Projects-in-Python-ML-</w:t>
        </w:r>
      </w:hyperlink>
    </w:p>
    <w:p>
      <w:pPr>
        <w:spacing w:after="0" w:line="289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 w:right="102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Face Recognition Attendance Based System</w:t>
      </w:r>
      <w:r>
        <w:rPr>
          <w:rFonts w:ascii="Arial" w:cs="Arial" w:eastAsia="Arial" w:hAnsi="Arial"/>
          <w:sz w:val="22"/>
          <w:szCs w:val="22"/>
          <w:color w:val="auto"/>
        </w:rPr>
        <w:t>-Automate the attendance management system using OpenCV,LBPH Algorithm, Python and Tkinter.</w:t>
      </w:r>
    </w:p>
    <w:p>
      <w:pPr>
        <w:spacing w:after="0" w:line="25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Robotic Arm</w:t>
      </w:r>
      <w:r>
        <w:rPr>
          <w:rFonts w:ascii="Arial" w:cs="Arial" w:eastAsia="Arial" w:hAnsi="Arial"/>
          <w:sz w:val="22"/>
          <w:szCs w:val="22"/>
          <w:color w:val="auto"/>
        </w:rPr>
        <w:t>-Created a robotic arm that could move 360 degrees which could pick up and place items.</w:t>
      </w:r>
    </w:p>
    <w:p>
      <w:pPr>
        <w:spacing w:after="0" w:line="289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Smart Dustbin</w:t>
      </w:r>
      <w:r>
        <w:rPr>
          <w:rFonts w:ascii="Arial" w:cs="Arial" w:eastAsia="Arial" w:hAnsi="Arial"/>
          <w:sz w:val="22"/>
          <w:szCs w:val="22"/>
          <w:color w:val="auto"/>
        </w:rPr>
        <w:t>-Using arduino, we created a dustbin which opens when a person is in the 5 meters radius.</w:t>
      </w:r>
    </w:p>
    <w:p>
      <w:pPr>
        <w:spacing w:after="0" w:line="289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 w:right="4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OCR Recognition</w:t>
      </w:r>
      <w:r>
        <w:rPr>
          <w:rFonts w:ascii="Arial" w:cs="Arial" w:eastAsia="Arial" w:hAnsi="Arial"/>
          <w:sz w:val="22"/>
          <w:szCs w:val="22"/>
          <w:color w:val="auto"/>
        </w:rPr>
        <w:t>-Using OCR Recognition technique of Machine Learning and the digits data set to identify digits from 0-9.</w:t>
      </w:r>
    </w:p>
    <w:p>
      <w:pPr>
        <w:spacing w:after="0" w:line="214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</w:t>
      </w:r>
      <w:r>
        <w:rPr>
          <w:rFonts w:ascii="Arial" w:cs="Arial" w:eastAsia="Arial" w:hAnsi="Arial"/>
          <w:sz w:val="19"/>
          <w:szCs w:val="19"/>
          <w:color w:val="auto"/>
        </w:rPr>
        <w:t>EY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</w:t>
      </w:r>
      <w:r>
        <w:rPr>
          <w:rFonts w:ascii="Arial" w:cs="Arial" w:eastAsia="Arial" w:hAnsi="Arial"/>
          <w:sz w:val="19"/>
          <w:szCs w:val="19"/>
          <w:color w:val="auto"/>
        </w:rPr>
        <w:t>KILLS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66305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8pt" to="524.65pt,1.8pt" o:allowincell="f" strokecolor="#000000" strokeweight="0.398pt"/>
            </w:pict>
          </mc:Fallback>
        </mc:AlternateContent>
      </w:r>
    </w:p>
    <w:p>
      <w:pPr>
        <w:spacing w:after="0" w:line="91" w:lineRule="exact"/>
        <w:rPr>
          <w:rFonts w:ascii="Arial" w:cs="Arial" w:eastAsia="Arial" w:hAnsi="Arial"/>
          <w:sz w:val="20"/>
          <w:szCs w:val="20"/>
          <w:u w:val="single" w:color="auto"/>
          <w:color w:val="auto"/>
        </w:rPr>
      </w:pPr>
    </w:p>
    <w:p>
      <w:pPr>
        <w:ind w:left="7" w:right="480" w:hanging="7"/>
        <w:spacing w:after="0" w:line="269" w:lineRule="auto"/>
        <w:tabs>
          <w:tab w:leader="none" w:pos="238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ML Algorithms 2. Clustering and Classifications 3. Data Visualisation 4. Model Development and Training and Predictive Analysis</w:t>
      </w:r>
    </w:p>
    <w:p>
      <w:pPr>
        <w:sectPr>
          <w:pgSz w:w="12240" w:h="15840" w:orient="portrait"/>
          <w:cols w:equalWidth="0" w:num="1">
            <w:col w:w="10487"/>
          </w:cols>
          <w:pgMar w:left="873" w:top="745" w:right="880" w:bottom="273" w:gutter="0" w:footer="0" w:header="0"/>
          <w:type w:val="continuous"/>
        </w:sectPr>
      </w:pPr>
    </w:p>
    <w:bookmarkStart w:id="1" w:name="page2"/>
    <w:bookmarkEnd w:id="1"/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</w:t>
      </w:r>
      <w:r>
        <w:rPr>
          <w:rFonts w:ascii="Arial" w:cs="Arial" w:eastAsia="Arial" w:hAnsi="Arial"/>
          <w:sz w:val="19"/>
          <w:szCs w:val="19"/>
          <w:color w:val="auto"/>
        </w:rPr>
        <w:t>ECHNICAL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</w:t>
      </w:r>
      <w:r>
        <w:rPr>
          <w:rFonts w:ascii="Arial" w:cs="Arial" w:eastAsia="Arial" w:hAnsi="Arial"/>
          <w:sz w:val="19"/>
          <w:szCs w:val="19"/>
          <w:color w:val="auto"/>
        </w:rPr>
        <w:t>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66305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8pt" to="524.65pt,1.8pt" o:allowincell="f" strokecolor="#000000" strokeweight="0.398pt"/>
            </w:pict>
          </mc:Fallback>
        </mc:AlternateConten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28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Programming Languages</w:t>
      </w:r>
      <w:r>
        <w:rPr>
          <w:rFonts w:ascii="Arial" w:cs="Arial" w:eastAsia="Arial" w:hAnsi="Arial"/>
          <w:sz w:val="19"/>
          <w:szCs w:val="19"/>
          <w:color w:val="auto"/>
        </w:rPr>
        <w:t xml:space="preserve">: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Well Versed</w:t>
      </w:r>
      <w:r>
        <w:rPr>
          <w:rFonts w:ascii="Arial" w:cs="Arial" w:eastAsia="Arial" w:hAnsi="Arial"/>
          <w:sz w:val="19"/>
          <w:szCs w:val="19"/>
          <w:color w:val="auto"/>
        </w:rPr>
        <w:t xml:space="preserve">-C, C++, JAVA ,SQL,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Intermediate</w:t>
      </w:r>
      <w:r>
        <w:rPr>
          <w:rFonts w:ascii="Arial" w:cs="Arial" w:eastAsia="Arial" w:hAnsi="Arial"/>
          <w:sz w:val="19"/>
          <w:szCs w:val="19"/>
          <w:color w:val="auto"/>
        </w:rPr>
        <w:t xml:space="preserve">-Python,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Beginner</w:t>
      </w:r>
      <w:r>
        <w:rPr>
          <w:rFonts w:ascii="Arial" w:cs="Arial" w:eastAsia="Arial" w:hAnsi="Arial"/>
          <w:sz w:val="19"/>
          <w:szCs w:val="19"/>
          <w:color w:val="auto"/>
        </w:rPr>
        <w:t>-PostgreSQL, PHP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28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Software Tools</w:t>
      </w:r>
      <w:r>
        <w:rPr>
          <w:rFonts w:ascii="Arial" w:cs="Arial" w:eastAsia="Arial" w:hAnsi="Arial"/>
          <w:sz w:val="20"/>
          <w:szCs w:val="20"/>
          <w:color w:val="auto"/>
        </w:rPr>
        <w:t>: MATLAB, MS OFFICE, LATEX, R Programming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287"/>
        <w:spacing w:after="0" w:line="3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Packages/Libraries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:Numpy, Pandas, Matplotlib, SciPy, Scikit-Learn,Tensorflow,Keras,Seaborn, Jupyter Notebook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Machine Learning skills</w:t>
      </w:r>
      <w:r>
        <w:rPr>
          <w:rFonts w:ascii="Arial" w:cs="Arial" w:eastAsia="Arial" w:hAnsi="Arial"/>
          <w:sz w:val="20"/>
          <w:szCs w:val="20"/>
          <w:color w:val="auto"/>
        </w:rPr>
        <w:t>:Statistical Analysis, Linear/Logistic Regression, Clustering, Regularisations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Web Development</w:t>
      </w:r>
      <w:r>
        <w:rPr>
          <w:rFonts w:ascii="Arial" w:cs="Arial" w:eastAsia="Arial" w:hAnsi="Arial"/>
          <w:sz w:val="20"/>
          <w:szCs w:val="20"/>
          <w:color w:val="auto"/>
        </w:rPr>
        <w:t>: HTML, CSS, JAVASCRIPT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</w:t>
      </w:r>
      <w:r>
        <w:rPr>
          <w:rFonts w:ascii="Arial" w:cs="Arial" w:eastAsia="Arial" w:hAnsi="Arial"/>
          <w:sz w:val="19"/>
          <w:szCs w:val="19"/>
          <w:color w:val="auto"/>
        </w:rPr>
        <w:t>ERTIFICATIONS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66305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8pt" to="524.65pt,1.8pt" o:allowincell="f" strokecolor="#000000" strokeweight="0.398pt"/>
            </w:pict>
          </mc:Fallback>
        </mc:AlternateConten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227" w:hanging="227"/>
        <w:spacing w:after="0"/>
        <w:tabs>
          <w:tab w:leader="none" w:pos="227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Intro to Deep Learning | Kaggle | March 2021- April 2021</w:t>
      </w:r>
    </w:p>
    <w:p>
      <w:pPr>
        <w:spacing w:after="0" w:line="6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27" w:hanging="227"/>
        <w:spacing w:after="0"/>
        <w:tabs>
          <w:tab w:leader="none" w:pos="227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Machine Learning and Artificial Intelligence | Cognizance, IIT Roorkee | Issued January 2020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27" w:hanging="227"/>
        <w:spacing w:after="0"/>
        <w:tabs>
          <w:tab w:leader="none" w:pos="227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Data Structures and Algorithms | Coding Ninjas | January 2020- April 2020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center"/>
        <w:ind w:left="7" w:right="200" w:hanging="7"/>
        <w:spacing w:after="0" w:line="362" w:lineRule="auto"/>
        <w:tabs>
          <w:tab w:leader="none" w:pos="238" w:val="left"/>
        </w:tabs>
        <w:numPr>
          <w:ilvl w:val="0"/>
          <w:numId w:val="5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Healthcare Innovations during COVID Outbreak | Computer Science and Engineering Discipline, at PDPM Indian Institute of Information Technology, Design and Manufacturing, Jabalpur | June 25-26,2021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</w:t>
      </w:r>
      <w:r>
        <w:rPr>
          <w:rFonts w:ascii="Arial" w:cs="Arial" w:eastAsia="Arial" w:hAnsi="Arial"/>
          <w:sz w:val="19"/>
          <w:szCs w:val="19"/>
          <w:color w:val="auto"/>
        </w:rPr>
        <w:t>AIN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R</w:t>
      </w:r>
      <w:r>
        <w:rPr>
          <w:rFonts w:ascii="Arial" w:cs="Arial" w:eastAsia="Arial" w:hAnsi="Arial"/>
          <w:sz w:val="19"/>
          <w:szCs w:val="19"/>
          <w:color w:val="auto"/>
        </w:rPr>
        <w:t>ESEARCH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A</w:t>
      </w:r>
      <w:r>
        <w:rPr>
          <w:rFonts w:ascii="Arial" w:cs="Arial" w:eastAsia="Arial" w:hAnsi="Arial"/>
          <w:sz w:val="19"/>
          <w:szCs w:val="19"/>
          <w:color w:val="auto"/>
        </w:rPr>
        <w:t>REAS</w:t>
      </w:r>
      <w:r>
        <w:rPr>
          <w:rFonts w:ascii="Arial" w:cs="Arial" w:eastAsia="Arial" w:hAnsi="Arial"/>
          <w:sz w:val="24"/>
          <w:szCs w:val="24"/>
          <w:color w:val="auto"/>
        </w:rPr>
        <w:t>/I</w:t>
      </w:r>
      <w:r>
        <w:rPr>
          <w:rFonts w:ascii="Arial" w:cs="Arial" w:eastAsia="Arial" w:hAnsi="Arial"/>
          <w:sz w:val="19"/>
          <w:szCs w:val="19"/>
          <w:color w:val="auto"/>
        </w:rPr>
        <w:t>NTERESTS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66305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8pt" to="524.65pt,1.8pt" o:allowincell="f" strokecolor="#000000" strokeweight="0.398pt"/>
            </w:pict>
          </mc:Fallback>
        </mc:AlternateConten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7" w:right="62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Machine Learning, Artificial Intelligence, Deep Learning,Computer Vision, Image Processing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Medical Image Analysis and Reconstruction.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</w:t>
      </w:r>
      <w:r>
        <w:rPr>
          <w:rFonts w:ascii="Arial" w:cs="Arial" w:eastAsia="Arial" w:hAnsi="Arial"/>
          <w:sz w:val="19"/>
          <w:szCs w:val="19"/>
          <w:color w:val="auto"/>
        </w:rPr>
        <w:t>DDITIONAL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</w:t>
      </w:r>
      <w:r>
        <w:rPr>
          <w:rFonts w:ascii="Arial" w:cs="Arial" w:eastAsia="Arial" w:hAnsi="Arial"/>
          <w:sz w:val="19"/>
          <w:szCs w:val="19"/>
          <w:color w:val="auto"/>
        </w:rPr>
        <w:t>NFORMATION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66305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8pt" to="524.65pt,1.8pt" o:allowincell="f" strokecolor="#000000" strokeweight="0.398pt"/>
            </w:pict>
          </mc:Fallback>
        </mc:AlternateConten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English(Fluent), French(Intermediate) and Hindi(Native).</w:t>
      </w:r>
    </w:p>
    <w:sectPr>
      <w:pgSz w:w="12240" w:h="15840" w:orient="portrait"/>
      <w:cols w:equalWidth="0" w:num="1">
        <w:col w:w="10307"/>
      </w:cols>
      <w:pgMar w:left="873" w:top="867" w:right="10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vatsalnanda3@gmail.com" TargetMode="External"/><Relationship Id="rId13" Type="http://schemas.openxmlformats.org/officeDocument/2006/relationships/hyperlink" Target="mailto:vnanda_be19@thapar.edu" TargetMode="External"/><Relationship Id="rId14" Type="http://schemas.openxmlformats.org/officeDocument/2006/relationships/hyperlink" Target="https://www.linkedin.com/in/vatsal-nanda-aa110b196/" TargetMode="External"/><Relationship Id="rId15" Type="http://schemas.openxmlformats.org/officeDocument/2006/relationships/hyperlink" Target="https://github.com/VatsalNanda" TargetMode="External"/><Relationship Id="rId16" Type="http://schemas.openxmlformats.org/officeDocument/2006/relationships/hyperlink" Target="https://github.com/VatsalNanda/Mini-Projects-in-Python-ML-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2022-01-09T09:50:06Z</dcterms:created>
  <dcterms:modified xsi:type="dcterms:W3CDTF">2022-01-09T09:50:06Z</dcterms:modified>
</cp:coreProperties>
</file>