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DAF58" w14:textId="77777777" w:rsidR="005E2127" w:rsidRDefault="005E2127" w:rsidP="005E2127">
      <w:pPr>
        <w:spacing w:line="256" w:lineRule="auto"/>
        <w:rPr>
          <w:rFonts w:ascii="Times New Roman" w:eastAsia="Times New Roman" w:hAnsi="Times New Roman" w:cs="Times New Roman"/>
          <w:b/>
        </w:rPr>
      </w:pPr>
      <w:r w:rsidRPr="008B67BA">
        <w:rPr>
          <w:rFonts w:ascii="Times New Roman" w:eastAsia="Times New Roman" w:hAnsi="Times New Roman" w:cs="Times New Roman"/>
          <w:b/>
        </w:rPr>
        <w:t xml:space="preserve">Part </w:t>
      </w:r>
      <w:r>
        <w:rPr>
          <w:rFonts w:ascii="Times New Roman" w:eastAsia="Times New Roman" w:hAnsi="Times New Roman" w:cs="Times New Roman"/>
          <w:b/>
        </w:rPr>
        <w:t>2</w:t>
      </w:r>
      <w:r w:rsidRPr="008B67BA">
        <w:rPr>
          <w:rFonts w:ascii="Times New Roman" w:eastAsia="Times New Roman" w:hAnsi="Times New Roman" w:cs="Times New Roman"/>
          <w:b/>
        </w:rPr>
        <w:t xml:space="preserve">: </w:t>
      </w:r>
      <w:r>
        <w:rPr>
          <w:rFonts w:ascii="Times New Roman" w:eastAsia="Times New Roman" w:hAnsi="Times New Roman" w:cs="Times New Roman"/>
          <w:b/>
        </w:rPr>
        <w:t>C</w:t>
      </w:r>
      <w:r w:rsidRPr="008B67BA">
        <w:rPr>
          <w:rFonts w:ascii="Times New Roman" w:eastAsia="Times New Roman" w:hAnsi="Times New Roman" w:cs="Times New Roman"/>
          <w:b/>
        </w:rPr>
        <w:t>ompensated Servo Module Response</w:t>
      </w:r>
    </w:p>
    <w:p w14:paraId="145CA607" w14:textId="77777777" w:rsidR="004C0664" w:rsidRDefault="005E2127">
      <w:r w:rsidRPr="005E2127">
        <w:rPr>
          <w:noProof/>
        </w:rPr>
        <w:t xml:space="preserve"> </w:t>
      </w:r>
    </w:p>
    <w:p w14:paraId="415A12F7" w14:textId="77777777" w:rsidR="005E2127" w:rsidRDefault="005F157C">
      <w:pPr>
        <w:rPr>
          <w:rFonts w:ascii="Times New Roman" w:hAnsi="Times New Roman" w:cs="Times New Roman"/>
        </w:rPr>
      </w:pPr>
      <w:r>
        <w:rPr>
          <w:rFonts w:ascii="Times New Roman" w:hAnsi="Times New Roman" w:cs="Times New Roman"/>
        </w:rPr>
        <w:t xml:space="preserve">The first section of this part of the lab comprised of analyzing the proportional controller by incrementing/decrementing the gain value. The following plots exhibit the result of the system tracking under different gain values. </w:t>
      </w:r>
    </w:p>
    <w:p w14:paraId="37965EF4" w14:textId="77777777" w:rsidR="005E2127" w:rsidRDefault="005E2127">
      <w:pPr>
        <w:rPr>
          <w:rFonts w:ascii="Times New Roman" w:hAnsi="Times New Roman" w:cs="Times New Roman"/>
        </w:rPr>
      </w:pPr>
      <w:r>
        <w:rPr>
          <w:noProof/>
        </w:rPr>
        <w:drawing>
          <wp:anchor distT="0" distB="0" distL="114300" distR="114300" simplePos="0" relativeHeight="251661312" behindDoc="1" locked="0" layoutInCell="1" allowOverlap="1" wp14:anchorId="77B17E5D" wp14:editId="6F49B4A3">
            <wp:simplePos x="0" y="0"/>
            <wp:positionH relativeFrom="column">
              <wp:posOffset>3105150</wp:posOffset>
            </wp:positionH>
            <wp:positionV relativeFrom="paragraph">
              <wp:posOffset>2625725</wp:posOffset>
            </wp:positionV>
            <wp:extent cx="3200400" cy="2400935"/>
            <wp:effectExtent l="0" t="0" r="0" b="0"/>
            <wp:wrapTight wrapText="bothSides">
              <wp:wrapPolygon edited="0">
                <wp:start x="0" y="0"/>
                <wp:lineTo x="0" y="21423"/>
                <wp:lineTo x="21471" y="21423"/>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7545D1" wp14:editId="3404271D">
            <wp:simplePos x="0" y="0"/>
            <wp:positionH relativeFrom="column">
              <wp:posOffset>3053715</wp:posOffset>
            </wp:positionH>
            <wp:positionV relativeFrom="paragraph">
              <wp:posOffset>193040</wp:posOffset>
            </wp:positionV>
            <wp:extent cx="3200400" cy="2400935"/>
            <wp:effectExtent l="0" t="0" r="0" b="0"/>
            <wp:wrapTight wrapText="bothSides">
              <wp:wrapPolygon edited="0">
                <wp:start x="0" y="0"/>
                <wp:lineTo x="0" y="21423"/>
                <wp:lineTo x="21471" y="21423"/>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anchor>
        </w:drawing>
      </w:r>
    </w:p>
    <w:p w14:paraId="1EC58C96" w14:textId="77777777" w:rsidR="005E2127" w:rsidRPr="005F157C" w:rsidRDefault="005E2127" w:rsidP="005F157C">
      <w:pPr>
        <w:ind w:firstLine="720"/>
        <w:rPr>
          <w:rFonts w:ascii="Times New Roman" w:hAnsi="Times New Roman" w:cs="Times New Roman"/>
        </w:rPr>
      </w:pPr>
      <w:r>
        <w:rPr>
          <w:noProof/>
        </w:rPr>
        <w:drawing>
          <wp:anchor distT="0" distB="0" distL="114300" distR="114300" simplePos="0" relativeHeight="251660288" behindDoc="1" locked="0" layoutInCell="1" allowOverlap="1" wp14:anchorId="1E5D4241" wp14:editId="7AC36C5C">
            <wp:simplePos x="0" y="0"/>
            <wp:positionH relativeFrom="margin">
              <wp:align>left</wp:align>
            </wp:positionH>
            <wp:positionV relativeFrom="paragraph">
              <wp:posOffset>2446020</wp:posOffset>
            </wp:positionV>
            <wp:extent cx="3200400" cy="2400935"/>
            <wp:effectExtent l="0" t="0" r="0" b="0"/>
            <wp:wrapTight wrapText="bothSides">
              <wp:wrapPolygon edited="0">
                <wp:start x="0" y="0"/>
                <wp:lineTo x="0" y="21423"/>
                <wp:lineTo x="21471" y="21423"/>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62100D4" wp14:editId="2B29A526">
            <wp:simplePos x="0" y="0"/>
            <wp:positionH relativeFrom="margin">
              <wp:align>left</wp:align>
            </wp:positionH>
            <wp:positionV relativeFrom="paragraph">
              <wp:posOffset>7620</wp:posOffset>
            </wp:positionV>
            <wp:extent cx="3200400" cy="2400935"/>
            <wp:effectExtent l="0" t="0" r="0" b="0"/>
            <wp:wrapTight wrapText="bothSides">
              <wp:wrapPolygon edited="0">
                <wp:start x="0" y="0"/>
                <wp:lineTo x="0" y="21423"/>
                <wp:lineTo x="21471" y="21423"/>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anchor>
        </w:drawing>
      </w:r>
      <w:r w:rsidRPr="005F157C">
        <w:rPr>
          <w:rFonts w:ascii="Times New Roman" w:hAnsi="Times New Roman" w:cs="Times New Roman"/>
          <w:b/>
        </w:rPr>
        <w:t>Figure 2.1</w:t>
      </w:r>
      <w:r w:rsidR="005F157C">
        <w:rPr>
          <w:rFonts w:ascii="Times New Roman" w:hAnsi="Times New Roman" w:cs="Times New Roman"/>
          <w:b/>
        </w:rPr>
        <w:t>:</w:t>
      </w:r>
      <w:r w:rsidRPr="005F157C">
        <w:rPr>
          <w:rFonts w:ascii="Times New Roman" w:hAnsi="Times New Roman" w:cs="Times New Roman"/>
          <w:b/>
        </w:rPr>
        <w:t xml:space="preserve"> Sawtooth at Gain = 1, 2, 2.5 &amp; 3 under Proportional Controller</w:t>
      </w:r>
    </w:p>
    <w:p w14:paraId="1BAF1715" w14:textId="77777777" w:rsidR="005F157C" w:rsidRDefault="005F157C" w:rsidP="005F157C">
      <w:pPr>
        <w:ind w:firstLine="720"/>
        <w:rPr>
          <w:rFonts w:ascii="Times New Roman" w:hAnsi="Times New Roman" w:cs="Times New Roman"/>
          <w:b/>
        </w:rPr>
      </w:pPr>
    </w:p>
    <w:p w14:paraId="27154A23" w14:textId="77777777" w:rsidR="005F157C" w:rsidRDefault="005F157C" w:rsidP="005F157C">
      <w:pPr>
        <w:ind w:firstLine="720"/>
        <w:rPr>
          <w:rFonts w:ascii="Times New Roman" w:hAnsi="Times New Roman" w:cs="Times New Roman"/>
          <w:b/>
        </w:rPr>
      </w:pPr>
    </w:p>
    <w:p w14:paraId="76C9DB75" w14:textId="77777777" w:rsidR="005F157C" w:rsidRDefault="005F157C" w:rsidP="005F157C">
      <w:pPr>
        <w:ind w:firstLine="720"/>
        <w:rPr>
          <w:rFonts w:ascii="Times New Roman" w:hAnsi="Times New Roman" w:cs="Times New Roman"/>
          <w:b/>
        </w:rPr>
      </w:pPr>
    </w:p>
    <w:p w14:paraId="38F500EE" w14:textId="77777777" w:rsidR="005F157C" w:rsidRDefault="005F157C" w:rsidP="005F157C">
      <w:pPr>
        <w:ind w:firstLine="720"/>
        <w:rPr>
          <w:rFonts w:ascii="Times New Roman" w:hAnsi="Times New Roman" w:cs="Times New Roman"/>
          <w:b/>
        </w:rPr>
      </w:pPr>
    </w:p>
    <w:p w14:paraId="2A3173D1" w14:textId="77777777" w:rsidR="005F157C" w:rsidRDefault="005F157C" w:rsidP="005F157C">
      <w:pPr>
        <w:ind w:firstLine="720"/>
        <w:rPr>
          <w:rFonts w:ascii="Times New Roman" w:hAnsi="Times New Roman" w:cs="Times New Roman"/>
          <w:b/>
        </w:rPr>
      </w:pPr>
    </w:p>
    <w:p w14:paraId="4634EC19" w14:textId="77777777" w:rsidR="005F157C" w:rsidRDefault="005F157C" w:rsidP="005F157C">
      <w:pPr>
        <w:ind w:firstLine="720"/>
        <w:rPr>
          <w:rFonts w:ascii="Times New Roman" w:hAnsi="Times New Roman" w:cs="Times New Roman"/>
          <w:b/>
        </w:rPr>
      </w:pPr>
    </w:p>
    <w:p w14:paraId="77524662" w14:textId="77777777" w:rsidR="005F157C" w:rsidRDefault="005F157C" w:rsidP="005F157C">
      <w:pPr>
        <w:ind w:firstLine="720"/>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63360" behindDoc="1" locked="0" layoutInCell="1" allowOverlap="1" wp14:anchorId="460B61EC" wp14:editId="3DB87480">
            <wp:simplePos x="0" y="0"/>
            <wp:positionH relativeFrom="page">
              <wp:posOffset>3890010</wp:posOffset>
            </wp:positionH>
            <wp:positionV relativeFrom="paragraph">
              <wp:posOffset>0</wp:posOffset>
            </wp:positionV>
            <wp:extent cx="3200400" cy="2400935"/>
            <wp:effectExtent l="0" t="0" r="0" b="0"/>
            <wp:wrapTight wrapText="bothSides">
              <wp:wrapPolygon edited="0">
                <wp:start x="0" y="0"/>
                <wp:lineTo x="0" y="21423"/>
                <wp:lineTo x="21471" y="21423"/>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rPr>
        <w:drawing>
          <wp:anchor distT="0" distB="0" distL="114300" distR="114300" simplePos="0" relativeHeight="251665408" behindDoc="1" locked="0" layoutInCell="1" allowOverlap="1" wp14:anchorId="11A857B4" wp14:editId="02394ACB">
            <wp:simplePos x="0" y="0"/>
            <wp:positionH relativeFrom="page">
              <wp:posOffset>3950335</wp:posOffset>
            </wp:positionH>
            <wp:positionV relativeFrom="paragraph">
              <wp:posOffset>2389505</wp:posOffset>
            </wp:positionV>
            <wp:extent cx="3200400" cy="2400935"/>
            <wp:effectExtent l="0" t="0" r="0" b="0"/>
            <wp:wrapTight wrapText="bothSides">
              <wp:wrapPolygon edited="0">
                <wp:start x="0" y="0"/>
                <wp:lineTo x="0" y="21423"/>
                <wp:lineTo x="21471" y="21423"/>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rPr>
        <w:drawing>
          <wp:anchor distT="0" distB="0" distL="114300" distR="114300" simplePos="0" relativeHeight="251664384" behindDoc="1" locked="0" layoutInCell="1" allowOverlap="1" wp14:anchorId="6AF6FC46" wp14:editId="203901EB">
            <wp:simplePos x="0" y="0"/>
            <wp:positionH relativeFrom="margin">
              <wp:align>left</wp:align>
            </wp:positionH>
            <wp:positionV relativeFrom="paragraph">
              <wp:posOffset>2371725</wp:posOffset>
            </wp:positionV>
            <wp:extent cx="3200400" cy="2401200"/>
            <wp:effectExtent l="0" t="0" r="0" b="0"/>
            <wp:wrapTight wrapText="bothSides">
              <wp:wrapPolygon edited="0">
                <wp:start x="0" y="0"/>
                <wp:lineTo x="0" y="21423"/>
                <wp:lineTo x="21471" y="21423"/>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rPr>
        <w:drawing>
          <wp:anchor distT="0" distB="0" distL="114300" distR="114300" simplePos="0" relativeHeight="251662336" behindDoc="1" locked="0" layoutInCell="1" allowOverlap="1" wp14:anchorId="6A786EF5" wp14:editId="294593F5">
            <wp:simplePos x="0" y="0"/>
            <wp:positionH relativeFrom="column">
              <wp:posOffset>0</wp:posOffset>
            </wp:positionH>
            <wp:positionV relativeFrom="paragraph">
              <wp:posOffset>0</wp:posOffset>
            </wp:positionV>
            <wp:extent cx="3200400" cy="2400935"/>
            <wp:effectExtent l="0" t="0" r="0" b="0"/>
            <wp:wrapTight wrapText="bothSides">
              <wp:wrapPolygon edited="0">
                <wp:start x="0" y="0"/>
                <wp:lineTo x="0" y="21423"/>
                <wp:lineTo x="21471" y="21423"/>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Figure 2.2: Square wave at Gain = 1, 2, 3 &amp; 4 under Proportional Controller  </w:t>
      </w:r>
    </w:p>
    <w:p w14:paraId="2A630C7F" w14:textId="77777777" w:rsidR="005F157C" w:rsidRDefault="005F157C" w:rsidP="005F157C">
      <w:pPr>
        <w:rPr>
          <w:rFonts w:ascii="Times New Roman" w:hAnsi="Times New Roman" w:cs="Times New Roman"/>
          <w:b/>
        </w:rPr>
      </w:pPr>
    </w:p>
    <w:p w14:paraId="34E33762" w14:textId="77777777" w:rsidR="005F157C" w:rsidRDefault="00EE36F8" w:rsidP="005F157C">
      <w:pPr>
        <w:rPr>
          <w:rFonts w:ascii="Times New Roman" w:hAnsi="Times New Roman" w:cs="Times New Roman"/>
        </w:rPr>
      </w:pPr>
      <w:r>
        <w:rPr>
          <w:rFonts w:ascii="Times New Roman" w:hAnsi="Times New Roman" w:cs="Times New Roman"/>
        </w:rPr>
        <w:t xml:space="preserve">By observing the plots in Figure 2.1 and Figure 2.2, it seems that the steady state error and the rise time decreases as the gain increases. This also affects the percent overshoot as with an increase in gain, the percent overshoot increases as well. As the system reaches marginal stability due to tweaking of the gain value, the nonlinearities in the system will become evident. Since the system type is 0, the proportional controller was not able to meet all the system specifications. The best value therefore, for the proportional controller was taken at gain = </w:t>
      </w:r>
      <w:r w:rsidR="0059526D">
        <w:rPr>
          <w:rFonts w:ascii="Times New Roman" w:hAnsi="Times New Roman" w:cs="Times New Roman"/>
        </w:rPr>
        <w:t>6</w:t>
      </w:r>
      <w:r>
        <w:rPr>
          <w:rFonts w:ascii="Times New Roman" w:hAnsi="Times New Roman" w:cs="Times New Roman"/>
        </w:rPr>
        <w:t xml:space="preserve">. </w:t>
      </w:r>
    </w:p>
    <w:p w14:paraId="0BD07CE0" w14:textId="77777777" w:rsidR="00EE36F8" w:rsidRDefault="00EE36F8" w:rsidP="005F157C">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32AA399" wp14:editId="35D2E924">
            <wp:simplePos x="0" y="0"/>
            <wp:positionH relativeFrom="column">
              <wp:posOffset>0</wp:posOffset>
            </wp:positionH>
            <wp:positionV relativeFrom="paragraph">
              <wp:posOffset>-6297295</wp:posOffset>
            </wp:positionV>
            <wp:extent cx="3196800" cy="240120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800" cy="2401200"/>
                    </a:xfrm>
                    <a:prstGeom prst="rect">
                      <a:avLst/>
                    </a:prstGeom>
                    <a:noFill/>
                    <a:ln>
                      <a:noFill/>
                    </a:ln>
                  </pic:spPr>
                </pic:pic>
              </a:graphicData>
            </a:graphic>
          </wp:anchor>
        </w:drawing>
      </w:r>
    </w:p>
    <w:p w14:paraId="585361C9" w14:textId="77777777" w:rsidR="00EE36F8" w:rsidRDefault="0059526D" w:rsidP="0059526D">
      <w:pPr>
        <w:ind w:firstLine="720"/>
        <w:rPr>
          <w:rFonts w:ascii="Times New Roman" w:hAnsi="Times New Roman" w:cs="Times New Roman"/>
          <w:b/>
        </w:rPr>
      </w:pPr>
      <w:r w:rsidRPr="0059526D">
        <w:rPr>
          <w:rFonts w:ascii="Times New Roman" w:hAnsi="Times New Roman" w:cs="Times New Roman"/>
          <w:b/>
          <w:noProof/>
        </w:rPr>
        <w:lastRenderedPageBreak/>
        <w:drawing>
          <wp:anchor distT="0" distB="0" distL="114300" distR="114300" simplePos="0" relativeHeight="251668480" behindDoc="1" locked="0" layoutInCell="1" allowOverlap="1" wp14:anchorId="69F470EC" wp14:editId="619CFE20">
            <wp:simplePos x="0" y="0"/>
            <wp:positionH relativeFrom="column">
              <wp:posOffset>3070860</wp:posOffset>
            </wp:positionH>
            <wp:positionV relativeFrom="paragraph">
              <wp:posOffset>0</wp:posOffset>
            </wp:positionV>
            <wp:extent cx="3200400" cy="2400935"/>
            <wp:effectExtent l="0" t="0" r="0" b="0"/>
            <wp:wrapTight wrapText="bothSides">
              <wp:wrapPolygon edited="0">
                <wp:start x="0" y="0"/>
                <wp:lineTo x="0" y="21423"/>
                <wp:lineTo x="21471" y="21423"/>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6F8" w:rsidRPr="0059526D">
        <w:rPr>
          <w:rFonts w:ascii="Times New Roman" w:hAnsi="Times New Roman" w:cs="Times New Roman"/>
          <w:b/>
          <w:noProof/>
        </w:rPr>
        <w:drawing>
          <wp:anchor distT="0" distB="0" distL="114300" distR="114300" simplePos="0" relativeHeight="251667456" behindDoc="1" locked="0" layoutInCell="1" allowOverlap="1" wp14:anchorId="5ECDFD25" wp14:editId="1F756762">
            <wp:simplePos x="0" y="0"/>
            <wp:positionH relativeFrom="margin">
              <wp:align>left</wp:align>
            </wp:positionH>
            <wp:positionV relativeFrom="paragraph">
              <wp:posOffset>-131</wp:posOffset>
            </wp:positionV>
            <wp:extent cx="3200400" cy="2401200"/>
            <wp:effectExtent l="0" t="0" r="0" b="0"/>
            <wp:wrapTight wrapText="bothSides">
              <wp:wrapPolygon edited="0">
                <wp:start x="0" y="0"/>
                <wp:lineTo x="0" y="21423"/>
                <wp:lineTo x="21471" y="21423"/>
                <wp:lineTo x="214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26D">
        <w:rPr>
          <w:rFonts w:ascii="Times New Roman" w:hAnsi="Times New Roman" w:cs="Times New Roman"/>
          <w:b/>
        </w:rPr>
        <w:t>Figure 2.3: Ideal Response under PID controller for both Ramp and Square Input</w:t>
      </w:r>
    </w:p>
    <w:p w14:paraId="11DB2FA5" w14:textId="77777777" w:rsidR="0059526D" w:rsidRDefault="0059526D" w:rsidP="0059526D">
      <w:pPr>
        <w:ind w:firstLine="720"/>
        <w:rPr>
          <w:rFonts w:ascii="Times New Roman" w:hAnsi="Times New Roman" w:cs="Times New Roman"/>
          <w:b/>
        </w:rPr>
      </w:pPr>
    </w:p>
    <w:p w14:paraId="20BF7554" w14:textId="073B1A8E" w:rsidR="0059526D" w:rsidRDefault="0059526D" w:rsidP="0059526D">
      <w:pPr>
        <w:rPr>
          <w:rFonts w:ascii="Times New Roman" w:hAnsi="Times New Roman" w:cs="Times New Roman"/>
        </w:rPr>
      </w:pPr>
      <w:r>
        <w:rPr>
          <w:rFonts w:ascii="Times New Roman" w:hAnsi="Times New Roman" w:cs="Times New Roman"/>
        </w:rPr>
        <w:t xml:space="preserve">The ideal response for both the ramp and the square input were acquired via trial and error. Implementing the PID+A controller led to the conclusion </w:t>
      </w:r>
      <w:r w:rsidRPr="0059526D">
        <w:rPr>
          <w:rFonts w:ascii="Times New Roman" w:hAnsi="Times New Roman" w:cs="Times New Roman"/>
        </w:rPr>
        <w:t>that</w:t>
      </w:r>
      <w:r>
        <w:rPr>
          <w:rFonts w:ascii="Times New Roman" w:hAnsi="Times New Roman" w:cs="Times New Roman"/>
        </w:rPr>
        <w:t xml:space="preserve"> it was quite like the PID controller. The integral time and </w:t>
      </w:r>
      <w:r w:rsidRPr="0059526D">
        <w:rPr>
          <w:rFonts w:ascii="Times New Roman" w:hAnsi="Times New Roman" w:cs="Times New Roman"/>
        </w:rPr>
        <w:t>the derivative time constant used were 1.7 and 0.02 respectively.</w:t>
      </w:r>
      <w:r>
        <w:rPr>
          <w:rFonts w:ascii="Times New Roman" w:hAnsi="Times New Roman" w:cs="Times New Roman"/>
        </w:rPr>
        <w:t xml:space="preserve"> </w:t>
      </w:r>
    </w:p>
    <w:p w14:paraId="017675FB" w14:textId="3898E118" w:rsidR="00332971" w:rsidRDefault="00332971" w:rsidP="0059526D">
      <w:pPr>
        <w:rPr>
          <w:rFonts w:ascii="Times New Roman" w:hAnsi="Times New Roman" w:cs="Times New Roman"/>
        </w:rPr>
      </w:pPr>
    </w:p>
    <w:p w14:paraId="5C00376D" w14:textId="3542EEB3" w:rsidR="00332971" w:rsidRDefault="00332971" w:rsidP="0059526D">
      <w:pPr>
        <w:rPr>
          <w:rFonts w:ascii="Times New Roman" w:hAnsi="Times New Roman" w:cs="Times New Roman"/>
          <w:u w:val="single"/>
        </w:rPr>
      </w:pPr>
      <w:r w:rsidRPr="00BA6840">
        <w:rPr>
          <w:rFonts w:ascii="Times New Roman" w:hAnsi="Times New Roman" w:cs="Times New Roman"/>
          <w:u w:val="single"/>
        </w:rPr>
        <w:t>Discussion:</w:t>
      </w:r>
    </w:p>
    <w:p w14:paraId="63CC0E69" w14:textId="2651B3A1" w:rsidR="00BA6840" w:rsidRDefault="00BA6840" w:rsidP="0059526D">
      <w:pPr>
        <w:rPr>
          <w:rFonts w:ascii="Times New Roman" w:hAnsi="Times New Roman" w:cs="Times New Roman"/>
          <w:u w:val="single"/>
        </w:rPr>
      </w:pPr>
    </w:p>
    <w:p w14:paraId="29A23C36" w14:textId="0A42FFF9" w:rsidR="00E659CA" w:rsidRDefault="00BA6840" w:rsidP="00E659CA">
      <w:pPr>
        <w:pStyle w:val="ListParagraph"/>
        <w:numPr>
          <w:ilvl w:val="0"/>
          <w:numId w:val="1"/>
        </w:numPr>
        <w:rPr>
          <w:rFonts w:ascii="Times New Roman" w:hAnsi="Times New Roman" w:cs="Times New Roman"/>
        </w:rPr>
      </w:pPr>
      <w:r w:rsidRPr="006B1B76">
        <w:rPr>
          <w:rFonts w:ascii="Times New Roman" w:hAnsi="Times New Roman" w:cs="Times New Roman"/>
        </w:rPr>
        <w:t xml:space="preserve">The differences between the </w:t>
      </w:r>
      <w:r w:rsidR="006B1B76">
        <w:rPr>
          <w:rFonts w:ascii="Times New Roman" w:hAnsi="Times New Roman" w:cs="Times New Roman"/>
        </w:rPr>
        <w:t>Proportional only and PID controller</w:t>
      </w:r>
      <w:r w:rsidR="00332196">
        <w:rPr>
          <w:rFonts w:ascii="Times New Roman" w:hAnsi="Times New Roman" w:cs="Times New Roman"/>
        </w:rPr>
        <w:t xml:space="preserve"> were significant. Unlike the Proportional controller, the PID</w:t>
      </w:r>
      <w:r w:rsidR="00BA372A">
        <w:rPr>
          <w:rFonts w:ascii="Times New Roman" w:hAnsi="Times New Roman" w:cs="Times New Roman"/>
        </w:rPr>
        <w:t xml:space="preserve"> satisfied the desired specifications </w:t>
      </w:r>
      <w:r w:rsidR="00C31511">
        <w:rPr>
          <w:rFonts w:ascii="Times New Roman" w:hAnsi="Times New Roman" w:cs="Times New Roman"/>
        </w:rPr>
        <w:t>in the lab</w:t>
      </w:r>
      <w:r w:rsidR="00797C4F">
        <w:rPr>
          <w:rFonts w:ascii="Times New Roman" w:hAnsi="Times New Roman" w:cs="Times New Roman"/>
        </w:rPr>
        <w:t xml:space="preserve"> </w:t>
      </w:r>
      <w:proofErr w:type="gramStart"/>
      <w:r w:rsidR="00797C4F">
        <w:rPr>
          <w:rFonts w:ascii="Times New Roman" w:hAnsi="Times New Roman" w:cs="Times New Roman"/>
        </w:rPr>
        <w:t>fairly well</w:t>
      </w:r>
      <w:proofErr w:type="gramEnd"/>
      <w:r w:rsidR="00797C4F">
        <w:rPr>
          <w:rFonts w:ascii="Times New Roman" w:hAnsi="Times New Roman" w:cs="Times New Roman"/>
        </w:rPr>
        <w:t xml:space="preserve">. The percent overshoot as well as the time taken to reach steady state was </w:t>
      </w:r>
      <w:r w:rsidR="005E7442">
        <w:rPr>
          <w:rFonts w:ascii="Times New Roman" w:hAnsi="Times New Roman" w:cs="Times New Roman"/>
        </w:rPr>
        <w:t xml:space="preserve">decreased in PID. Additionally, the ramp input for the Proportional controller would </w:t>
      </w:r>
      <w:r w:rsidR="005A2E9F">
        <w:rPr>
          <w:rFonts w:ascii="Times New Roman" w:hAnsi="Times New Roman" w:cs="Times New Roman"/>
        </w:rPr>
        <w:t>diverge but with PID, it remained constant</w:t>
      </w:r>
      <w:r w:rsidR="00D30602">
        <w:rPr>
          <w:rFonts w:ascii="Times New Roman" w:hAnsi="Times New Roman" w:cs="Times New Roman"/>
        </w:rPr>
        <w:t xml:space="preserve"> </w:t>
      </w:r>
      <w:r w:rsidR="00EF0EE3">
        <w:rPr>
          <w:rFonts w:ascii="Times New Roman" w:hAnsi="Times New Roman" w:cs="Times New Roman"/>
        </w:rPr>
        <w:t>since</w:t>
      </w:r>
      <w:r w:rsidR="00D30602">
        <w:rPr>
          <w:rFonts w:ascii="Times New Roman" w:hAnsi="Times New Roman" w:cs="Times New Roman"/>
        </w:rPr>
        <w:t xml:space="preserve"> the system now is Type 1. </w:t>
      </w:r>
    </w:p>
    <w:p w14:paraId="528550B6" w14:textId="7AC092E8" w:rsidR="00976633" w:rsidRPr="00E659CA" w:rsidRDefault="00976633" w:rsidP="00E659CA">
      <w:pPr>
        <w:pStyle w:val="ListParagraph"/>
        <w:numPr>
          <w:ilvl w:val="0"/>
          <w:numId w:val="1"/>
        </w:numPr>
        <w:rPr>
          <w:rFonts w:ascii="Times New Roman" w:hAnsi="Times New Roman" w:cs="Times New Roman"/>
        </w:rPr>
      </w:pPr>
      <w:r w:rsidRPr="00E659CA">
        <w:rPr>
          <w:rFonts w:ascii="Times New Roman" w:hAnsi="Times New Roman" w:cs="Times New Roman"/>
        </w:rPr>
        <w:t xml:space="preserve">The Ziegler Nichols Ultimate gain method was used to process the PID parameter </w:t>
      </w:r>
      <w:proofErr w:type="spellStart"/>
      <w:proofErr w:type="gramStart"/>
      <w:r w:rsidRPr="00E659CA">
        <w:rPr>
          <w:rFonts w:ascii="Times New Roman" w:hAnsi="Times New Roman" w:cs="Times New Roman"/>
        </w:rPr>
        <w:t>Kp,Ti</w:t>
      </w:r>
      <w:proofErr w:type="spellEnd"/>
      <w:proofErr w:type="gramEnd"/>
      <w:r w:rsidRPr="00E659CA">
        <w:rPr>
          <w:rFonts w:ascii="Times New Roman" w:hAnsi="Times New Roman" w:cs="Times New Roman"/>
        </w:rPr>
        <w:t xml:space="preserve"> and Td using the modified method formulas. The controller had a </w:t>
      </w:r>
      <w:r w:rsidR="00E659CA" w:rsidRPr="00E659CA">
        <w:rPr>
          <w:rFonts w:ascii="Times New Roman" w:hAnsi="Times New Roman" w:cs="Times New Roman"/>
        </w:rPr>
        <w:t>115-degree</w:t>
      </w:r>
      <w:r w:rsidRPr="00E659CA">
        <w:rPr>
          <w:rFonts w:ascii="Times New Roman" w:hAnsi="Times New Roman" w:cs="Times New Roman"/>
        </w:rPr>
        <w:t xml:space="preserve"> step </w:t>
      </w:r>
      <w:r w:rsidR="00E659CA" w:rsidRPr="00E659CA">
        <w:rPr>
          <w:rFonts w:ascii="Times New Roman" w:hAnsi="Times New Roman" w:cs="Times New Roman"/>
        </w:rPr>
        <w:t>input, and</w:t>
      </w:r>
      <w:r w:rsidRPr="00E659CA">
        <w:rPr>
          <w:rFonts w:ascii="Times New Roman" w:hAnsi="Times New Roman" w:cs="Times New Roman"/>
        </w:rPr>
        <w:t xml:space="preserve"> a marginally stable gain was found that was taken as </w:t>
      </w:r>
      <w:r w:rsidR="00E659CA" w:rsidRPr="00E659CA">
        <w:rPr>
          <w:rFonts w:ascii="Times New Roman" w:hAnsi="Times New Roman" w:cs="Times New Roman"/>
        </w:rPr>
        <w:t>6</w:t>
      </w:r>
      <w:r w:rsidRPr="00E659CA">
        <w:rPr>
          <w:rFonts w:ascii="Times New Roman" w:hAnsi="Times New Roman" w:cs="Times New Roman"/>
        </w:rPr>
        <w:t>, as shown in Figure 2. The period of oscillation was taken measured from the graph and was found as 0.05 seconds (from 385.40 seconds to 385.35). Using these values, the rest of the parameters were determined for the PID controller using the following equations:</w:t>
      </w:r>
    </w:p>
    <w:p w14:paraId="47889CB5" w14:textId="77777777" w:rsidR="00EF0EE3" w:rsidRDefault="00976633" w:rsidP="00EF0EE3">
      <w:pPr>
        <w:pStyle w:val="NormalWeb"/>
        <w:spacing w:before="0" w:beforeAutospacing="0" w:after="200" w:afterAutospacing="0"/>
        <w:ind w:left="720"/>
        <w:jc w:val="both"/>
      </w:pPr>
      <w:r w:rsidRPr="00E659CA">
        <w:rPr>
          <w:color w:val="000000"/>
          <w:sz w:val="22"/>
          <w:szCs w:val="22"/>
        </w:rPr>
        <w:t>K= 0.6K</w:t>
      </w:r>
      <w:r w:rsidRPr="00E659CA">
        <w:rPr>
          <w:color w:val="000000"/>
          <w:sz w:val="22"/>
          <w:szCs w:val="22"/>
          <w:vertAlign w:val="subscript"/>
        </w:rPr>
        <w:t>u</w:t>
      </w:r>
      <w:r w:rsidRPr="00E659CA">
        <w:rPr>
          <w:rStyle w:val="apple-tab-span"/>
          <w:color w:val="000000"/>
          <w:sz w:val="22"/>
          <w:szCs w:val="22"/>
        </w:rPr>
        <w:tab/>
      </w:r>
      <w:proofErr w:type="spellStart"/>
      <w:r w:rsidRPr="00E659CA">
        <w:rPr>
          <w:color w:val="000000"/>
          <w:sz w:val="22"/>
          <w:szCs w:val="22"/>
        </w:rPr>
        <w:t>T</w:t>
      </w:r>
      <w:r w:rsidRPr="00E659CA">
        <w:rPr>
          <w:color w:val="000000"/>
          <w:sz w:val="22"/>
          <w:szCs w:val="22"/>
          <w:vertAlign w:val="subscript"/>
        </w:rPr>
        <w:t>i</w:t>
      </w:r>
      <w:proofErr w:type="spellEnd"/>
      <w:r w:rsidRPr="00E659CA">
        <w:rPr>
          <w:color w:val="000000"/>
          <w:sz w:val="22"/>
          <w:szCs w:val="22"/>
        </w:rPr>
        <w:t xml:space="preserve"> = P</w:t>
      </w:r>
      <w:r w:rsidRPr="00E659CA">
        <w:rPr>
          <w:color w:val="000000"/>
          <w:sz w:val="22"/>
          <w:szCs w:val="22"/>
          <w:vertAlign w:val="subscript"/>
        </w:rPr>
        <w:t>u</w:t>
      </w:r>
      <w:r w:rsidRPr="00E659CA">
        <w:rPr>
          <w:color w:val="000000"/>
          <w:sz w:val="22"/>
          <w:szCs w:val="22"/>
        </w:rPr>
        <w:t>/2      T</w:t>
      </w:r>
      <w:r w:rsidRPr="00E659CA">
        <w:rPr>
          <w:color w:val="000000"/>
          <w:sz w:val="22"/>
          <w:szCs w:val="22"/>
          <w:vertAlign w:val="subscript"/>
        </w:rPr>
        <w:t xml:space="preserve">d </w:t>
      </w:r>
      <w:r w:rsidRPr="00E659CA">
        <w:rPr>
          <w:color w:val="000000"/>
          <w:sz w:val="22"/>
          <w:szCs w:val="22"/>
        </w:rPr>
        <w:t>= P</w:t>
      </w:r>
      <w:r w:rsidRPr="00E659CA">
        <w:rPr>
          <w:color w:val="000000"/>
          <w:sz w:val="22"/>
          <w:szCs w:val="22"/>
          <w:vertAlign w:val="subscript"/>
        </w:rPr>
        <w:t>u</w:t>
      </w:r>
      <w:r w:rsidRPr="00E659CA">
        <w:rPr>
          <w:color w:val="000000"/>
          <w:sz w:val="22"/>
          <w:szCs w:val="22"/>
        </w:rPr>
        <w:t>/B</w:t>
      </w:r>
    </w:p>
    <w:p w14:paraId="0D5C99C1" w14:textId="539B1B0C" w:rsidR="00CC40E9" w:rsidRPr="002853B3" w:rsidRDefault="00CC40E9" w:rsidP="00EF0EE3">
      <w:pPr>
        <w:pStyle w:val="NormalWeb"/>
        <w:numPr>
          <w:ilvl w:val="0"/>
          <w:numId w:val="1"/>
        </w:numPr>
        <w:spacing w:before="0" w:beforeAutospacing="0" w:after="200" w:afterAutospacing="0"/>
        <w:jc w:val="both"/>
      </w:pPr>
      <w:r>
        <w:rPr>
          <w:color w:val="000000"/>
          <w:sz w:val="22"/>
          <w:szCs w:val="22"/>
        </w:rPr>
        <w:t>The Anti-windup controller turns the integrator of the servo-positioning module off to avoid the apparatus to get damaged, as the system is already in the saturation mode. This prevents the percent overshoot to be very high as the transient response initially would be high if the buildup of energy in the integrator can be reflected in the system, due to saturation. Therefore, the anti-winding system caused the percent overshoot to decrease slightly without affecting other parameters. The controller was not in saturation mode during the nominal range was chosen, which is why a small difference in Percent Overshoot is noticed.</w:t>
      </w:r>
    </w:p>
    <w:p w14:paraId="00696C70" w14:textId="694CA9CC" w:rsidR="002853B3" w:rsidRPr="006F17CD" w:rsidRDefault="002853B3" w:rsidP="00EF0EE3">
      <w:pPr>
        <w:pStyle w:val="NormalWeb"/>
        <w:numPr>
          <w:ilvl w:val="0"/>
          <w:numId w:val="1"/>
        </w:numPr>
        <w:spacing w:before="0" w:beforeAutospacing="0" w:after="200" w:afterAutospacing="0"/>
        <w:jc w:val="both"/>
        <w:rPr>
          <w:sz w:val="22"/>
        </w:rPr>
      </w:pPr>
      <w:r w:rsidRPr="006F17CD">
        <w:rPr>
          <w:sz w:val="22"/>
        </w:rPr>
        <w:t xml:space="preserve">The </w:t>
      </w:r>
      <w:r w:rsidR="00B84138" w:rsidRPr="006F17CD">
        <w:rPr>
          <w:sz w:val="22"/>
        </w:rPr>
        <w:t>final settings that resulted in the ‘best’ response wer</w:t>
      </w:r>
      <w:bookmarkStart w:id="0" w:name="_GoBack"/>
      <w:bookmarkEnd w:id="0"/>
      <w:r w:rsidR="00B84138" w:rsidRPr="006F17CD">
        <w:rPr>
          <w:sz w:val="22"/>
        </w:rPr>
        <w:t xml:space="preserve">e with gain = 6, </w:t>
      </w:r>
      <w:proofErr w:type="spellStart"/>
      <w:r w:rsidR="00B84138" w:rsidRPr="006F17CD">
        <w:rPr>
          <w:sz w:val="22"/>
        </w:rPr>
        <w:t>T</w:t>
      </w:r>
      <w:r w:rsidR="00B84138" w:rsidRPr="006F17CD">
        <w:rPr>
          <w:sz w:val="22"/>
          <w:vertAlign w:val="subscript"/>
        </w:rPr>
        <w:t>i</w:t>
      </w:r>
      <w:proofErr w:type="spellEnd"/>
      <w:r w:rsidR="00B84138" w:rsidRPr="006F17CD">
        <w:rPr>
          <w:sz w:val="22"/>
        </w:rPr>
        <w:t xml:space="preserve"> = </w:t>
      </w:r>
      <w:r w:rsidR="006F17CD" w:rsidRPr="006F17CD">
        <w:rPr>
          <w:sz w:val="22"/>
        </w:rPr>
        <w:t>1.7 and T</w:t>
      </w:r>
      <w:r w:rsidR="006F17CD" w:rsidRPr="006F17CD">
        <w:rPr>
          <w:sz w:val="22"/>
          <w:vertAlign w:val="subscript"/>
        </w:rPr>
        <w:t>d</w:t>
      </w:r>
      <w:r w:rsidR="006F17CD" w:rsidRPr="006F17CD">
        <w:rPr>
          <w:sz w:val="22"/>
        </w:rPr>
        <w:t xml:space="preserve"> = 0.02.</w:t>
      </w:r>
    </w:p>
    <w:p w14:paraId="4D9394BD" w14:textId="77777777" w:rsidR="00976633" w:rsidRPr="00EF0EE3" w:rsidRDefault="00976633" w:rsidP="00EF0EE3">
      <w:pPr>
        <w:ind w:left="360"/>
        <w:rPr>
          <w:rFonts w:ascii="Times New Roman" w:hAnsi="Times New Roman" w:cs="Times New Roman"/>
        </w:rPr>
      </w:pPr>
    </w:p>
    <w:sectPr w:rsidR="00976633" w:rsidRPr="00EF0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974F4"/>
    <w:multiLevelType w:val="hybridMultilevel"/>
    <w:tmpl w:val="AE0EE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27"/>
    <w:rsid w:val="002853B3"/>
    <w:rsid w:val="00332196"/>
    <w:rsid w:val="00332971"/>
    <w:rsid w:val="004C0664"/>
    <w:rsid w:val="00543CE4"/>
    <w:rsid w:val="0059526D"/>
    <w:rsid w:val="005A2E9F"/>
    <w:rsid w:val="005E2127"/>
    <w:rsid w:val="005E7442"/>
    <w:rsid w:val="005F157C"/>
    <w:rsid w:val="006B1B76"/>
    <w:rsid w:val="006F17CD"/>
    <w:rsid w:val="00797C4F"/>
    <w:rsid w:val="00976633"/>
    <w:rsid w:val="00B84138"/>
    <w:rsid w:val="00BA372A"/>
    <w:rsid w:val="00BA6840"/>
    <w:rsid w:val="00C31511"/>
    <w:rsid w:val="00CC40E9"/>
    <w:rsid w:val="00D30602"/>
    <w:rsid w:val="00E659CA"/>
    <w:rsid w:val="00EE36F8"/>
    <w:rsid w:val="00EF0E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BCC7"/>
  <w15:chartTrackingRefBased/>
  <w15:docId w15:val="{FB8A9CF6-A792-4316-A995-355720E7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127"/>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40"/>
    <w:pPr>
      <w:ind w:left="720"/>
      <w:contextualSpacing/>
    </w:pPr>
  </w:style>
  <w:style w:type="paragraph" w:styleId="NormalWeb">
    <w:name w:val="Normal (Web)"/>
    <w:basedOn w:val="Normal"/>
    <w:uiPriority w:val="99"/>
    <w:semiHidden/>
    <w:unhideWhenUsed/>
    <w:rsid w:val="00976633"/>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97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05307">
      <w:bodyDiv w:val="1"/>
      <w:marLeft w:val="0"/>
      <w:marRight w:val="0"/>
      <w:marTop w:val="0"/>
      <w:marBottom w:val="0"/>
      <w:divBdr>
        <w:top w:val="none" w:sz="0" w:space="0" w:color="auto"/>
        <w:left w:val="none" w:sz="0" w:space="0" w:color="auto"/>
        <w:bottom w:val="none" w:sz="0" w:space="0" w:color="auto"/>
        <w:right w:val="none" w:sz="0" w:space="0" w:color="auto"/>
      </w:divBdr>
    </w:div>
    <w:div w:id="17009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18</cp:revision>
  <dcterms:created xsi:type="dcterms:W3CDTF">2019-04-03T01:03:00Z</dcterms:created>
  <dcterms:modified xsi:type="dcterms:W3CDTF">2019-04-03T02:09:00Z</dcterms:modified>
</cp:coreProperties>
</file>