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Report on PlantGuard: An AI-based Plant Disease Detection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PlantGuard is an innovative hardware application aimed at automating plant disease detection using Artificial Intelligence. Designed for efficient, accurate diagnosis, the system integrates three AI models running sequentially to analyze plant health, providing rapid feedback to users through a dedicated hardware interface. This report provides an overview of the system's architecture, functionality, limitations, and potential impact.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System Architecture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PlantGuard hardware application comprises three core components: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Module: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Raspberry Pi integrated with a high-resolution camera to capture images of plants.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 Module: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captured images are processed by three sequential AI models:</w:t>
      </w:r>
    </w:p>
    <w:p w:rsidR="00000000" w:rsidDel="00000000" w:rsidP="00000000" w:rsidRDefault="00000000" w:rsidRPr="00000000" w14:paraId="0000000E">
      <w:pPr>
        <w:ind w:left="9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Leaf Detection Mode</w:t>
      </w:r>
      <w:r w:rsidDel="00000000" w:rsidR="00000000" w:rsidRPr="00000000">
        <w:rPr>
          <w:rFonts w:ascii="Times New Roman" w:cs="Times New Roman" w:eastAsia="Times New Roman" w:hAnsi="Times New Roman"/>
          <w:sz w:val="24"/>
          <w:szCs w:val="24"/>
          <w:rtl w:val="0"/>
        </w:rPr>
        <w:t xml:space="preserve">l: Uses YOLO ONXX to detect plant leaves from the image.</w:t>
      </w:r>
    </w:p>
    <w:p w:rsidR="00000000" w:rsidDel="00000000" w:rsidP="00000000" w:rsidRDefault="00000000" w:rsidRPr="00000000" w14:paraId="0000000F">
      <w:pPr>
        <w:ind w:left="9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Plant Classification Model</w:t>
      </w:r>
      <w:r w:rsidDel="00000000" w:rsidR="00000000" w:rsidRPr="00000000">
        <w:rPr>
          <w:rFonts w:ascii="Times New Roman" w:cs="Times New Roman" w:eastAsia="Times New Roman" w:hAnsi="Times New Roman"/>
          <w:sz w:val="24"/>
          <w:szCs w:val="24"/>
          <w:rtl w:val="0"/>
        </w:rPr>
        <w:t xml:space="preserve">: Uses ResNet to classify the plant type.</w:t>
      </w:r>
    </w:p>
    <w:p w:rsidR="00000000" w:rsidDel="00000000" w:rsidP="00000000" w:rsidRDefault="00000000" w:rsidRPr="00000000" w14:paraId="00000010">
      <w:pPr>
        <w:ind w:left="9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Disease Identification Model</w:t>
      </w:r>
      <w:r w:rsidDel="00000000" w:rsidR="00000000" w:rsidRPr="00000000">
        <w:rPr>
          <w:rFonts w:ascii="Times New Roman" w:cs="Times New Roman" w:eastAsia="Times New Roman" w:hAnsi="Times New Roman"/>
          <w:sz w:val="24"/>
          <w:szCs w:val="24"/>
          <w:rtl w:val="0"/>
        </w:rPr>
        <w:t xml:space="preserve">: Uses ResNet to detect disease presence.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Module: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 from the AI processing stage are displayed on an intuitive Screen, notifying the type of disease.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Technical Implementation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Specifications: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Raspberry Pi 4 Model B (4GB RAM)</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USB Webcam 720P</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16x2 LCD Screen</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5000 mAH Powerbank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Framework:</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Python-based implementation leveraging ONXX and PyTorch for model deployment.</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Real-time inference pipeline optimized to minimize latency and maximize performance.</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Performance and Accuracy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testing indicates moderate accuracy levels: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Detection Accuracy: ~85%</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Classification Accuracy: ~78%</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identification accuracy: ~70%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times average around 500-700 milliseconds per analysis cycle, demonstrating practical usability in field conditions.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Limitations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version of PlantGuard faces several limitations: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 models for leaf classification and disease detection currently employ ResNet architecture, which is computationally intensive and results in only moderate accuracy.</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is not significantly high due to limited dataset size and diversity.</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using a 16-bit LCD screen, which restricts clarity and color accuracy.</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functionality to display captured images directly on the LCD screen has not yet been implemented.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Future Work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current limitations and enhance performance, we’ve planned the following improvements: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from </w:t>
      </w:r>
      <w:r w:rsidDel="00000000" w:rsidR="00000000" w:rsidRPr="00000000">
        <w:rPr>
          <w:rFonts w:ascii="Times New Roman" w:cs="Times New Roman" w:eastAsia="Times New Roman" w:hAnsi="Times New Roman"/>
          <w:b w:val="1"/>
          <w:sz w:val="24"/>
          <w:szCs w:val="24"/>
          <w:rtl w:val="0"/>
        </w:rPr>
        <w:t xml:space="preserve">ResNet </w:t>
      </w:r>
      <w:r w:rsidDel="00000000" w:rsidR="00000000" w:rsidRPr="00000000">
        <w:rPr>
          <w:rFonts w:ascii="Times New Roman" w:cs="Times New Roman" w:eastAsia="Times New Roman" w:hAnsi="Times New Roman"/>
          <w:sz w:val="24"/>
          <w:szCs w:val="24"/>
          <w:rtl w:val="0"/>
        </w:rPr>
        <w:t xml:space="preserve">to a more lightweight architecture such as </w:t>
      </w:r>
      <w:r w:rsidDel="00000000" w:rsidR="00000000" w:rsidRPr="00000000">
        <w:rPr>
          <w:rFonts w:ascii="Times New Roman" w:cs="Times New Roman" w:eastAsia="Times New Roman" w:hAnsi="Times New Roman"/>
          <w:b w:val="1"/>
          <w:sz w:val="24"/>
          <w:szCs w:val="24"/>
          <w:rtl w:val="0"/>
        </w:rPr>
        <w:t xml:space="preserve">MobileNet </w:t>
      </w:r>
      <w:r w:rsidDel="00000000" w:rsidR="00000000" w:rsidRPr="00000000">
        <w:rPr>
          <w:rFonts w:ascii="Times New Roman" w:cs="Times New Roman" w:eastAsia="Times New Roman" w:hAnsi="Times New Roman"/>
          <w:sz w:val="24"/>
          <w:szCs w:val="24"/>
          <w:rtl w:val="0"/>
        </w:rPr>
        <w:t xml:space="preserve">to optimize performance and computational efficiency.</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Expansion of datasets to significantly improve model accuracy.</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a dedicated camera module in place of the webcam for improved image capture quality.</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Upgrade from the 16-bit LCD to an OLED display for clearer, brighter, and more detailed visuals.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Implementation of image display functionality directly on the screen for enhanced user interaction.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Development of a mobile application companion for improved accessibility and user interaction.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Potential Impact and Applications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PlantGuard can significantly impact agricultural practices by:</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early detection and treatment of plant diseases, thereby reducing crop loss.</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Enhancing productivity for small and medium-scale farms through affordable technology.</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data-driven insights for agricultural experts and researchers.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PlantGuard represents a significant advancement in agricultural technology, providing a practical, affordable, and progressively accurate solution for plant disease detection. Continuous improvements in hardware efficiency and AI capabilities promise broad adoption and substantial benefits for global agriculture.</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