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176" w:type="dxa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1399"/>
        <w:gridCol w:w="419"/>
        <w:gridCol w:w="2239"/>
        <w:gridCol w:w="2379"/>
        <w:gridCol w:w="1399"/>
        <w:gridCol w:w="1407"/>
        <w:gridCol w:w="698"/>
      </w:tblGrid>
      <w:tr w:rsidR="00157FA2" w:rsidTr="00E67B18">
        <w:trPr>
          <w:cantSplit/>
          <w:trHeight w:val="893"/>
          <w:jc w:val="center"/>
        </w:trPr>
        <w:tc>
          <w:tcPr>
            <w:tcW w:w="107" w:type="dxa"/>
          </w:tcPr>
          <w:p w:rsidR="00157FA2" w:rsidRDefault="00157FA2" w:rsidP="00E67B18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</w:p>
        </w:tc>
        <w:tc>
          <w:tcPr>
            <w:tcW w:w="10065" w:type="dxa"/>
            <w:gridSpan w:val="7"/>
            <w:hideMark/>
          </w:tcPr>
          <w:p w:rsidR="00157FA2" w:rsidRDefault="00157FA2" w:rsidP="00E67B18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1FE048A" wp14:editId="4900EA97">
                  <wp:extent cx="886460" cy="1004570"/>
                  <wp:effectExtent l="0" t="0" r="8890" b="508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6460" cy="1004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7FA2" w:rsidTr="00E67B18">
        <w:trPr>
          <w:cantSplit/>
          <w:trHeight w:val="527"/>
          <w:jc w:val="center"/>
        </w:trPr>
        <w:tc>
          <w:tcPr>
            <w:tcW w:w="107" w:type="dxa"/>
          </w:tcPr>
          <w:p w:rsidR="00157FA2" w:rsidRDefault="00157FA2" w:rsidP="00E67B18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</w:p>
        </w:tc>
        <w:tc>
          <w:tcPr>
            <w:tcW w:w="10065" w:type="dxa"/>
            <w:gridSpan w:val="7"/>
          </w:tcPr>
          <w:p w:rsidR="00157FA2" w:rsidRDefault="00157FA2" w:rsidP="00E67B18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</w:p>
          <w:p w:rsidR="00157FA2" w:rsidRDefault="00157FA2" w:rsidP="00E67B18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  <w:r>
              <w:rPr>
                <w:rFonts w:ascii="Times New Roman" w:eastAsia="Times New Roman" w:hAnsi="Times New Roman" w:cs="Times New Roman"/>
                <w:smallCaps/>
              </w:rPr>
              <w:t>МИНИСТЕРСТВО НАУКИ И ВЫСШЕГО ОБРАЗОВАНИЯ РОССИЙСКОЙ ФЕДЕРАЦИИ</w:t>
            </w:r>
          </w:p>
        </w:tc>
      </w:tr>
      <w:tr w:rsidR="00157FA2" w:rsidTr="00E67B18">
        <w:trPr>
          <w:cantSplit/>
          <w:trHeight w:val="893"/>
          <w:jc w:val="center"/>
        </w:trPr>
        <w:tc>
          <w:tcPr>
            <w:tcW w:w="107" w:type="dxa"/>
          </w:tcPr>
          <w:p w:rsidR="00157FA2" w:rsidRDefault="00157FA2" w:rsidP="00E67B18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</w:p>
        </w:tc>
        <w:tc>
          <w:tcPr>
            <w:tcW w:w="10065" w:type="dxa"/>
            <w:gridSpan w:val="7"/>
          </w:tcPr>
          <w:p w:rsidR="00157FA2" w:rsidRDefault="00157FA2" w:rsidP="00E67B18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</w:p>
          <w:p w:rsidR="00157FA2" w:rsidRDefault="00157FA2" w:rsidP="00E67B18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  <w:r>
              <w:rPr>
                <w:rFonts w:ascii="Times New Roman" w:eastAsia="Times New Roman" w:hAnsi="Times New Roman" w:cs="Times New Roman"/>
                <w:smallCaps/>
              </w:rPr>
              <w:t>ФЕДЕРАЛЬНОЕ ГОСУДАРСТВЕННОЕ БЮДЖЕТНОЕ ОБРАЗОВАТЕЛЬНОЕ УЧРЕЖДЕНИЕ</w:t>
            </w:r>
          </w:p>
          <w:p w:rsidR="00157FA2" w:rsidRDefault="00157FA2" w:rsidP="00E67B18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  <w:r>
              <w:rPr>
                <w:rFonts w:ascii="Times New Roman" w:eastAsia="Times New Roman" w:hAnsi="Times New Roman" w:cs="Times New Roman"/>
                <w:smallCaps/>
              </w:rPr>
              <w:t>ВЫСШЕГО ОБРАЗОВАНИЯ</w:t>
            </w:r>
          </w:p>
          <w:p w:rsidR="00157FA2" w:rsidRDefault="00157FA2" w:rsidP="00E67B18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  <w:r>
              <w:rPr>
                <w:rFonts w:ascii="Times New Roman" w:eastAsia="Times New Roman" w:hAnsi="Times New Roman" w:cs="Times New Roman"/>
                <w:smallCaps/>
              </w:rPr>
              <w:t>«МИРЭА – РОССИЙСКИЙ ТЕХНОЛОГИЧЕСКИЙ УНИВЕРСИТЕТ»</w:t>
            </w:r>
          </w:p>
          <w:p w:rsidR="00157FA2" w:rsidRDefault="00157FA2" w:rsidP="00E67B18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  <w:r>
              <w:rPr>
                <w:rFonts w:ascii="Times New Roman" w:eastAsia="Times New Roman" w:hAnsi="Times New Roman" w:cs="Times New Roman"/>
                <w:smallCaps/>
              </w:rPr>
              <w:t>РТУ МИРЭА</w:t>
            </w:r>
          </w:p>
        </w:tc>
      </w:tr>
      <w:tr w:rsidR="00157FA2" w:rsidTr="00E67B18">
        <w:trPr>
          <w:jc w:val="center"/>
        </w:trPr>
        <w:tc>
          <w:tcPr>
            <w:tcW w:w="1525" w:type="dxa"/>
            <w:gridSpan w:val="2"/>
            <w:vAlign w:val="bottom"/>
          </w:tcPr>
          <w:p w:rsidR="00157FA2" w:rsidRDefault="00157FA2" w:rsidP="00E67B1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:rsidR="00157FA2" w:rsidRDefault="00157FA2" w:rsidP="00E67B1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Институт</w:t>
            </w:r>
          </w:p>
        </w:tc>
        <w:tc>
          <w:tcPr>
            <w:tcW w:w="7943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  <w:hideMark/>
          </w:tcPr>
          <w:p w:rsidR="00157FA2" w:rsidRDefault="00157FA2" w:rsidP="00E67B1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ИКБ</w:t>
            </w:r>
          </w:p>
        </w:tc>
        <w:tc>
          <w:tcPr>
            <w:tcW w:w="704" w:type="dxa"/>
          </w:tcPr>
          <w:p w:rsidR="00157FA2" w:rsidRDefault="00157FA2" w:rsidP="00E67B18">
            <w:pPr>
              <w:widowControl w:val="0"/>
            </w:pPr>
          </w:p>
        </w:tc>
      </w:tr>
      <w:tr w:rsidR="00157FA2" w:rsidTr="00E67B18">
        <w:trPr>
          <w:jc w:val="center"/>
        </w:trPr>
        <w:tc>
          <w:tcPr>
            <w:tcW w:w="6629" w:type="dxa"/>
            <w:gridSpan w:val="5"/>
            <w:vAlign w:val="bottom"/>
          </w:tcPr>
          <w:p w:rsidR="00157FA2" w:rsidRDefault="00157FA2" w:rsidP="00E67B1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</w:tc>
        <w:tc>
          <w:tcPr>
            <w:tcW w:w="2839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</w:tcPr>
          <w:p w:rsidR="00157FA2" w:rsidRDefault="00157FA2" w:rsidP="00E67B1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704" w:type="dxa"/>
          </w:tcPr>
          <w:p w:rsidR="00157FA2" w:rsidRDefault="00157FA2" w:rsidP="00E67B18">
            <w:pPr>
              <w:widowControl w:val="0"/>
            </w:pPr>
          </w:p>
        </w:tc>
      </w:tr>
      <w:tr w:rsidR="00157FA2" w:rsidTr="00E67B18">
        <w:trPr>
          <w:jc w:val="center"/>
        </w:trPr>
        <w:tc>
          <w:tcPr>
            <w:tcW w:w="4219" w:type="dxa"/>
            <w:gridSpan w:val="4"/>
            <w:vAlign w:val="bottom"/>
            <w:hideMark/>
          </w:tcPr>
          <w:p w:rsidR="00157FA2" w:rsidRDefault="00157FA2" w:rsidP="00E67B1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Специальность (направление):</w:t>
            </w:r>
          </w:p>
        </w:tc>
        <w:tc>
          <w:tcPr>
            <w:tcW w:w="5249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  <w:hideMark/>
          </w:tcPr>
          <w:p w:rsidR="00157FA2" w:rsidRDefault="00157FA2" w:rsidP="00E67B1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09.03.02 «Информационные системы и технологии»</w:t>
            </w:r>
          </w:p>
        </w:tc>
        <w:tc>
          <w:tcPr>
            <w:tcW w:w="704" w:type="dxa"/>
          </w:tcPr>
          <w:p w:rsidR="00157FA2" w:rsidRDefault="00157FA2" w:rsidP="00E67B18">
            <w:pPr>
              <w:widowControl w:val="0"/>
            </w:pPr>
          </w:p>
        </w:tc>
      </w:tr>
      <w:tr w:rsidR="00157FA2" w:rsidTr="00E67B18">
        <w:trPr>
          <w:jc w:val="center"/>
        </w:trPr>
        <w:tc>
          <w:tcPr>
            <w:tcW w:w="8046" w:type="dxa"/>
            <w:gridSpan w:val="6"/>
            <w:vAlign w:val="bottom"/>
          </w:tcPr>
          <w:p w:rsidR="00157FA2" w:rsidRDefault="00157FA2" w:rsidP="00E67B1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</w:tc>
        <w:tc>
          <w:tcPr>
            <w:tcW w:w="1422" w:type="dxa"/>
            <w:vAlign w:val="bottom"/>
          </w:tcPr>
          <w:p w:rsidR="00157FA2" w:rsidRDefault="00157FA2" w:rsidP="00E67B1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704" w:type="dxa"/>
          </w:tcPr>
          <w:p w:rsidR="00157FA2" w:rsidRDefault="00157FA2" w:rsidP="00E67B18">
            <w:pPr>
              <w:widowControl w:val="0"/>
            </w:pPr>
          </w:p>
        </w:tc>
      </w:tr>
      <w:tr w:rsidR="00157FA2" w:rsidTr="00E67B18">
        <w:trPr>
          <w:jc w:val="center"/>
        </w:trPr>
        <w:tc>
          <w:tcPr>
            <w:tcW w:w="1525" w:type="dxa"/>
            <w:gridSpan w:val="2"/>
            <w:vAlign w:val="bottom"/>
            <w:hideMark/>
          </w:tcPr>
          <w:p w:rsidR="00157FA2" w:rsidRDefault="00157FA2" w:rsidP="00E67B18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Кафедра:</w:t>
            </w:r>
          </w:p>
        </w:tc>
        <w:tc>
          <w:tcPr>
            <w:tcW w:w="7943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  <w:hideMark/>
          </w:tcPr>
          <w:p w:rsidR="00157FA2" w:rsidRDefault="00157FA2" w:rsidP="00E67B18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КБ-3 «</w:t>
            </w:r>
            <w:r w:rsidRPr="00F30962">
              <w:rPr>
                <w:rFonts w:ascii="Times New Roman" w:eastAsia="Times New Roman" w:hAnsi="Times New Roman" w:cs="Times New Roman"/>
                <w:sz w:val="28"/>
                <w:szCs w:val="28"/>
              </w:rPr>
              <w:t>Разработка программных решений и системное программирование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»</w:t>
            </w:r>
          </w:p>
        </w:tc>
        <w:tc>
          <w:tcPr>
            <w:tcW w:w="704" w:type="dxa"/>
          </w:tcPr>
          <w:p w:rsidR="00157FA2" w:rsidRDefault="00157FA2" w:rsidP="00E67B18">
            <w:pPr>
              <w:widowControl w:val="0"/>
            </w:pPr>
          </w:p>
        </w:tc>
      </w:tr>
      <w:tr w:rsidR="00157FA2" w:rsidTr="00E67B18">
        <w:trPr>
          <w:jc w:val="center"/>
        </w:trPr>
        <w:tc>
          <w:tcPr>
            <w:tcW w:w="8046" w:type="dxa"/>
            <w:gridSpan w:val="6"/>
            <w:vAlign w:val="bottom"/>
          </w:tcPr>
          <w:p w:rsidR="00157FA2" w:rsidRDefault="00157FA2" w:rsidP="00E67B18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</w:tc>
        <w:tc>
          <w:tcPr>
            <w:tcW w:w="1422" w:type="dxa"/>
            <w:vAlign w:val="bottom"/>
          </w:tcPr>
          <w:p w:rsidR="00157FA2" w:rsidRDefault="00157FA2" w:rsidP="00E67B18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704" w:type="dxa"/>
          </w:tcPr>
          <w:p w:rsidR="00157FA2" w:rsidRDefault="00157FA2" w:rsidP="00E67B18">
            <w:pPr>
              <w:widowControl w:val="0"/>
            </w:pPr>
          </w:p>
        </w:tc>
      </w:tr>
      <w:tr w:rsidR="00157FA2" w:rsidTr="00E67B18">
        <w:trPr>
          <w:jc w:val="center"/>
        </w:trPr>
        <w:tc>
          <w:tcPr>
            <w:tcW w:w="1950" w:type="dxa"/>
            <w:gridSpan w:val="3"/>
            <w:vAlign w:val="bottom"/>
            <w:hideMark/>
          </w:tcPr>
          <w:p w:rsidR="00157FA2" w:rsidRDefault="00157FA2" w:rsidP="00E67B1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Дисциплина:</w:t>
            </w:r>
          </w:p>
        </w:tc>
        <w:tc>
          <w:tcPr>
            <w:tcW w:w="7518" w:type="dxa"/>
            <w:gridSpan w:val="4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  <w:hideMark/>
          </w:tcPr>
          <w:p w:rsidR="00157FA2" w:rsidRDefault="00157FA2" w:rsidP="00E67B1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«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название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»</w:t>
            </w:r>
          </w:p>
        </w:tc>
        <w:tc>
          <w:tcPr>
            <w:tcW w:w="704" w:type="dxa"/>
          </w:tcPr>
          <w:p w:rsidR="00157FA2" w:rsidRDefault="00157FA2" w:rsidP="00E67B18">
            <w:pPr>
              <w:widowControl w:val="0"/>
            </w:pPr>
          </w:p>
        </w:tc>
      </w:tr>
    </w:tbl>
    <w:p w:rsidR="00157FA2" w:rsidRDefault="00157FA2" w:rsidP="00157FA2">
      <w:pPr>
        <w:spacing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bookmarkStart w:id="0" w:name="_heading=h.gjdgxs"/>
      <w:bookmarkEnd w:id="0"/>
    </w:p>
    <w:p w:rsidR="00157FA2" w:rsidRDefault="00157FA2" w:rsidP="00157FA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Практическая работа на тему:</w:t>
      </w:r>
    </w:p>
    <w:tbl>
      <w:tblPr>
        <w:tblW w:w="9576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9576"/>
      </w:tblGrid>
      <w:tr w:rsidR="00157FA2" w:rsidTr="00E67B18">
        <w:tc>
          <w:tcPr>
            <w:tcW w:w="957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157FA2" w:rsidRPr="00157FA2" w:rsidRDefault="00157FA2" w:rsidP="00E67B1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57FA2">
              <w:rPr>
                <w:rFonts w:ascii="Times New Roman" w:hAnsi="Times New Roman" w:cs="Times New Roman"/>
                <w:sz w:val="28"/>
                <w:szCs w:val="28"/>
              </w:rPr>
              <w:t>Анализ сетевого трафика прикладного уровня</w:t>
            </w:r>
          </w:p>
        </w:tc>
      </w:tr>
      <w:tr w:rsidR="00157FA2" w:rsidTr="00E67B18">
        <w:tc>
          <w:tcPr>
            <w:tcW w:w="95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  <w:hideMark/>
          </w:tcPr>
          <w:p w:rsidR="00157FA2" w:rsidRDefault="00157FA2" w:rsidP="00E67B1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                                              </w:t>
            </w:r>
          </w:p>
        </w:tc>
      </w:tr>
    </w:tbl>
    <w:p w:rsidR="00157FA2" w:rsidRDefault="00157FA2" w:rsidP="00157FA2">
      <w:pPr>
        <w:rPr>
          <w:rFonts w:ascii="Times New Roman" w:eastAsia="Times New Roman" w:hAnsi="Times New Roman" w:cs="Times New Roman"/>
        </w:rPr>
      </w:pPr>
      <w:bookmarkStart w:id="1" w:name="_heading=h.30j0zll"/>
      <w:bookmarkEnd w:id="1"/>
    </w:p>
    <w:p w:rsidR="00157FA2" w:rsidRDefault="00157FA2" w:rsidP="00157FA2">
      <w:pPr>
        <w:rPr>
          <w:rFonts w:ascii="Times New Roman" w:eastAsia="Times New Roman" w:hAnsi="Times New Roman" w:cs="Times New Roman"/>
        </w:rPr>
      </w:pPr>
    </w:p>
    <w:tbl>
      <w:tblPr>
        <w:tblW w:w="9468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1368"/>
        <w:gridCol w:w="292"/>
        <w:gridCol w:w="1231"/>
        <w:gridCol w:w="431"/>
        <w:gridCol w:w="1764"/>
        <w:gridCol w:w="514"/>
        <w:gridCol w:w="3868"/>
      </w:tblGrid>
      <w:tr w:rsidR="00157FA2" w:rsidTr="00E67B18">
        <w:trPr>
          <w:trHeight w:val="194"/>
        </w:trPr>
        <w:tc>
          <w:tcPr>
            <w:tcW w:w="1367" w:type="dxa"/>
            <w:hideMark/>
          </w:tcPr>
          <w:p w:rsidR="00157FA2" w:rsidRDefault="00157FA2" w:rsidP="00E67B1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Студент:</w:t>
            </w:r>
            <w:bookmarkStart w:id="2" w:name="_heading=h.1fob9te"/>
            <w:bookmarkEnd w:id="2"/>
          </w:p>
        </w:tc>
        <w:tc>
          <w:tcPr>
            <w:tcW w:w="1523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157FA2" w:rsidRDefault="00157FA2" w:rsidP="00E67B1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31" w:type="dxa"/>
          </w:tcPr>
          <w:p w:rsidR="00157FA2" w:rsidRDefault="00157FA2" w:rsidP="00E67B1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157FA2" w:rsidRDefault="00157FA2" w:rsidP="00E67B1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4" w:type="dxa"/>
          </w:tcPr>
          <w:p w:rsidR="00157FA2" w:rsidRDefault="00157FA2" w:rsidP="00E67B1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868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  <w:hideMark/>
          </w:tcPr>
          <w:p w:rsidR="00157FA2" w:rsidRDefault="00157FA2" w:rsidP="00E67B1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     Ватулин Е. Н.</w:t>
            </w:r>
          </w:p>
        </w:tc>
      </w:tr>
      <w:tr w:rsidR="00157FA2" w:rsidTr="00E67B18">
        <w:trPr>
          <w:trHeight w:val="329"/>
        </w:trPr>
        <w:tc>
          <w:tcPr>
            <w:tcW w:w="1659" w:type="dxa"/>
            <w:gridSpan w:val="2"/>
          </w:tcPr>
          <w:p w:rsidR="00157FA2" w:rsidRDefault="00157FA2" w:rsidP="00E67B1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:rsidR="00157FA2" w:rsidRDefault="00157FA2" w:rsidP="00E67B1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подпись</w:t>
            </w:r>
          </w:p>
        </w:tc>
        <w:tc>
          <w:tcPr>
            <w:tcW w:w="431" w:type="dxa"/>
          </w:tcPr>
          <w:p w:rsidR="00157FA2" w:rsidRDefault="00157FA2" w:rsidP="00E67B1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</w:p>
        </w:tc>
        <w:tc>
          <w:tcPr>
            <w:tcW w:w="1764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:rsidR="00157FA2" w:rsidRDefault="00157FA2" w:rsidP="00E67B1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дата</w:t>
            </w:r>
          </w:p>
        </w:tc>
        <w:tc>
          <w:tcPr>
            <w:tcW w:w="514" w:type="dxa"/>
          </w:tcPr>
          <w:p w:rsidR="00157FA2" w:rsidRDefault="00157FA2" w:rsidP="00E67B1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</w:p>
        </w:tc>
        <w:tc>
          <w:tcPr>
            <w:tcW w:w="386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:rsidR="00157FA2" w:rsidRDefault="00157FA2" w:rsidP="00E67B1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инициалы и фамилия</w:t>
            </w:r>
          </w:p>
        </w:tc>
      </w:tr>
    </w:tbl>
    <w:p w:rsidR="00157FA2" w:rsidRDefault="00157FA2" w:rsidP="00157FA2">
      <w:pPr>
        <w:rPr>
          <w:rFonts w:ascii="Times New Roman" w:eastAsia="Times New Roman" w:hAnsi="Times New Roman" w:cs="Times New Roman"/>
          <w:sz w:val="16"/>
          <w:szCs w:val="16"/>
        </w:rPr>
      </w:pPr>
      <w:bookmarkStart w:id="3" w:name="_heading=h.3znysh7"/>
      <w:bookmarkStart w:id="4" w:name="_heading=h.2et92p0"/>
      <w:bookmarkStart w:id="5" w:name="_heading=h.tyjcwt"/>
      <w:bookmarkEnd w:id="3"/>
      <w:bookmarkEnd w:id="4"/>
      <w:bookmarkEnd w:id="5"/>
    </w:p>
    <w:tbl>
      <w:tblPr>
        <w:tblW w:w="9468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1242"/>
        <w:gridCol w:w="3658"/>
        <w:gridCol w:w="274"/>
        <w:gridCol w:w="1237"/>
        <w:gridCol w:w="3057"/>
      </w:tblGrid>
      <w:tr w:rsidR="00157FA2" w:rsidTr="00E67B18">
        <w:tc>
          <w:tcPr>
            <w:tcW w:w="1242" w:type="dxa"/>
            <w:hideMark/>
          </w:tcPr>
          <w:p w:rsidR="00157FA2" w:rsidRDefault="00157FA2" w:rsidP="00E67B1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Группа:</w:t>
            </w:r>
            <w:bookmarkStart w:id="6" w:name="_heading=h.3dy6vkm"/>
            <w:bookmarkEnd w:id="6"/>
          </w:p>
        </w:tc>
        <w:tc>
          <w:tcPr>
            <w:tcW w:w="365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:rsidR="00157FA2" w:rsidRDefault="00157FA2" w:rsidP="00E67B1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БСБО-20-24</w:t>
            </w:r>
          </w:p>
        </w:tc>
        <w:tc>
          <w:tcPr>
            <w:tcW w:w="274" w:type="dxa"/>
          </w:tcPr>
          <w:p w:rsidR="00157FA2" w:rsidRDefault="00157FA2" w:rsidP="00E67B1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37" w:type="dxa"/>
            <w:hideMark/>
          </w:tcPr>
          <w:p w:rsidR="00157FA2" w:rsidRDefault="00157FA2" w:rsidP="00E67B1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Шифр:</w:t>
            </w:r>
          </w:p>
        </w:tc>
        <w:tc>
          <w:tcPr>
            <w:tcW w:w="3057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:rsidR="00157FA2" w:rsidRDefault="00157FA2" w:rsidP="00E67B1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24Б0362</w:t>
            </w:r>
          </w:p>
        </w:tc>
      </w:tr>
    </w:tbl>
    <w:p w:rsidR="00157FA2" w:rsidRDefault="00157FA2" w:rsidP="00157FA2">
      <w:pPr>
        <w:rPr>
          <w:rFonts w:ascii="Times New Roman" w:eastAsia="Times New Roman" w:hAnsi="Times New Roman" w:cs="Times New Roman"/>
          <w:sz w:val="16"/>
          <w:szCs w:val="16"/>
        </w:rPr>
      </w:pPr>
      <w:bookmarkStart w:id="7" w:name="_heading=h.1t3h5sf"/>
      <w:bookmarkEnd w:id="7"/>
    </w:p>
    <w:tbl>
      <w:tblPr>
        <w:tblW w:w="9468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3054"/>
        <w:gridCol w:w="1154"/>
        <w:gridCol w:w="237"/>
        <w:gridCol w:w="1700"/>
        <w:gridCol w:w="283"/>
        <w:gridCol w:w="3040"/>
      </w:tblGrid>
      <w:tr w:rsidR="00157FA2" w:rsidTr="00E67B18">
        <w:trPr>
          <w:trHeight w:val="377"/>
        </w:trPr>
        <w:tc>
          <w:tcPr>
            <w:tcW w:w="3053" w:type="dxa"/>
            <w:hideMark/>
          </w:tcPr>
          <w:p w:rsidR="00157FA2" w:rsidRDefault="00157FA2" w:rsidP="00E67B1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Преподаватель:</w:t>
            </w:r>
            <w:bookmarkStart w:id="8" w:name="_heading=h.4d34og8"/>
            <w:bookmarkEnd w:id="8"/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157FA2" w:rsidRDefault="00157FA2" w:rsidP="00E67B1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37" w:type="dxa"/>
          </w:tcPr>
          <w:p w:rsidR="00157FA2" w:rsidRDefault="00157FA2" w:rsidP="00E67B1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157FA2" w:rsidRDefault="00157FA2" w:rsidP="00E67B1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83" w:type="dxa"/>
          </w:tcPr>
          <w:p w:rsidR="00157FA2" w:rsidRDefault="00157FA2" w:rsidP="00E67B1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:rsidR="00157FA2" w:rsidRDefault="00157FA2" w:rsidP="00E67B1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Селиванов М. Е.</w:t>
            </w:r>
          </w:p>
        </w:tc>
      </w:tr>
      <w:tr w:rsidR="00157FA2" w:rsidTr="00E67B18">
        <w:tc>
          <w:tcPr>
            <w:tcW w:w="3053" w:type="dxa"/>
          </w:tcPr>
          <w:p w:rsidR="00157FA2" w:rsidRDefault="00157FA2" w:rsidP="00E67B1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</w:p>
        </w:tc>
        <w:tc>
          <w:tcPr>
            <w:tcW w:w="1154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:rsidR="00157FA2" w:rsidRDefault="00157FA2" w:rsidP="00E67B1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подпись</w:t>
            </w:r>
          </w:p>
        </w:tc>
        <w:tc>
          <w:tcPr>
            <w:tcW w:w="237" w:type="dxa"/>
          </w:tcPr>
          <w:p w:rsidR="00157FA2" w:rsidRDefault="00157FA2" w:rsidP="00E67B1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:rsidR="00157FA2" w:rsidRDefault="00157FA2" w:rsidP="00E67B1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дата</w:t>
            </w:r>
          </w:p>
        </w:tc>
        <w:tc>
          <w:tcPr>
            <w:tcW w:w="283" w:type="dxa"/>
          </w:tcPr>
          <w:p w:rsidR="00157FA2" w:rsidRDefault="00157FA2" w:rsidP="00E67B1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</w:p>
        </w:tc>
        <w:tc>
          <w:tcPr>
            <w:tcW w:w="3040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:rsidR="00157FA2" w:rsidRDefault="00157FA2" w:rsidP="00E67B1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инициалы и фамилия</w:t>
            </w:r>
          </w:p>
        </w:tc>
      </w:tr>
    </w:tbl>
    <w:p w:rsidR="00157FA2" w:rsidRDefault="00157FA2" w:rsidP="00157FA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9" w:name="_heading=h.2s8eyo1"/>
      <w:bookmarkStart w:id="10" w:name="_heading=h.17dp8vu"/>
      <w:bookmarkStart w:id="11" w:name="_heading=h.3rdcrjn"/>
      <w:bookmarkEnd w:id="9"/>
      <w:bookmarkEnd w:id="10"/>
      <w:bookmarkEnd w:id="11"/>
    </w:p>
    <w:p w:rsidR="00157FA2" w:rsidRDefault="00157FA2" w:rsidP="00157FA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Москва 2025 г.</w:t>
      </w:r>
    </w:p>
    <w:p w:rsidR="00157FA2" w:rsidRDefault="00157FA2" w:rsidP="00157FA2">
      <w:pPr>
        <w:ind w:left="-426" w:hanging="14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</w:p>
    <w:p w:rsidR="00157FA2" w:rsidRDefault="00157F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A27DD1" w:rsidRDefault="004619B7" w:rsidP="00157FA2">
      <w:pPr>
        <w:ind w:left="-426" w:hanging="14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Часть 1</w:t>
      </w:r>
    </w:p>
    <w:p w:rsidR="001A3BC0" w:rsidRPr="00A27DD1" w:rsidRDefault="003A7730" w:rsidP="00A27DD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27DD1">
        <w:rPr>
          <w:rFonts w:ascii="Times New Roman" w:hAnsi="Times New Roman" w:cs="Times New Roman"/>
          <w:sz w:val="28"/>
          <w:szCs w:val="28"/>
        </w:rPr>
        <w:t xml:space="preserve">Подготовка </w:t>
      </w:r>
      <w:proofErr w:type="spellStart"/>
      <w:r w:rsidRPr="00A27DD1">
        <w:rPr>
          <w:rFonts w:ascii="Times New Roman" w:hAnsi="Times New Roman" w:cs="Times New Roman"/>
          <w:sz w:val="28"/>
          <w:szCs w:val="28"/>
          <w:lang w:val="en-US"/>
        </w:rPr>
        <w:t>Wireshark</w:t>
      </w:r>
      <w:proofErr w:type="spellEnd"/>
      <w:r w:rsidR="007C30EA" w:rsidRPr="00A27DD1">
        <w:rPr>
          <w:rFonts w:ascii="Times New Roman" w:hAnsi="Times New Roman" w:cs="Times New Roman"/>
          <w:sz w:val="28"/>
          <w:szCs w:val="28"/>
        </w:rPr>
        <w:t>:</w:t>
      </w:r>
      <w:r w:rsidR="007C30EA" w:rsidRPr="007C30EA">
        <w:rPr>
          <w:noProof/>
          <w:lang w:eastAsia="ru-RU"/>
        </w:rPr>
        <w:t xml:space="preserve"> </w:t>
      </w:r>
    </w:p>
    <w:p w:rsidR="001A3BC0" w:rsidRPr="001A3BC0" w:rsidRDefault="001A3BC0" w:rsidP="00CC3846">
      <w:pPr>
        <w:pStyle w:val="a3"/>
        <w:ind w:left="-567"/>
        <w:rPr>
          <w:rFonts w:ascii="Times New Roman" w:hAnsi="Times New Roman" w:cs="Times New Roman"/>
          <w:sz w:val="28"/>
          <w:szCs w:val="28"/>
        </w:rPr>
      </w:pPr>
      <w:r w:rsidRPr="007C30EA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Установим фильтр захавта </w:t>
      </w:r>
      <w:r w:rsidRPr="007C30EA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port</w:t>
      </w:r>
      <w:r w:rsidRPr="007C30EA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80</w:t>
      </w:r>
    </w:p>
    <w:p w:rsidR="00236246" w:rsidRDefault="007C30EA" w:rsidP="00A27DD1">
      <w:pPr>
        <w:pStyle w:val="a3"/>
        <w:ind w:left="-567"/>
        <w:rPr>
          <w:rFonts w:ascii="Times New Roman" w:hAnsi="Times New Roman" w:cs="Times New Roman"/>
          <w:sz w:val="28"/>
          <w:szCs w:val="28"/>
        </w:rPr>
      </w:pPr>
      <w:r w:rsidRPr="007C30E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A5CDD1F" wp14:editId="079BEC4B">
            <wp:extent cx="5940425" cy="2935572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0EA" w:rsidRPr="00A27DD1" w:rsidRDefault="00A27DD1" w:rsidP="00A27DD1">
      <w:pPr>
        <w:pStyle w:val="a3"/>
        <w:ind w:left="-567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2)</w:t>
      </w:r>
      <w:r w:rsidR="00236246">
        <w:rPr>
          <w:rFonts w:ascii="Times New Roman" w:hAnsi="Times New Roman" w:cs="Times New Roman"/>
          <w:sz w:val="28"/>
          <w:szCs w:val="28"/>
        </w:rPr>
        <w:t xml:space="preserve"> </w:t>
      </w:r>
      <w:r w:rsidR="005D08BF" w:rsidRPr="00A27DD1">
        <w:rPr>
          <w:rFonts w:ascii="Times New Roman" w:hAnsi="Times New Roman" w:cs="Times New Roman"/>
          <w:sz w:val="28"/>
          <w:szCs w:val="28"/>
        </w:rPr>
        <w:t>Захват с беспроводная сеть:</w:t>
      </w:r>
      <w:r w:rsidR="007C30EA" w:rsidRPr="00A27DD1">
        <w:rPr>
          <w:rFonts w:ascii="Times New Roman" w:hAnsi="Times New Roman" w:cs="Times New Roman"/>
          <w:sz w:val="28"/>
          <w:szCs w:val="28"/>
        </w:rPr>
        <w:t xml:space="preserve"> </w:t>
      </w:r>
      <w:proofErr w:type="gramEnd"/>
    </w:p>
    <w:p w:rsidR="007C30EA" w:rsidRDefault="001A3BC0" w:rsidP="008D2E45">
      <w:pPr>
        <w:pStyle w:val="a3"/>
        <w:ind w:left="-567"/>
        <w:rPr>
          <w:rFonts w:ascii="Times New Roman" w:hAnsi="Times New Roman" w:cs="Times New Roman"/>
          <w:sz w:val="28"/>
          <w:szCs w:val="28"/>
        </w:rPr>
      </w:pPr>
      <w:r w:rsidRPr="001A3BC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DC3B95B" wp14:editId="08AABB1E">
            <wp:extent cx="5940425" cy="3144029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4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408" w:rsidRPr="00541C13" w:rsidRDefault="00696408" w:rsidP="008D2E45">
      <w:pPr>
        <w:pStyle w:val="a3"/>
        <w:ind w:left="-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Часть 2</w:t>
      </w:r>
    </w:p>
    <w:p w:rsidR="00537D5D" w:rsidRPr="00541C13" w:rsidRDefault="00537D5D" w:rsidP="00696408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41C13">
        <w:rPr>
          <w:rFonts w:ascii="Times New Roman" w:hAnsi="Times New Roman" w:cs="Times New Roman"/>
          <w:sz w:val="28"/>
          <w:szCs w:val="28"/>
        </w:rPr>
        <w:t>Анализ захваченного трафика</w:t>
      </w:r>
    </w:p>
    <w:p w:rsidR="00537D5D" w:rsidRPr="005E5464" w:rsidRDefault="00537D5D" w:rsidP="00696408">
      <w:pPr>
        <w:pStyle w:val="a3"/>
        <w:ind w:left="-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Зайдем на сайт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pinterest</w:t>
      </w:r>
      <w:proofErr w:type="spellEnd"/>
      <w:r w:rsidRPr="00537D5D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применим фильтр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dns</w:t>
      </w:r>
      <w:proofErr w:type="spellEnd"/>
      <w:r w:rsidRPr="00537D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="007B2E12">
        <w:rPr>
          <w:rFonts w:ascii="Times New Roman" w:hAnsi="Times New Roman" w:cs="Times New Roman"/>
          <w:sz w:val="28"/>
          <w:szCs w:val="28"/>
        </w:rPr>
        <w:t>найдем пакет</w:t>
      </w:r>
      <w:r w:rsidR="007B2E12" w:rsidRPr="007B2E12">
        <w:rPr>
          <w:rFonts w:ascii="Times New Roman" w:hAnsi="Times New Roman" w:cs="Times New Roman"/>
          <w:sz w:val="28"/>
          <w:szCs w:val="28"/>
        </w:rPr>
        <w:t>:</w:t>
      </w:r>
    </w:p>
    <w:p w:rsidR="007B2E12" w:rsidRPr="005E5464" w:rsidRDefault="005E5464" w:rsidP="00537D5D">
      <w:pPr>
        <w:pStyle w:val="a3"/>
        <w:ind w:left="-567"/>
        <w:rPr>
          <w:rFonts w:ascii="Times New Roman" w:hAnsi="Times New Roman" w:cs="Times New Roman"/>
          <w:sz w:val="28"/>
          <w:szCs w:val="28"/>
        </w:rPr>
      </w:pPr>
      <w:r w:rsidRPr="005E546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9A666E4" wp14:editId="6BC0D398">
            <wp:extent cx="5940425" cy="2689101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9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644" w:rsidRDefault="00215590" w:rsidP="00537D5D">
      <w:pPr>
        <w:pStyle w:val="a3"/>
        <w:ind w:left="-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Раскрытая структура </w:t>
      </w:r>
      <w:r>
        <w:rPr>
          <w:rFonts w:ascii="Times New Roman" w:hAnsi="Times New Roman" w:cs="Times New Roman"/>
          <w:sz w:val="28"/>
          <w:szCs w:val="28"/>
          <w:lang w:val="en-US"/>
        </w:rPr>
        <w:t>DNS:</w:t>
      </w:r>
    </w:p>
    <w:p w:rsidR="00696408" w:rsidRDefault="005E5464" w:rsidP="00D2766F">
      <w:pPr>
        <w:pStyle w:val="a3"/>
        <w:ind w:left="-567"/>
        <w:rPr>
          <w:rFonts w:ascii="Times New Roman" w:hAnsi="Times New Roman" w:cs="Times New Roman"/>
          <w:sz w:val="28"/>
          <w:szCs w:val="28"/>
        </w:rPr>
      </w:pPr>
      <w:r w:rsidRPr="005E546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F7C535C" wp14:editId="1DB46506">
            <wp:extent cx="5940425" cy="3291176"/>
            <wp:effectExtent l="0" t="0" r="317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766F" w:rsidRPr="00DD59B9" w:rsidRDefault="00652B2E" w:rsidP="00437D7E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52B2E">
        <w:rPr>
          <w:rFonts w:ascii="Times New Roman" w:hAnsi="Times New Roman" w:cs="Times New Roman"/>
          <w:sz w:val="28"/>
          <w:szCs w:val="28"/>
        </w:rPr>
        <w:t>Анализ установления TCP-соединения:</w:t>
      </w:r>
      <w:r w:rsidRPr="00652B2E">
        <w:rPr>
          <w:rFonts w:ascii="Times New Roman" w:hAnsi="Times New Roman" w:cs="Times New Roman"/>
          <w:sz w:val="28"/>
          <w:szCs w:val="28"/>
        </w:rPr>
        <w:cr/>
      </w:r>
      <w:r w:rsidR="001700FD" w:rsidRPr="001700FD">
        <w:rPr>
          <w:noProof/>
          <w:lang w:eastAsia="ru-RU"/>
        </w:rPr>
        <w:t xml:space="preserve"> </w:t>
      </w:r>
      <w:r w:rsidR="00437D7E" w:rsidRPr="00437D7E">
        <w:rPr>
          <w:noProof/>
          <w:lang w:eastAsia="ru-RU"/>
        </w:rPr>
        <w:drawing>
          <wp:inline distT="0" distB="0" distL="0" distR="0" wp14:anchorId="56F56DF5" wp14:editId="610E1992">
            <wp:extent cx="5940425" cy="2286901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00FD" w:rsidRPr="001700FD">
        <w:t xml:space="preserve"> </w:t>
      </w:r>
      <w:r w:rsidR="001700FD" w:rsidRPr="00DD59B9">
        <w:rPr>
          <w:rFonts w:ascii="Times New Roman" w:hAnsi="Times New Roman" w:cs="Times New Roman"/>
          <w:noProof/>
          <w:sz w:val="28"/>
          <w:szCs w:val="28"/>
          <w:lang w:eastAsia="ru-RU"/>
        </w:rPr>
        <w:t>Пакеты SYN (Synchronize) используются для инициализации TCP-соединения между двумя устройствами, например, клиентом и сервером</w:t>
      </w:r>
      <w:r w:rsidR="00DD59B9" w:rsidRPr="00DD59B9">
        <w:rPr>
          <w:rFonts w:ascii="Times New Roman" w:hAnsi="Times New Roman" w:cs="Times New Roman"/>
          <w:noProof/>
          <w:sz w:val="28"/>
          <w:szCs w:val="28"/>
          <w:lang w:eastAsia="ru-RU"/>
        </w:rPr>
        <w:t>.</w:t>
      </w:r>
    </w:p>
    <w:p w:rsidR="00DD59B9" w:rsidRPr="005E5464" w:rsidRDefault="00DD59B9" w:rsidP="00DD59B9">
      <w:pPr>
        <w:pStyle w:val="a3"/>
        <w:ind w:left="-207"/>
        <w:rPr>
          <w:rFonts w:ascii="Times New Roman" w:hAnsi="Times New Roman" w:cs="Times New Roman"/>
          <w:sz w:val="28"/>
          <w:szCs w:val="28"/>
        </w:rPr>
      </w:pPr>
      <w:r w:rsidRPr="00DD59B9">
        <w:rPr>
          <w:rFonts w:ascii="Times New Roman" w:hAnsi="Times New Roman" w:cs="Times New Roman"/>
          <w:sz w:val="28"/>
          <w:szCs w:val="28"/>
        </w:rPr>
        <w:lastRenderedPageBreak/>
        <w:t>Пакеты SYN-ACK нужны для установления TCP-соединения между клиентом и сервером в ходе трёхстороннего рукопожатия.</w:t>
      </w:r>
    </w:p>
    <w:p w:rsidR="00221F12" w:rsidRDefault="00221F12" w:rsidP="00DD59B9">
      <w:pPr>
        <w:pStyle w:val="a3"/>
        <w:ind w:left="-207"/>
        <w:rPr>
          <w:rFonts w:ascii="Times New Roman" w:hAnsi="Times New Roman" w:cs="Times New Roman"/>
          <w:sz w:val="28"/>
          <w:szCs w:val="28"/>
          <w:lang w:val="en-US"/>
        </w:rPr>
      </w:pPr>
      <w:r w:rsidRPr="00221F12">
        <w:rPr>
          <w:rFonts w:ascii="Times New Roman" w:hAnsi="Times New Roman" w:cs="Times New Roman"/>
          <w:sz w:val="28"/>
          <w:szCs w:val="28"/>
        </w:rPr>
        <w:t>Пакеты с флагом ACK (</w:t>
      </w:r>
      <w:proofErr w:type="spellStart"/>
      <w:r w:rsidRPr="00221F12">
        <w:rPr>
          <w:rFonts w:ascii="Times New Roman" w:hAnsi="Times New Roman" w:cs="Times New Roman"/>
          <w:sz w:val="28"/>
          <w:szCs w:val="28"/>
        </w:rPr>
        <w:t>acknowledgement</w:t>
      </w:r>
      <w:proofErr w:type="spellEnd"/>
      <w:r w:rsidRPr="00221F12">
        <w:rPr>
          <w:rFonts w:ascii="Times New Roman" w:hAnsi="Times New Roman" w:cs="Times New Roman"/>
          <w:sz w:val="28"/>
          <w:szCs w:val="28"/>
        </w:rPr>
        <w:t xml:space="preserve"> — подтверждение) нужны для обеспечения надежной передачи данных по протоколу TCP.</w:t>
      </w:r>
    </w:p>
    <w:p w:rsidR="00467EDC" w:rsidRDefault="00467EDC" w:rsidP="00467EDC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67EDC">
        <w:rPr>
          <w:rFonts w:ascii="Times New Roman" w:hAnsi="Times New Roman" w:cs="Times New Roman"/>
          <w:sz w:val="28"/>
          <w:szCs w:val="28"/>
          <w:lang w:val="en-US"/>
        </w:rPr>
        <w:t>Анализ</w:t>
      </w:r>
      <w:proofErr w:type="spellEnd"/>
      <w:r w:rsidRPr="00467EDC">
        <w:rPr>
          <w:rFonts w:ascii="Times New Roman" w:hAnsi="Times New Roman" w:cs="Times New Roman"/>
          <w:sz w:val="28"/>
          <w:szCs w:val="28"/>
          <w:lang w:val="en-US"/>
        </w:rPr>
        <w:t xml:space="preserve"> HTTP/HTTPS </w:t>
      </w:r>
      <w:proofErr w:type="spellStart"/>
      <w:r w:rsidRPr="00467EDC">
        <w:rPr>
          <w:rFonts w:ascii="Times New Roman" w:hAnsi="Times New Roman" w:cs="Times New Roman"/>
          <w:sz w:val="28"/>
          <w:szCs w:val="28"/>
          <w:lang w:val="en-US"/>
        </w:rPr>
        <w:t>трафика</w:t>
      </w:r>
      <w:proofErr w:type="spellEnd"/>
      <w:r w:rsidRPr="00467ED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467EDC" w:rsidRDefault="008915C9" w:rsidP="00467EDC">
      <w:pPr>
        <w:pStyle w:val="a3"/>
        <w:ind w:left="-20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8915C9">
        <w:rPr>
          <w:rFonts w:ascii="Times New Roman" w:hAnsi="Times New Roman" w:cs="Times New Roman"/>
          <w:sz w:val="28"/>
          <w:szCs w:val="28"/>
        </w:rPr>
        <w:t>:</w:t>
      </w:r>
    </w:p>
    <w:p w:rsidR="008915C9" w:rsidRDefault="008915C9" w:rsidP="00467EDC">
      <w:pPr>
        <w:pStyle w:val="a3"/>
        <w:ind w:left="-20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Так как сайт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pinterest</w:t>
      </w:r>
      <w:proofErr w:type="spellEnd"/>
      <w:r w:rsidRPr="008915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использует протокол </w:t>
      </w:r>
      <w:r>
        <w:rPr>
          <w:rFonts w:ascii="Times New Roman" w:hAnsi="Times New Roman" w:cs="Times New Roman"/>
          <w:sz w:val="28"/>
          <w:szCs w:val="28"/>
          <w:lang w:val="en-US"/>
        </w:rPr>
        <w:t>https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присенив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фильтр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>
        <w:rPr>
          <w:rFonts w:ascii="Times New Roman" w:hAnsi="Times New Roman" w:cs="Times New Roman"/>
          <w:sz w:val="28"/>
          <w:szCs w:val="28"/>
        </w:rPr>
        <w:t xml:space="preserve">, не найдется не один запрос, вот пример для другого сайта, использующего протокол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8915C9">
        <w:rPr>
          <w:rFonts w:ascii="Times New Roman" w:hAnsi="Times New Roman" w:cs="Times New Roman"/>
          <w:sz w:val="28"/>
          <w:szCs w:val="28"/>
        </w:rPr>
        <w:t>:</w:t>
      </w:r>
    </w:p>
    <w:p w:rsidR="00A13855" w:rsidRDefault="00A13855" w:rsidP="00467EDC">
      <w:pPr>
        <w:pStyle w:val="a3"/>
        <w:ind w:left="-207"/>
        <w:rPr>
          <w:rFonts w:ascii="Times New Roman" w:hAnsi="Times New Roman" w:cs="Times New Roman"/>
          <w:sz w:val="28"/>
          <w:szCs w:val="28"/>
          <w:lang w:val="en-US"/>
        </w:rPr>
      </w:pPr>
      <w:r w:rsidRPr="00A1385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039E6EC" wp14:editId="5865D549">
            <wp:extent cx="5940425" cy="232798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3855" w:rsidRDefault="00DF7654" w:rsidP="00467EDC">
      <w:pPr>
        <w:pStyle w:val="a3"/>
        <w:ind w:left="-207"/>
        <w:rPr>
          <w:rFonts w:ascii="Times New Roman" w:hAnsi="Times New Roman" w:cs="Times New Roman"/>
          <w:sz w:val="28"/>
          <w:szCs w:val="28"/>
          <w:lang w:val="en-US"/>
        </w:rPr>
      </w:pPr>
      <w:r w:rsidRPr="00DF765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FFD9CAB" wp14:editId="5B30EC24">
            <wp:extent cx="5940425" cy="2119522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9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654" w:rsidRDefault="00DF7654" w:rsidP="00467EDC">
      <w:pPr>
        <w:pStyle w:val="a3"/>
        <w:ind w:left="-20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HTTPS:</w:t>
      </w:r>
    </w:p>
    <w:p w:rsidR="00EE6550" w:rsidRDefault="00EE6550" w:rsidP="00467EDC">
      <w:pPr>
        <w:pStyle w:val="a3"/>
        <w:ind w:left="-207"/>
        <w:rPr>
          <w:rFonts w:ascii="Times New Roman" w:hAnsi="Times New Roman" w:cs="Times New Roman"/>
          <w:sz w:val="28"/>
          <w:szCs w:val="28"/>
          <w:lang w:val="en-US"/>
        </w:rPr>
      </w:pPr>
      <w:r w:rsidRPr="00EE655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D726FEE" wp14:editId="0209B844">
            <wp:extent cx="5940425" cy="2196161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6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654" w:rsidRDefault="00EE6550" w:rsidP="00EE6550">
      <w:pPr>
        <w:tabs>
          <w:tab w:val="left" w:pos="8208"/>
        </w:tabs>
        <w:rPr>
          <w:lang w:val="en-US"/>
        </w:rPr>
      </w:pPr>
      <w:r>
        <w:rPr>
          <w:lang w:val="en-US"/>
        </w:rPr>
        <w:tab/>
      </w:r>
    </w:p>
    <w:p w:rsidR="00EE6550" w:rsidRDefault="00EE6550" w:rsidP="00EE6550">
      <w:pPr>
        <w:tabs>
          <w:tab w:val="left" w:pos="8208"/>
        </w:tabs>
        <w:rPr>
          <w:lang w:val="en-US"/>
        </w:rPr>
      </w:pPr>
      <w:r w:rsidRPr="00EE6550">
        <w:rPr>
          <w:lang w:val="en-US"/>
        </w:rPr>
        <w:lastRenderedPageBreak/>
        <w:drawing>
          <wp:inline distT="0" distB="0" distL="0" distR="0" wp14:anchorId="3B73F80F" wp14:editId="4D7F98C7">
            <wp:extent cx="5940425" cy="1597152"/>
            <wp:effectExtent l="0" t="0" r="3175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7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F6F" w:rsidRDefault="00D22F6F" w:rsidP="00EE6550">
      <w:pPr>
        <w:tabs>
          <w:tab w:val="left" w:pos="8208"/>
        </w:tabs>
        <w:rPr>
          <w:rFonts w:ascii="Times New Roman" w:hAnsi="Times New Roman" w:cs="Times New Roman"/>
          <w:sz w:val="28"/>
          <w:szCs w:val="28"/>
        </w:rPr>
      </w:pPr>
      <w:r w:rsidRPr="00D22F6F">
        <w:rPr>
          <w:rFonts w:ascii="Times New Roman" w:hAnsi="Times New Roman" w:cs="Times New Roman"/>
          <w:sz w:val="28"/>
          <w:szCs w:val="28"/>
        </w:rPr>
        <w:t xml:space="preserve">Мы не можем прочитать содержимое этик пакетов, так как протокол </w:t>
      </w:r>
      <w:r w:rsidRPr="00D22F6F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D22F6F">
        <w:rPr>
          <w:rFonts w:ascii="Times New Roman" w:hAnsi="Times New Roman" w:cs="Times New Roman"/>
          <w:sz w:val="28"/>
          <w:szCs w:val="28"/>
        </w:rPr>
        <w:t xml:space="preserve"> передает данные в зашифрованном виде.</w:t>
      </w:r>
    </w:p>
    <w:p w:rsidR="00AF4A84" w:rsidRDefault="00AF4A84" w:rsidP="00EE6550">
      <w:pPr>
        <w:tabs>
          <w:tab w:val="left" w:pos="8208"/>
        </w:tabs>
        <w:rPr>
          <w:rFonts w:ascii="Times New Roman" w:hAnsi="Times New Roman" w:cs="Times New Roman"/>
          <w:sz w:val="28"/>
          <w:szCs w:val="28"/>
        </w:rPr>
      </w:pPr>
      <w:r w:rsidRPr="00AF4A84">
        <w:rPr>
          <w:rFonts w:ascii="Times New Roman" w:hAnsi="Times New Roman" w:cs="Times New Roman"/>
          <w:sz w:val="28"/>
          <w:szCs w:val="28"/>
        </w:rPr>
        <w:t>TLS-рукопожатие (</w:t>
      </w:r>
      <w:proofErr w:type="spellStart"/>
      <w:r w:rsidRPr="00AF4A84">
        <w:rPr>
          <w:rFonts w:ascii="Times New Roman" w:hAnsi="Times New Roman" w:cs="Times New Roman"/>
          <w:sz w:val="28"/>
          <w:szCs w:val="28"/>
        </w:rPr>
        <w:t>handshake</w:t>
      </w:r>
      <w:proofErr w:type="spellEnd"/>
      <w:r w:rsidRPr="00AF4A84">
        <w:rPr>
          <w:rFonts w:ascii="Times New Roman" w:hAnsi="Times New Roman" w:cs="Times New Roman"/>
          <w:sz w:val="28"/>
          <w:szCs w:val="28"/>
        </w:rPr>
        <w:t>) — это процесс установления безопасного HTTPS-соединения, в ходе которого клиент и сервер договариваются о параметрах шифрования, обмениваются ключами и проверяют подлинность друг друга. Процесс начинается с обмена приветственными сообщениями (</w:t>
      </w:r>
      <w:proofErr w:type="spellStart"/>
      <w:r w:rsidRPr="00AF4A84">
        <w:rPr>
          <w:rFonts w:ascii="Times New Roman" w:hAnsi="Times New Roman" w:cs="Times New Roman"/>
          <w:sz w:val="28"/>
          <w:szCs w:val="28"/>
        </w:rPr>
        <w:t>ClientHello</w:t>
      </w:r>
      <w:proofErr w:type="spellEnd"/>
      <w:r w:rsidRPr="00AF4A8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F4A84">
        <w:rPr>
          <w:rFonts w:ascii="Times New Roman" w:hAnsi="Times New Roman" w:cs="Times New Roman"/>
          <w:sz w:val="28"/>
          <w:szCs w:val="28"/>
        </w:rPr>
        <w:t>ServerHello</w:t>
      </w:r>
      <w:proofErr w:type="spellEnd"/>
      <w:r w:rsidRPr="00AF4A84">
        <w:rPr>
          <w:rFonts w:ascii="Times New Roman" w:hAnsi="Times New Roman" w:cs="Times New Roman"/>
          <w:sz w:val="28"/>
          <w:szCs w:val="28"/>
        </w:rPr>
        <w:t>), затем сервер отправляет свой сертификат для аутентификации, после чего стороны генерируют симметричный ключ сессии и подтверждают завершение установки защищенного канала.</w:t>
      </w:r>
    </w:p>
    <w:p w:rsidR="00987D98" w:rsidRDefault="00987D98" w:rsidP="00987D98">
      <w:pPr>
        <w:pStyle w:val="a3"/>
        <w:numPr>
          <w:ilvl w:val="0"/>
          <w:numId w:val="3"/>
        </w:numPr>
        <w:tabs>
          <w:tab w:val="left" w:pos="8208"/>
        </w:tabs>
        <w:rPr>
          <w:rFonts w:ascii="Times New Roman" w:hAnsi="Times New Roman" w:cs="Times New Roman"/>
          <w:sz w:val="28"/>
          <w:szCs w:val="28"/>
        </w:rPr>
      </w:pPr>
      <w:r w:rsidRPr="00987D98">
        <w:rPr>
          <w:rFonts w:ascii="Times New Roman" w:hAnsi="Times New Roman" w:cs="Times New Roman"/>
          <w:sz w:val="28"/>
          <w:szCs w:val="28"/>
        </w:rPr>
        <w:t>Анализ загрузки мультимедийного контента:</w:t>
      </w:r>
    </w:p>
    <w:p w:rsidR="00FC5967" w:rsidRDefault="00644919" w:rsidP="00FC5967">
      <w:pPr>
        <w:pStyle w:val="a3"/>
        <w:tabs>
          <w:tab w:val="left" w:pos="8208"/>
        </w:tabs>
        <w:ind w:left="-20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нашем случае мы не сможем увидеть пакеты с мультимедийным контентом с сайта </w:t>
      </w:r>
      <w:proofErr w:type="spellStart"/>
      <w:r w:rsidR="006E0BD3">
        <w:rPr>
          <w:rFonts w:ascii="Times New Roman" w:hAnsi="Times New Roman" w:cs="Times New Roman"/>
          <w:sz w:val="28"/>
          <w:szCs w:val="28"/>
          <w:lang w:val="en-US"/>
        </w:rPr>
        <w:t>pinterest</w:t>
      </w:r>
      <w:proofErr w:type="spellEnd"/>
      <w:r w:rsidR="006E0BD3">
        <w:rPr>
          <w:rFonts w:ascii="Times New Roman" w:hAnsi="Times New Roman" w:cs="Times New Roman"/>
          <w:sz w:val="28"/>
          <w:szCs w:val="28"/>
        </w:rPr>
        <w:t xml:space="preserve">, так как она использует протокол </w:t>
      </w:r>
      <w:r w:rsidR="006E0BD3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="00562475">
        <w:rPr>
          <w:rFonts w:ascii="Times New Roman" w:hAnsi="Times New Roman" w:cs="Times New Roman"/>
          <w:sz w:val="28"/>
          <w:szCs w:val="28"/>
        </w:rPr>
        <w:t xml:space="preserve">, поэтому для примера </w:t>
      </w:r>
      <w:r w:rsidR="00757FAF">
        <w:rPr>
          <w:rFonts w:ascii="Times New Roman" w:hAnsi="Times New Roman" w:cs="Times New Roman"/>
          <w:sz w:val="28"/>
          <w:szCs w:val="28"/>
        </w:rPr>
        <w:t>будем использовать сайт правительства РФ(</w:t>
      </w:r>
      <w:hyperlink r:id="rId18" w:history="1">
        <w:r w:rsidR="00FA3C24" w:rsidRPr="00834559">
          <w:rPr>
            <w:rStyle w:val="aa"/>
            <w:rFonts w:ascii="Times New Roman" w:hAnsi="Times New Roman" w:cs="Times New Roman"/>
            <w:sz w:val="28"/>
            <w:szCs w:val="28"/>
          </w:rPr>
          <w:t>http://government.ru/</w:t>
        </w:r>
      </w:hyperlink>
      <w:r w:rsidR="00757FAF">
        <w:rPr>
          <w:rFonts w:ascii="Times New Roman" w:hAnsi="Times New Roman" w:cs="Times New Roman"/>
          <w:sz w:val="28"/>
          <w:szCs w:val="28"/>
        </w:rPr>
        <w:t>).</w:t>
      </w:r>
    </w:p>
    <w:p w:rsidR="00FA3C24" w:rsidRDefault="00FA3C24" w:rsidP="00FC5967">
      <w:pPr>
        <w:pStyle w:val="a3"/>
        <w:tabs>
          <w:tab w:val="left" w:pos="8208"/>
        </w:tabs>
        <w:ind w:left="-207"/>
        <w:rPr>
          <w:rFonts w:ascii="Times New Roman" w:hAnsi="Times New Roman" w:cs="Times New Roman"/>
          <w:sz w:val="28"/>
          <w:szCs w:val="28"/>
        </w:rPr>
      </w:pPr>
      <w:r w:rsidRPr="00FA3C2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9C67335" wp14:editId="62B155AA">
            <wp:extent cx="5940425" cy="2041044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1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D89" w:rsidRDefault="00B34D89" w:rsidP="00FC5967">
      <w:pPr>
        <w:pStyle w:val="a3"/>
        <w:tabs>
          <w:tab w:val="left" w:pos="8208"/>
        </w:tabs>
        <w:ind w:left="-20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Подробная информация о пакете, а также его </w:t>
      </w:r>
      <w:r>
        <w:rPr>
          <w:rFonts w:ascii="Times New Roman" w:hAnsi="Times New Roman" w:cs="Times New Roman"/>
          <w:sz w:val="28"/>
          <w:szCs w:val="28"/>
          <w:lang w:val="en-US"/>
        </w:rPr>
        <w:t>MIME</w:t>
      </w:r>
      <w:r w:rsidRPr="00B34D8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тип</w:t>
      </w:r>
      <w:r w:rsidRPr="00B34D89">
        <w:rPr>
          <w:rFonts w:ascii="Times New Roman" w:hAnsi="Times New Roman" w:cs="Times New Roman"/>
          <w:sz w:val="28"/>
          <w:szCs w:val="28"/>
        </w:rPr>
        <w:t>:</w:t>
      </w:r>
    </w:p>
    <w:p w:rsidR="00B34D89" w:rsidRDefault="00B34D89" w:rsidP="00FC5967">
      <w:pPr>
        <w:pStyle w:val="a3"/>
        <w:tabs>
          <w:tab w:val="left" w:pos="8208"/>
        </w:tabs>
        <w:ind w:left="-207"/>
        <w:rPr>
          <w:rFonts w:ascii="Times New Roman" w:hAnsi="Times New Roman" w:cs="Times New Roman"/>
          <w:sz w:val="28"/>
          <w:szCs w:val="28"/>
          <w:lang w:val="en-US"/>
        </w:rPr>
      </w:pPr>
      <w:r w:rsidRPr="00B34D8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6255355" wp14:editId="1DB665A5">
            <wp:extent cx="5940425" cy="1071717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1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6F63" w:rsidRDefault="004B6F63" w:rsidP="004B6F63">
      <w:pPr>
        <w:pStyle w:val="a3"/>
        <w:tabs>
          <w:tab w:val="left" w:pos="8208"/>
        </w:tabs>
        <w:ind w:left="-20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Ответы на контрольные вопросы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4B6F63" w:rsidRDefault="00A25054" w:rsidP="00A25054">
      <w:pPr>
        <w:pStyle w:val="a3"/>
        <w:numPr>
          <w:ilvl w:val="0"/>
          <w:numId w:val="4"/>
        </w:numPr>
        <w:tabs>
          <w:tab w:val="left" w:pos="8208"/>
        </w:tabs>
        <w:rPr>
          <w:rFonts w:ascii="Times New Roman" w:hAnsi="Times New Roman" w:cs="Times New Roman"/>
          <w:sz w:val="28"/>
          <w:szCs w:val="28"/>
        </w:rPr>
      </w:pPr>
      <w:r w:rsidRPr="00A25054">
        <w:rPr>
          <w:rFonts w:ascii="Times New Roman" w:hAnsi="Times New Roman" w:cs="Times New Roman"/>
          <w:sz w:val="28"/>
          <w:szCs w:val="28"/>
        </w:rPr>
        <w:t xml:space="preserve">DNS играет роль «телефонной книги» интернета, преобразуя понятные человеку доменные имена (например, google.com) в числовые IP-адреса, которые необходимы для установления соединения с сервером веб-сайта. Этот процесс позволяет браузеру найти нужный ресурс и загрузить его, так </w:t>
      </w:r>
      <w:r w:rsidRPr="00A25054">
        <w:rPr>
          <w:rFonts w:ascii="Times New Roman" w:hAnsi="Times New Roman" w:cs="Times New Roman"/>
          <w:sz w:val="28"/>
          <w:szCs w:val="28"/>
        </w:rPr>
        <w:lastRenderedPageBreak/>
        <w:t>как компьютеры взаимодействуют друг с другом по IP-адресам, а не по именам.</w:t>
      </w:r>
    </w:p>
    <w:p w:rsidR="00A25054" w:rsidRDefault="00A25054" w:rsidP="00A25054">
      <w:pPr>
        <w:pStyle w:val="a3"/>
        <w:numPr>
          <w:ilvl w:val="0"/>
          <w:numId w:val="4"/>
        </w:numPr>
        <w:tabs>
          <w:tab w:val="left" w:pos="8208"/>
        </w:tabs>
        <w:rPr>
          <w:rFonts w:ascii="Times New Roman" w:hAnsi="Times New Roman" w:cs="Times New Roman"/>
          <w:sz w:val="28"/>
          <w:szCs w:val="28"/>
        </w:rPr>
      </w:pPr>
      <w:r w:rsidRPr="00A25054">
        <w:rPr>
          <w:rFonts w:ascii="Times New Roman" w:hAnsi="Times New Roman" w:cs="Times New Roman"/>
          <w:sz w:val="28"/>
          <w:szCs w:val="28"/>
        </w:rPr>
        <w:t xml:space="preserve">Очистка </w:t>
      </w:r>
      <w:proofErr w:type="spellStart"/>
      <w:r w:rsidRPr="00A25054">
        <w:rPr>
          <w:rFonts w:ascii="Times New Roman" w:hAnsi="Times New Roman" w:cs="Times New Roman"/>
          <w:sz w:val="28"/>
          <w:szCs w:val="28"/>
        </w:rPr>
        <w:t>кеша</w:t>
      </w:r>
      <w:proofErr w:type="spellEnd"/>
      <w:r w:rsidRPr="00A25054">
        <w:rPr>
          <w:rFonts w:ascii="Times New Roman" w:hAnsi="Times New Roman" w:cs="Times New Roman"/>
          <w:sz w:val="28"/>
          <w:szCs w:val="28"/>
        </w:rPr>
        <w:t xml:space="preserve"> браузера важна потому, что иначе браузер загрузит часть контента (изображения, стили, скрипты) из локального хранилища на вашем компьютере, а не из интернета. В результате </w:t>
      </w:r>
      <w:proofErr w:type="spellStart"/>
      <w:r w:rsidRPr="00A25054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Pr="00A25054">
        <w:rPr>
          <w:rFonts w:ascii="Times New Roman" w:hAnsi="Times New Roman" w:cs="Times New Roman"/>
          <w:sz w:val="28"/>
          <w:szCs w:val="28"/>
        </w:rPr>
        <w:t xml:space="preserve"> не захватит реальный сетевой обмен с серверами, так как эти ресурсы не будут запрашиваться по сети, что сделает анализ трафика неполным и необъективным.</w:t>
      </w:r>
    </w:p>
    <w:p w:rsidR="00A25054" w:rsidRPr="00A25054" w:rsidRDefault="00A25054" w:rsidP="00A25054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25054">
        <w:rPr>
          <w:rFonts w:ascii="Times New Roman" w:hAnsi="Times New Roman" w:cs="Times New Roman"/>
          <w:sz w:val="28"/>
          <w:szCs w:val="28"/>
        </w:rPr>
        <w:t xml:space="preserve">Содержимое HTTPS-пакетов выглядит как "мусор" потому, что оно защищено сквозным шифрованием. Данные шифруются на вашем компьютере перед отправкой и расшифровываются только на целевом сервере. </w:t>
      </w:r>
      <w:proofErr w:type="spellStart"/>
      <w:r w:rsidRPr="00A25054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Pr="00A25054">
        <w:rPr>
          <w:rFonts w:ascii="Times New Roman" w:hAnsi="Times New Roman" w:cs="Times New Roman"/>
          <w:sz w:val="28"/>
          <w:szCs w:val="28"/>
        </w:rPr>
        <w:t>, перехватывая трафик между этими точками, видит уже зашифрованную информацию</w:t>
      </w:r>
      <w:r w:rsidR="000736D2">
        <w:rPr>
          <w:rFonts w:ascii="Times New Roman" w:hAnsi="Times New Roman" w:cs="Times New Roman"/>
          <w:sz w:val="28"/>
          <w:szCs w:val="28"/>
        </w:rPr>
        <w:t>.</w:t>
      </w:r>
    </w:p>
    <w:p w:rsidR="00A25054" w:rsidRDefault="00E17E5C" w:rsidP="00E17E5C">
      <w:pPr>
        <w:pStyle w:val="a3"/>
        <w:numPr>
          <w:ilvl w:val="0"/>
          <w:numId w:val="4"/>
        </w:numPr>
        <w:tabs>
          <w:tab w:val="left" w:pos="8208"/>
        </w:tabs>
        <w:rPr>
          <w:rFonts w:ascii="Times New Roman" w:hAnsi="Times New Roman" w:cs="Times New Roman"/>
          <w:sz w:val="28"/>
          <w:szCs w:val="28"/>
        </w:rPr>
      </w:pPr>
      <w:r w:rsidRPr="00E17E5C">
        <w:rPr>
          <w:rFonts w:ascii="Times New Roman" w:hAnsi="Times New Roman" w:cs="Times New Roman"/>
          <w:sz w:val="28"/>
          <w:szCs w:val="28"/>
        </w:rPr>
        <w:t xml:space="preserve">Чтобы определить использование HTTP/2, я анализировал TLS-рукопожатие в </w:t>
      </w:r>
      <w:proofErr w:type="spellStart"/>
      <w:r w:rsidRPr="00E17E5C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Pr="00E17E5C">
        <w:rPr>
          <w:rFonts w:ascii="Times New Roman" w:hAnsi="Times New Roman" w:cs="Times New Roman"/>
          <w:sz w:val="28"/>
          <w:szCs w:val="28"/>
        </w:rPr>
        <w:t xml:space="preserve">. В расширениях пакета </w:t>
      </w:r>
      <w:proofErr w:type="spellStart"/>
      <w:r w:rsidRPr="00E17E5C">
        <w:rPr>
          <w:rFonts w:ascii="Times New Roman" w:hAnsi="Times New Roman" w:cs="Times New Roman"/>
          <w:sz w:val="28"/>
          <w:szCs w:val="28"/>
        </w:rPr>
        <w:t>Client</w:t>
      </w:r>
      <w:proofErr w:type="spellEnd"/>
      <w:r w:rsidRPr="00E17E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7E5C">
        <w:rPr>
          <w:rFonts w:ascii="Times New Roman" w:hAnsi="Times New Roman" w:cs="Times New Roman"/>
          <w:sz w:val="28"/>
          <w:szCs w:val="28"/>
        </w:rPr>
        <w:t>Hello</w:t>
      </w:r>
      <w:proofErr w:type="spellEnd"/>
      <w:r w:rsidRPr="00E17E5C">
        <w:rPr>
          <w:rFonts w:ascii="Times New Roman" w:hAnsi="Times New Roman" w:cs="Times New Roman"/>
          <w:sz w:val="28"/>
          <w:szCs w:val="28"/>
        </w:rPr>
        <w:t xml:space="preserve"> присутствует параметр </w:t>
      </w:r>
      <w:proofErr w:type="spellStart"/>
      <w:r w:rsidRPr="00E17E5C">
        <w:rPr>
          <w:rFonts w:ascii="Times New Roman" w:hAnsi="Times New Roman" w:cs="Times New Roman"/>
          <w:sz w:val="28"/>
          <w:szCs w:val="28"/>
        </w:rPr>
        <w:t>Application-Layer</w:t>
      </w:r>
      <w:proofErr w:type="spellEnd"/>
      <w:r w:rsidRPr="00E17E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7E5C">
        <w:rPr>
          <w:rFonts w:ascii="Times New Roman" w:hAnsi="Times New Roman" w:cs="Times New Roman"/>
          <w:sz w:val="28"/>
          <w:szCs w:val="28"/>
        </w:rPr>
        <w:t>Protocol</w:t>
      </w:r>
      <w:proofErr w:type="spellEnd"/>
      <w:r w:rsidRPr="00E17E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7E5C">
        <w:rPr>
          <w:rFonts w:ascii="Times New Roman" w:hAnsi="Times New Roman" w:cs="Times New Roman"/>
          <w:sz w:val="28"/>
          <w:szCs w:val="28"/>
        </w:rPr>
        <w:t>Negotiation</w:t>
      </w:r>
      <w:proofErr w:type="spellEnd"/>
      <w:r w:rsidRPr="00E17E5C">
        <w:rPr>
          <w:rFonts w:ascii="Times New Roman" w:hAnsi="Times New Roman" w:cs="Times New Roman"/>
          <w:sz w:val="28"/>
          <w:szCs w:val="28"/>
        </w:rPr>
        <w:t xml:space="preserve"> (ALPN) со значением h2, что явно указывает на поддержку и согласование HTTP/2 между клиентом и сервером.</w:t>
      </w:r>
    </w:p>
    <w:p w:rsidR="00E17E5C" w:rsidRDefault="00E17E5C" w:rsidP="00E17E5C">
      <w:pPr>
        <w:pStyle w:val="a3"/>
        <w:tabs>
          <w:tab w:val="left" w:pos="8208"/>
        </w:tabs>
        <w:ind w:left="15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</w:p>
    <w:p w:rsidR="00E17E5C" w:rsidRPr="00C90AC2" w:rsidRDefault="00E17E5C" w:rsidP="00C90AC2">
      <w:pPr>
        <w:pStyle w:val="a3"/>
        <w:tabs>
          <w:tab w:val="left" w:pos="8208"/>
        </w:tabs>
        <w:ind w:left="15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выполнения работы мною были получены навыки анализа сетевого трафика при </w:t>
      </w:r>
      <w:r w:rsidR="00964EA0">
        <w:rPr>
          <w:rFonts w:ascii="Times New Roman" w:hAnsi="Times New Roman" w:cs="Times New Roman"/>
          <w:sz w:val="28"/>
          <w:szCs w:val="28"/>
        </w:rPr>
        <w:t xml:space="preserve">помощи программы </w:t>
      </w:r>
      <w:proofErr w:type="spellStart"/>
      <w:r w:rsidR="00964EA0">
        <w:rPr>
          <w:rFonts w:ascii="Times New Roman" w:hAnsi="Times New Roman" w:cs="Times New Roman"/>
          <w:sz w:val="28"/>
          <w:szCs w:val="28"/>
          <w:lang w:val="en-US"/>
        </w:rPr>
        <w:t>Wireshark</w:t>
      </w:r>
      <w:proofErr w:type="spellEnd"/>
      <w:r w:rsidR="00964EA0">
        <w:rPr>
          <w:rFonts w:ascii="Times New Roman" w:hAnsi="Times New Roman" w:cs="Times New Roman"/>
          <w:sz w:val="28"/>
          <w:szCs w:val="28"/>
        </w:rPr>
        <w:t xml:space="preserve">. На реальных примерах были изучены ключевые принципы работы протоколов </w:t>
      </w:r>
      <w:r w:rsidR="00964EA0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="00964EA0" w:rsidRPr="00964EA0">
        <w:rPr>
          <w:rFonts w:ascii="Times New Roman" w:hAnsi="Times New Roman" w:cs="Times New Roman"/>
          <w:sz w:val="28"/>
          <w:szCs w:val="28"/>
        </w:rPr>
        <w:t xml:space="preserve"> </w:t>
      </w:r>
      <w:r w:rsidR="00964EA0">
        <w:rPr>
          <w:rFonts w:ascii="Times New Roman" w:hAnsi="Times New Roman" w:cs="Times New Roman"/>
          <w:sz w:val="28"/>
          <w:szCs w:val="28"/>
        </w:rPr>
        <w:t xml:space="preserve">и </w:t>
      </w:r>
      <w:r w:rsidR="00964EA0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="00F43D5D" w:rsidRPr="00F43D5D">
        <w:rPr>
          <w:rFonts w:ascii="Times New Roman" w:hAnsi="Times New Roman" w:cs="Times New Roman"/>
          <w:sz w:val="28"/>
          <w:szCs w:val="28"/>
        </w:rPr>
        <w:t xml:space="preserve"> </w:t>
      </w:r>
      <w:r w:rsidR="00F43D5D">
        <w:rPr>
          <w:rFonts w:ascii="Times New Roman" w:hAnsi="Times New Roman" w:cs="Times New Roman"/>
          <w:sz w:val="28"/>
          <w:szCs w:val="28"/>
        </w:rPr>
        <w:t xml:space="preserve">и процесс установления </w:t>
      </w:r>
      <w:r w:rsidR="00C90AC2">
        <w:rPr>
          <w:rFonts w:ascii="Times New Roman" w:hAnsi="Times New Roman" w:cs="Times New Roman"/>
          <w:sz w:val="28"/>
          <w:szCs w:val="28"/>
        </w:rPr>
        <w:t xml:space="preserve">TCP-соединения </w:t>
      </w:r>
      <w:bookmarkStart w:id="12" w:name="_GoBack"/>
      <w:bookmarkEnd w:id="12"/>
      <w:r w:rsidR="00F43D5D" w:rsidRPr="00C90AC2">
        <w:rPr>
          <w:rFonts w:ascii="Times New Roman" w:hAnsi="Times New Roman" w:cs="Times New Roman"/>
          <w:sz w:val="28"/>
          <w:szCs w:val="28"/>
        </w:rPr>
        <w:t>(«трехстороннее рукопожатие»).</w:t>
      </w:r>
    </w:p>
    <w:sectPr w:rsidR="00E17E5C" w:rsidRPr="00C90AC2" w:rsidSect="00EE6550">
      <w:pgSz w:w="11906" w:h="16838"/>
      <w:pgMar w:top="1134" w:right="850" w:bottom="42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05985" w:rsidRDefault="00205985" w:rsidP="00541C13">
      <w:pPr>
        <w:spacing w:after="0" w:line="240" w:lineRule="auto"/>
      </w:pPr>
      <w:r>
        <w:separator/>
      </w:r>
    </w:p>
  </w:endnote>
  <w:endnote w:type="continuationSeparator" w:id="0">
    <w:p w:rsidR="00205985" w:rsidRDefault="00205985" w:rsidP="00541C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05985" w:rsidRDefault="00205985" w:rsidP="00541C13">
      <w:pPr>
        <w:spacing w:after="0" w:line="240" w:lineRule="auto"/>
      </w:pPr>
      <w:r>
        <w:separator/>
      </w:r>
    </w:p>
  </w:footnote>
  <w:footnote w:type="continuationSeparator" w:id="0">
    <w:p w:rsidR="00205985" w:rsidRDefault="00205985" w:rsidP="00541C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2E24BF"/>
    <w:multiLevelType w:val="hybridMultilevel"/>
    <w:tmpl w:val="F51CCF60"/>
    <w:lvl w:ilvl="0" w:tplc="71D8DB1A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>
    <w:nsid w:val="523A54A7"/>
    <w:multiLevelType w:val="hybridMultilevel"/>
    <w:tmpl w:val="B680DE52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6284255F"/>
    <w:multiLevelType w:val="hybridMultilevel"/>
    <w:tmpl w:val="012C767A"/>
    <w:lvl w:ilvl="0" w:tplc="8A742210">
      <w:start w:val="1"/>
      <w:numFmt w:val="decimal"/>
      <w:lvlText w:val="%1)"/>
      <w:lvlJc w:val="left"/>
      <w:pPr>
        <w:ind w:left="1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">
    <w:nsid w:val="6C0D6E5F"/>
    <w:multiLevelType w:val="hybridMultilevel"/>
    <w:tmpl w:val="052EF936"/>
    <w:lvl w:ilvl="0" w:tplc="9FE6AA4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22BB"/>
    <w:rsid w:val="00046221"/>
    <w:rsid w:val="000736D2"/>
    <w:rsid w:val="00157FA2"/>
    <w:rsid w:val="001700FD"/>
    <w:rsid w:val="001A3BC0"/>
    <w:rsid w:val="00205985"/>
    <w:rsid w:val="00215590"/>
    <w:rsid w:val="00221F12"/>
    <w:rsid w:val="00236246"/>
    <w:rsid w:val="00331644"/>
    <w:rsid w:val="003A7730"/>
    <w:rsid w:val="00437D7E"/>
    <w:rsid w:val="004619B7"/>
    <w:rsid w:val="00467EDC"/>
    <w:rsid w:val="004B6F63"/>
    <w:rsid w:val="0050613C"/>
    <w:rsid w:val="00537D5D"/>
    <w:rsid w:val="00541C13"/>
    <w:rsid w:val="00562475"/>
    <w:rsid w:val="005D08BF"/>
    <w:rsid w:val="005E5464"/>
    <w:rsid w:val="00644919"/>
    <w:rsid w:val="00650F5D"/>
    <w:rsid w:val="00652B2E"/>
    <w:rsid w:val="00696408"/>
    <w:rsid w:val="006E0BD3"/>
    <w:rsid w:val="00757FAF"/>
    <w:rsid w:val="007B2E12"/>
    <w:rsid w:val="007C30EA"/>
    <w:rsid w:val="008915C9"/>
    <w:rsid w:val="008D2E45"/>
    <w:rsid w:val="009537D9"/>
    <w:rsid w:val="00964EA0"/>
    <w:rsid w:val="00987D98"/>
    <w:rsid w:val="009C6888"/>
    <w:rsid w:val="00A13855"/>
    <w:rsid w:val="00A25054"/>
    <w:rsid w:val="00A27DD1"/>
    <w:rsid w:val="00A864D9"/>
    <w:rsid w:val="00AF4A84"/>
    <w:rsid w:val="00B34D89"/>
    <w:rsid w:val="00C365C0"/>
    <w:rsid w:val="00C90AC2"/>
    <w:rsid w:val="00CA28BF"/>
    <w:rsid w:val="00CC3846"/>
    <w:rsid w:val="00D22F6F"/>
    <w:rsid w:val="00D2766F"/>
    <w:rsid w:val="00D43F48"/>
    <w:rsid w:val="00DD59B9"/>
    <w:rsid w:val="00DF7654"/>
    <w:rsid w:val="00E17E5C"/>
    <w:rsid w:val="00E822BB"/>
    <w:rsid w:val="00E945E3"/>
    <w:rsid w:val="00EE6550"/>
    <w:rsid w:val="00F43D5D"/>
    <w:rsid w:val="00FA3C24"/>
    <w:rsid w:val="00FC5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A7730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7C30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C30EA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541C1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541C13"/>
  </w:style>
  <w:style w:type="paragraph" w:styleId="a8">
    <w:name w:val="footer"/>
    <w:basedOn w:val="a"/>
    <w:link w:val="a9"/>
    <w:uiPriority w:val="99"/>
    <w:unhideWhenUsed/>
    <w:rsid w:val="00541C1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541C13"/>
  </w:style>
  <w:style w:type="character" w:styleId="aa">
    <w:name w:val="Hyperlink"/>
    <w:basedOn w:val="a0"/>
    <w:uiPriority w:val="99"/>
    <w:unhideWhenUsed/>
    <w:rsid w:val="00FA3C24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A7730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7C30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C30EA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541C1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541C13"/>
  </w:style>
  <w:style w:type="paragraph" w:styleId="a8">
    <w:name w:val="footer"/>
    <w:basedOn w:val="a"/>
    <w:link w:val="a9"/>
    <w:uiPriority w:val="99"/>
    <w:unhideWhenUsed/>
    <w:rsid w:val="00541C1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541C13"/>
  </w:style>
  <w:style w:type="character" w:styleId="aa">
    <w:name w:val="Hyperlink"/>
    <w:basedOn w:val="a0"/>
    <w:uiPriority w:val="99"/>
    <w:unhideWhenUsed/>
    <w:rsid w:val="00FA3C2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246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664775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9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23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://government.ru/" TargetMode="External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6</Pages>
  <Words>611</Words>
  <Characters>3486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Ватулин</dc:creator>
  <cp:keywords/>
  <dc:description/>
  <cp:lastModifiedBy>Егор Ватулин</cp:lastModifiedBy>
  <cp:revision>31</cp:revision>
  <dcterms:created xsi:type="dcterms:W3CDTF">2025-10-21T11:41:00Z</dcterms:created>
  <dcterms:modified xsi:type="dcterms:W3CDTF">2025-10-22T22:14:00Z</dcterms:modified>
</cp:coreProperties>
</file>