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44D84B" w14:textId="77777777" w:rsidR="00AD79B6" w:rsidRPr="00AD79B6" w:rsidRDefault="00AD79B6" w:rsidP="00AD79B6">
      <w:pPr>
        <w:tabs>
          <w:tab w:val="left" w:pos="709"/>
          <w:tab w:val="left" w:pos="4678"/>
        </w:tabs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462A7AEE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14:paraId="66BAD373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высшего образования</w:t>
      </w:r>
    </w:p>
    <w:p w14:paraId="284EDE90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«КУБАНСКИЙ ГОСУДАРСТВЕННЫЙ УНИВЕРСИТЕТ»</w:t>
      </w:r>
    </w:p>
    <w:p w14:paraId="74BCF07C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(ФГБОУ ВО «КубГУ»)</w:t>
      </w:r>
    </w:p>
    <w:p w14:paraId="0F62AB67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75646B0" w14:textId="77777777" w:rsidR="00AD79B6" w:rsidRPr="00AD79B6" w:rsidRDefault="00AD79B6" w:rsidP="00AD79B6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Факультет компьютерных технологий и прикладной математики</w:t>
      </w:r>
    </w:p>
    <w:p w14:paraId="23E2B797" w14:textId="77777777" w:rsidR="00AD79B6" w:rsidRPr="00AD79B6" w:rsidRDefault="00AD79B6" w:rsidP="00AD79B6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heading=h.gjdgxs"/>
      <w:bookmarkEnd w:id="0"/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Кафедра вычислительных технологий</w:t>
      </w:r>
    </w:p>
    <w:p w14:paraId="4BA9D3AD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sz w:val="16"/>
          <w:szCs w:val="16"/>
          <w:lang w:val="ru-RU" w:eastAsia="ru-RU"/>
        </w:rPr>
      </w:pPr>
    </w:p>
    <w:p w14:paraId="4D2A7A0D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71991545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18D1DC06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45F291A5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05CA3B04" w14:textId="77777777" w:rsidR="00AD79B6" w:rsidRPr="00AD79B6" w:rsidRDefault="00AD79B6" w:rsidP="00AD79B6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14:paraId="3A46B449" w14:textId="6E4F67CB" w:rsidR="00AD79B6" w:rsidRPr="006B5ACB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ЛАБОРАТОРНАЯ РАБОТА №</w:t>
      </w:r>
      <w:r w:rsidR="00CD4169" w:rsidRPr="0044096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5</w:t>
      </w:r>
      <w:r w:rsidR="0044096A" w:rsidRPr="0044096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</w:t>
      </w:r>
    </w:p>
    <w:p w14:paraId="457F3853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Дисциплина: </w:t>
      </w:r>
      <w:r w:rsidR="004754EB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Обработка больших данных</w:t>
      </w:r>
    </w:p>
    <w:p w14:paraId="3CA09FE5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922E290" w14:textId="77777777" w:rsidR="00AD79B6" w:rsidRPr="00AD79B6" w:rsidRDefault="00AD79B6" w:rsidP="00AD79B6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A5AAE5D" w14:textId="77777777" w:rsidR="00AD79B6" w:rsidRPr="00AD79B6" w:rsidRDefault="00AD79B6" w:rsidP="00AD79B6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3E00FF6" w14:textId="77777777" w:rsidR="00AD79B6" w:rsidRPr="00AD79B6" w:rsidRDefault="00AD79B6" w:rsidP="00AD79B6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5D1129B" w14:textId="77777777" w:rsidR="00AD79B6" w:rsidRPr="00AD79B6" w:rsidRDefault="00AD79B6" w:rsidP="00AD79B6">
      <w:pPr>
        <w:shd w:val="clear" w:color="auto" w:fill="FFFFFF"/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14:paraId="10C38DAB" w14:textId="3697607D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" w:name="_heading=h.30j0zll"/>
      <w:bookmarkEnd w:id="1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Работу выполнил:_______________________________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Вавакин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6709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91E85EE" w14:textId="77777777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04C6C3" w14:textId="77777777" w:rsidR="00AD79B6" w:rsidRPr="00AD79B6" w:rsidRDefault="00AD79B6" w:rsidP="00AD79B6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94A15BC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Направление подготовки:    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02.03.02 Фундаментальная информатика и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                                    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информационные технологии</w:t>
      </w:r>
    </w:p>
    <w:p w14:paraId="3A30A08B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8BC6C4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left="709" w:right="4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B5537F9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514584" w14:textId="77777777" w:rsidR="00AD79B6" w:rsidRPr="00AD79B6" w:rsidRDefault="00AD79B6" w:rsidP="00AD79B6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Преподаватель:  ______________________________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Т. А. Приходько</w:t>
      </w:r>
    </w:p>
    <w:p w14:paraId="2BE4AEBF" w14:textId="77777777" w:rsidR="00AD79B6" w:rsidRPr="00AD79B6" w:rsidRDefault="00AD79B6" w:rsidP="00AD79B6">
      <w:pPr>
        <w:tabs>
          <w:tab w:val="left" w:pos="3855"/>
        </w:tabs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</w:t>
      </w:r>
    </w:p>
    <w:p w14:paraId="7F10AE66" w14:textId="77777777" w:rsidR="00AD79B6" w:rsidRPr="00AD79B6" w:rsidRDefault="00AD79B6" w:rsidP="00AD79B6">
      <w:pPr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DFF772A" w14:textId="77777777" w:rsidR="00AD79B6" w:rsidRPr="00AD79B6" w:rsidRDefault="00AD79B6" w:rsidP="00AD79B6">
      <w:pPr>
        <w:tabs>
          <w:tab w:val="left" w:pos="0"/>
          <w:tab w:val="center" w:pos="4819"/>
        </w:tabs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C8B66B2" w14:textId="77777777" w:rsidR="00AD79B6" w:rsidRPr="00AD79B6" w:rsidRDefault="00AD79B6" w:rsidP="00AD79B6">
      <w:pPr>
        <w:spacing w:after="0" w:line="36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AEF655F" w14:textId="77777777" w:rsidR="00AD79B6" w:rsidRPr="00AD79B6" w:rsidRDefault="00AD79B6" w:rsidP="00AD79B6">
      <w:pPr>
        <w:spacing w:after="0" w:line="360" w:lineRule="auto"/>
        <w:ind w:left="3540"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Краснодар</w:t>
      </w:r>
    </w:p>
    <w:p w14:paraId="2D10DBE2" w14:textId="77777777" w:rsidR="001C2EF1" w:rsidRDefault="00AD79B6" w:rsidP="00AD79B6">
      <w:pPr>
        <w:spacing w:after="0" w:line="360" w:lineRule="auto"/>
        <w:ind w:left="3539"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202</w:t>
      </w:r>
      <w:r w:rsidR="004754E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p w14:paraId="7AD035EE" w14:textId="78736177" w:rsidR="00B52599" w:rsidRPr="002E2C66" w:rsidRDefault="004754EB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1746F">
        <w:rPr>
          <w:rFonts w:ascii="Times New Roman" w:hAnsi="Times New Roman" w:cs="Times New Roman"/>
          <w:sz w:val="28"/>
          <w:szCs w:val="28"/>
          <w:lang w:val="ru-RU"/>
        </w:rPr>
        <w:t>Задачи классификации и кластеризации</w:t>
      </w:r>
      <w:r w:rsidR="003810EC" w:rsidRPr="0044096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E2C66" w:rsidRPr="002E2C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C66">
        <w:rPr>
          <w:rFonts w:ascii="Times New Roman" w:hAnsi="Times New Roman" w:cs="Times New Roman"/>
          <w:sz w:val="28"/>
          <w:szCs w:val="28"/>
          <w:lang w:val="ru-RU"/>
        </w:rPr>
        <w:t xml:space="preserve">Байесовская классификация и деревья принятия решений в </w:t>
      </w:r>
      <w:r w:rsidR="002E2C66">
        <w:rPr>
          <w:rFonts w:ascii="Times New Roman" w:hAnsi="Times New Roman" w:cs="Times New Roman"/>
          <w:sz w:val="28"/>
          <w:szCs w:val="28"/>
        </w:rPr>
        <w:t>R</w:t>
      </w:r>
      <w:r w:rsidR="002E2C66" w:rsidRPr="002E2C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5BD967" w14:textId="1635E23A" w:rsidR="00F1746F" w:rsidRPr="003E13A7" w:rsidRDefault="004754EB" w:rsidP="00F1746F">
      <w:pPr>
        <w:kinsoku w:val="0"/>
        <w:overflowPunct w:val="0"/>
        <w:spacing w:before="39"/>
        <w:ind w:right="40" w:firstLine="708"/>
        <w:jc w:val="both"/>
        <w:rPr>
          <w:sz w:val="24"/>
        </w:rPr>
      </w:pP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1746F" w:rsidRPr="0044096A">
        <w:rPr>
          <w:rFonts w:ascii="Times New Roman" w:hAnsi="Times New Roman" w:cs="Times New Roman"/>
          <w:sz w:val="28"/>
          <w:szCs w:val="28"/>
          <w:lang w:val="ru-RU"/>
        </w:rPr>
        <w:t xml:space="preserve">Закрепить знания, об алгоритмах классификации и кластеризации данных, ознакомиться с некоторыми функциями языка </w:t>
      </w:r>
      <w:r w:rsidR="00F1746F" w:rsidRPr="00F1746F">
        <w:rPr>
          <w:rFonts w:ascii="Times New Roman" w:hAnsi="Times New Roman" w:cs="Times New Roman"/>
          <w:sz w:val="28"/>
          <w:szCs w:val="28"/>
        </w:rPr>
        <w:t>R</w:t>
      </w:r>
      <w:r w:rsidR="00F1746F" w:rsidRPr="0044096A">
        <w:rPr>
          <w:rFonts w:ascii="Times New Roman" w:hAnsi="Times New Roman" w:cs="Times New Roman"/>
          <w:sz w:val="28"/>
          <w:szCs w:val="28"/>
          <w:lang w:val="ru-RU"/>
        </w:rPr>
        <w:t>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  <w:r w:rsidR="00912EDF" w:rsidRPr="00912E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2EDF">
        <w:rPr>
          <w:rFonts w:ascii="Times New Roman" w:hAnsi="Times New Roman" w:cs="Times New Roman"/>
          <w:sz w:val="28"/>
          <w:szCs w:val="28"/>
          <w:lang w:val="ru-RU"/>
        </w:rPr>
        <w:t>Научиться выполнять классификацию на основе формулы Байеса и деревьев решений.</w:t>
      </w:r>
    </w:p>
    <w:p w14:paraId="621B47FD" w14:textId="16311E15" w:rsidR="004754EB" w:rsidRDefault="004754EB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7A28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4961"/>
      </w:tblGrid>
      <w:tr w:rsidR="00664D6E" w:rsidRPr="004754EB" w14:paraId="2E3D3A17" w14:textId="77777777" w:rsidTr="00814FD1">
        <w:trPr>
          <w:cantSplit/>
          <w:jc w:val="center"/>
        </w:trPr>
        <w:tc>
          <w:tcPr>
            <w:tcW w:w="326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BA5A826" w14:textId="21F3BFC8" w:rsidR="00664D6E" w:rsidRPr="004754EB" w:rsidRDefault="00664D6E" w:rsidP="00814FD1">
            <w:pPr>
              <w:spacing w:after="0" w:line="360" w:lineRule="auto"/>
              <w:ind w:left="284" w:hanging="284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Вавакин Владислав Олегович</w:t>
            </w:r>
          </w:p>
        </w:tc>
        <w:tc>
          <w:tcPr>
            <w:tcW w:w="4961" w:type="dxa"/>
            <w:tcBorders>
              <w:right w:val="double" w:sz="4" w:space="0" w:color="auto"/>
            </w:tcBorders>
            <w:shd w:val="clear" w:color="auto" w:fill="auto"/>
          </w:tcPr>
          <w:p w14:paraId="3DB39A8F" w14:textId="4C9034D2" w:rsidR="00664D6E" w:rsidRPr="004754EB" w:rsidRDefault="00F1746F" w:rsidP="004754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Страны по уровню жизни</w:t>
            </w:r>
          </w:p>
        </w:tc>
      </w:tr>
    </w:tbl>
    <w:p w14:paraId="7B6DBFA9" w14:textId="6529F594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BF14AC" w14:textId="09AABC5A" w:rsidR="00185960" w:rsidRPr="00185960" w:rsidRDefault="00185960" w:rsidP="0018596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3F1A55F8" w14:textId="4A9E0E73" w:rsidR="00185960" w:rsidRDefault="00185960" w:rsidP="0018596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1. Приведём фрагмент начальных данных и решаемую задачу.</w:t>
      </w:r>
    </w:p>
    <w:p w14:paraId="33C60070" w14:textId="794B2CB6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Фрагмент исходного датасета:</w:t>
      </w:r>
    </w:p>
    <w:p w14:paraId="53FF4C36" w14:textId="54631D5B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1746F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67473E1F" wp14:editId="793A8090">
            <wp:extent cx="5029200" cy="3087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375" cy="31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0E70" w14:textId="24DB3E43" w:rsidR="00F1746F" w:rsidRDefault="00357374" w:rsidP="0035737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1. Фрагмент исходного датасета</w:t>
      </w:r>
    </w:p>
    <w:p w14:paraId="30236F5D" w14:textId="77777777" w:rsidR="00932D9C" w:rsidRDefault="00932D9C" w:rsidP="0035737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4FF6808" w14:textId="70487CFF" w:rsidR="00F1746F" w:rsidRDefault="00F1746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Задача: </w:t>
      </w:r>
      <w:r w:rsidR="003573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провести кластерный анализ наблюдений. Постараться найти такой метод кластеризации, чтобы полученные кластеры соответствовали регионам. Из условий следует, что при проведении кластерного анализа переменная </w:t>
      </w:r>
      <w:r w:rsidR="00357374">
        <w:rPr>
          <w:rFonts w:ascii="Times New Roman" w:hAnsi="Times New Roman" w:cs="Times New Roman"/>
          <w:bCs/>
          <w:i/>
          <w:sz w:val="28"/>
          <w:szCs w:val="28"/>
          <w:lang w:val="ru-RU"/>
        </w:rPr>
        <w:t>регион</w:t>
      </w:r>
      <w:r w:rsidR="003573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должна быть исключена из анализа.</w:t>
      </w:r>
    </w:p>
    <w:p w14:paraId="27F03F8B" w14:textId="7FDED8B2" w:rsidR="00932D9C" w:rsidRDefault="0001218F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2. Выполним дескриптивный анализ по каждому из числовых атрибутов датасета. Он будет включать минимальное и максимальное значение и соответствующие им страны, среднее арифметическое, медиану, моду, а также боксплот.</w:t>
      </w:r>
    </w:p>
    <w:p w14:paraId="232C1788" w14:textId="77777777" w:rsidR="003101E2" w:rsidRPr="0044096A" w:rsidRDefault="003101E2" w:rsidP="00F1746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26CFEF1" w14:textId="2AF5E7B4" w:rsidR="00920637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101E2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19161613" wp14:editId="7F5996AA">
            <wp:extent cx="5353797" cy="3867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A641" w14:textId="35E9A8CE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2. Числовые результаты дескриптивного анализа</w:t>
      </w:r>
    </w:p>
    <w:p w14:paraId="7165DE9B" w14:textId="4BDD17A5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BE0F333" w14:textId="7777777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5D8C762" w14:textId="6D8F816A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101E2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F142D24" wp14:editId="2C3A18FB">
            <wp:extent cx="5943600" cy="5030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483" w14:textId="721D19A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3. Графические результаты дескриптивного анализа</w:t>
      </w:r>
    </w:p>
    <w:p w14:paraId="616E0803" w14:textId="77777777" w:rsidR="003101E2" w:rsidRDefault="003101E2" w:rsidP="00B043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D5DD24" w14:textId="39A84527" w:rsidR="003101E2" w:rsidRDefault="003101E2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3. </w:t>
      </w:r>
      <w:r w:rsidR="00D53137">
        <w:rPr>
          <w:rFonts w:ascii="Times New Roman" w:hAnsi="Times New Roman" w:cs="Times New Roman"/>
          <w:bCs/>
          <w:sz w:val="28"/>
          <w:szCs w:val="28"/>
          <w:lang w:val="ru-RU"/>
        </w:rPr>
        <w:t>Оценим оптимальное количество кластеров. Для этого воспользуемся четырьмя различными методами:</w:t>
      </w:r>
    </w:p>
    <w:p w14:paraId="0771C52F" w14:textId="07F83748" w:rsidR="00D53137" w:rsidRDefault="00D53137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1) Метод локтя: рассматривает общую сумму квадратов внутри кластера относительно количества кластеров.</w:t>
      </w:r>
    </w:p>
    <w:p w14:paraId="586D88AA" w14:textId="0055CD29" w:rsidR="00D53137" w:rsidRDefault="00D53137" w:rsidP="003101E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53137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B7A11E7" wp14:editId="1583E786">
            <wp:extent cx="4848045" cy="38530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384" cy="38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A53" w14:textId="6B794B05" w:rsidR="00D53137" w:rsidRDefault="00D53137" w:rsidP="00D5313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4. График </w:t>
      </w:r>
      <w:r w:rsidR="00DD6520">
        <w:rPr>
          <w:rFonts w:ascii="Times New Roman" w:hAnsi="Times New Roman" w:cs="Times New Roman"/>
          <w:bCs/>
          <w:sz w:val="28"/>
          <w:szCs w:val="28"/>
          <w:lang w:val="ru-RU"/>
        </w:rPr>
        <w:t>внутригруппового разброса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 методу локтя</w:t>
      </w:r>
    </w:p>
    <w:p w14:paraId="643F7F76" w14:textId="18BADD9B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3D441B9" w14:textId="2BD765AD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Согласно данному графику, внутригрупповой разброс </w:t>
      </w:r>
      <w:r w:rsidR="00A0781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замедляется </w:t>
      </w:r>
      <w:r w:rsidR="00FD572D">
        <w:rPr>
          <w:rFonts w:ascii="Times New Roman" w:hAnsi="Times New Roman" w:cs="Times New Roman"/>
          <w:bCs/>
          <w:sz w:val="28"/>
          <w:szCs w:val="28"/>
          <w:lang w:val="ru-RU"/>
        </w:rPr>
        <w:t>после отметки в</w:t>
      </w:r>
      <w:r w:rsidR="009060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7 кластеров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и</w:t>
      </w:r>
      <w:r w:rsidR="00DC0D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вовсе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увеличивается при 6 кластерах.</w:t>
      </w:r>
    </w:p>
    <w:p w14:paraId="598ADCB2" w14:textId="09F21DFD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2)</w:t>
      </w:r>
      <w:r w:rsidR="00DD65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Метод среднего силуэта: определяет насколько хорошо каждая точка лежит в пределах своего кластера.</w:t>
      </w:r>
    </w:p>
    <w:p w14:paraId="28752916" w14:textId="72C9E24F" w:rsidR="00DD6520" w:rsidRDefault="00DD6520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D6520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F1E90E" wp14:editId="628065AF">
            <wp:extent cx="5058036" cy="40026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181" cy="4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D494" w14:textId="3DDD3BC1" w:rsidR="00DD6520" w:rsidRDefault="00DD6520" w:rsidP="00DD652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5. График ширины силуэта по методу среднего силуэта</w:t>
      </w:r>
    </w:p>
    <w:p w14:paraId="3027ABBF" w14:textId="10D9B1D6" w:rsidR="00DD6520" w:rsidRDefault="00DD6520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881D76" w14:textId="37D644E4" w:rsidR="00FD572D" w:rsidRDefault="00FD572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Исходя из этого графика, разделение на 2 кластера </w:t>
      </w:r>
      <w:r w:rsidR="003800B0">
        <w:rPr>
          <w:rFonts w:ascii="Times New Roman" w:hAnsi="Times New Roman" w:cs="Times New Roman"/>
          <w:bCs/>
          <w:sz w:val="28"/>
          <w:szCs w:val="28"/>
          <w:lang w:val="ru-RU"/>
        </w:rPr>
        <w:t>наиболее оптимально, но при 3 и 4 кластерах значение ширины силуэта остаётся достаточно хорошим. При 5 и 6 кластерах расстояние между кластерами уменьшается, а от 7 до 9 – снова увеличивается.</w:t>
      </w:r>
    </w:p>
    <w:p w14:paraId="7B783105" w14:textId="7AD1CCC2" w:rsidR="00D53137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3)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Статистика разрыва: сравнивает общую внутрикластерную дисперсию для различных значений </w:t>
      </w:r>
      <w:r w:rsidR="005D743A">
        <w:rPr>
          <w:rFonts w:ascii="Times New Roman" w:hAnsi="Times New Roman" w:cs="Times New Roman"/>
          <w:bCs/>
          <w:sz w:val="28"/>
          <w:szCs w:val="28"/>
        </w:rPr>
        <w:t>k</w:t>
      </w:r>
      <w:r w:rsidR="005D743A"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>с их ожидаемыми значениями для распределения без кластеризации.</w:t>
      </w:r>
    </w:p>
    <w:p w14:paraId="5DA92BFB" w14:textId="3AAAF277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D743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E6AE98" wp14:editId="55E4840E">
            <wp:extent cx="4972682" cy="392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569" cy="39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FDA" w14:textId="152C936D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6. График статистики разрыва</w:t>
      </w:r>
    </w:p>
    <w:p w14:paraId="6A207D09" w14:textId="77777777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C39D0D" w14:textId="6ABAA3D8" w:rsidR="005D743A" w:rsidRP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Согласно результатам данного метода, наиболее оптимальное значение кластеров – 4.</w:t>
      </w:r>
    </w:p>
    <w:p w14:paraId="6C6B1273" w14:textId="1E12480C" w:rsidR="003101E2" w:rsidRDefault="00D53137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4)</w:t>
      </w:r>
      <w:r w:rsidR="005D74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Алгоритм на основе консенсуса: выполняет множество различных методов выбора количества кластеров и собирает по ним статистику, показывая наиболее согласованное число. </w:t>
      </w:r>
    </w:p>
    <w:p w14:paraId="3E62AD3B" w14:textId="2082129D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D743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8518EF6" wp14:editId="2DFB65ED">
            <wp:extent cx="5201728" cy="411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187" cy="41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DCA4" w14:textId="6BCB9C9B" w:rsidR="005D743A" w:rsidRDefault="005D743A" w:rsidP="005D743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7. Диаграмма консенсуса методов выбора оптимального количества кластеров</w:t>
      </w:r>
    </w:p>
    <w:p w14:paraId="68F48187" w14:textId="7D43E36F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7926B7" w14:textId="5CAF7113" w:rsidR="005D743A" w:rsidRDefault="005D743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Согласно консенсусу, наиболее оптимальное число кластеров – 3.</w:t>
      </w:r>
      <w:r w:rsidR="007949B6"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949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Чуть менее оптимальными являются значения в 2 и 4 кластера, а </w:t>
      </w:r>
      <w:r w:rsidR="00473379">
        <w:rPr>
          <w:rFonts w:ascii="Times New Roman" w:hAnsi="Times New Roman" w:cs="Times New Roman"/>
          <w:bCs/>
          <w:sz w:val="28"/>
          <w:szCs w:val="28"/>
          <w:lang w:val="ru-RU"/>
        </w:rPr>
        <w:t>среди большого числа выделяются разделения в 8 и 10 кластеров.</w:t>
      </w:r>
    </w:p>
    <w:p w14:paraId="5191DBFD" w14:textId="63B15CF0" w:rsid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6474FD6" w14:textId="630AA7EC" w:rsid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4. Выполним кластеризацию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набора данных, построив дендрограмму. </w:t>
      </w:r>
    </w:p>
    <w:p w14:paraId="2AD8F203" w14:textId="77777777" w:rsidR="00E44E84" w:rsidRPr="00E44E84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A9993E9" w14:textId="0022AD79" w:rsidR="00BF0D92" w:rsidRDefault="00962E8F" w:rsidP="00E44E8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65A045" wp14:editId="5D37B72E">
            <wp:extent cx="6219645" cy="4139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1976" cy="41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B11" w14:textId="32B0430F" w:rsidR="00E44E84" w:rsidRPr="00E44E84" w:rsidRDefault="00E44E84" w:rsidP="00E44E8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8. Дендрограмма иерархической кластеризации набора данных</w:t>
      </w:r>
    </w:p>
    <w:p w14:paraId="137454AA" w14:textId="70E0BA99" w:rsidR="00E44E84" w:rsidRPr="0044096A" w:rsidRDefault="00E44E8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2B01410" w14:textId="6F87C63A" w:rsidR="009F4D7A" w:rsidRPr="009F4D7A" w:rsidRDefault="009F4D7A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квадратных скобках перед названиями стран отображаются их регионы, указанные в поле 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регион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исходного датасета.</w:t>
      </w:r>
    </w:p>
    <w:p w14:paraId="78636C4D" w14:textId="3B2ACA18" w:rsidR="00E44E84" w:rsidRDefault="00B60A6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Кластеризация была проведена на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кластеров, поскольку, согласно условию, кластеры должны соответствовать регионам, то есть кластеров должно быть хотя бы 6. При этом некоторые регионы, такие как Азия</w:t>
      </w:r>
      <w:r w:rsidR="009F4D7A">
        <w:rPr>
          <w:rFonts w:ascii="Times New Roman" w:hAnsi="Times New Roman" w:cs="Times New Roman"/>
          <w:bCs/>
          <w:sz w:val="28"/>
          <w:szCs w:val="28"/>
          <w:lang w:val="ru-RU"/>
        </w:rPr>
        <w:t>, Африка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Европа</w:t>
      </w:r>
      <w:r w:rsidR="009F4D7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содержат большое разнообразие экономик,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83D9E">
        <w:rPr>
          <w:rFonts w:ascii="Times New Roman" w:hAnsi="Times New Roman" w:cs="Times New Roman"/>
          <w:bCs/>
          <w:sz w:val="28"/>
          <w:szCs w:val="28"/>
          <w:lang w:val="ru-RU"/>
        </w:rPr>
        <w:t>приводящих к небольшим группам, схожим по уровню жизни, такие как страны Скандинавии, страны ЕС и высокоразвитые малые экономики</w:t>
      </w:r>
      <w:r w:rsidR="00C701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(ОАЭ, Кувейт, Гонконг, Сингапур и Израиль)</w:t>
      </w:r>
      <w:r w:rsidR="00FC546C">
        <w:rPr>
          <w:rFonts w:ascii="Times New Roman" w:hAnsi="Times New Roman" w:cs="Times New Roman"/>
          <w:bCs/>
          <w:sz w:val="28"/>
          <w:szCs w:val="28"/>
          <w:lang w:val="ru-RU"/>
        </w:rPr>
        <w:t>, которые либо пересекаются с группами из других регионов, либо выбиваются в отдельные кластеры.</w:t>
      </w:r>
    </w:p>
    <w:p w14:paraId="7C09CDDE" w14:textId="470DF0A6" w:rsidR="00A4247D" w:rsidRDefault="00A4247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5. Построим столбчатые диаграммы и боксплоты средних значений параметров для всех кластеров</w:t>
      </w:r>
      <w:r w:rsidR="00502458">
        <w:rPr>
          <w:rFonts w:ascii="Times New Roman" w:hAnsi="Times New Roman" w:cs="Times New Roman"/>
          <w:bCs/>
          <w:sz w:val="28"/>
          <w:szCs w:val="28"/>
          <w:lang w:val="ru-RU"/>
        </w:rPr>
        <w:t>, полученных в дендрограмме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CD5E831" w14:textId="2659D243" w:rsidR="00FD7A18" w:rsidRDefault="00962E8F" w:rsidP="00C4099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5EE414B4" wp14:editId="710BBD47">
            <wp:extent cx="6035971" cy="3752491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027" cy="37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A77" w14:textId="38726521" w:rsidR="00C4099D" w:rsidRDefault="00C4099D" w:rsidP="00C4099D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9. Столбчатая диаграмма кластеров дендрограммы</w:t>
      </w:r>
    </w:p>
    <w:p w14:paraId="398EE936" w14:textId="62928814" w:rsidR="00C4099D" w:rsidRDefault="00C4099D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A7B4035" w14:textId="664D9C83" w:rsidR="00B574B0" w:rsidRDefault="00962E8F" w:rsidP="00B574B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62E8F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7A3E0F" wp14:editId="795AB0D6">
            <wp:extent cx="6081623" cy="46534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5542" cy="46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061" w14:textId="413371AE" w:rsidR="00B574B0" w:rsidRDefault="00B574B0" w:rsidP="00306AB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10. Боксплоты кластеров дендрограммы</w:t>
      </w:r>
    </w:p>
    <w:p w14:paraId="6D0D83EE" w14:textId="57B07081" w:rsidR="00B574B0" w:rsidRDefault="00306AB4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Проанализировав данные диаграммы и сопоставив их с входящими в кластеры странами, можем следующим образом охарактеризовать каждый из кластеров:</w:t>
      </w:r>
    </w:p>
    <w:p w14:paraId="11170D58" w14:textId="32BCBD7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1:  страны среднего уровня жизни с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низким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B4D12">
        <w:rPr>
          <w:rFonts w:ascii="Times New Roman" w:hAnsi="Times New Roman" w:cs="Times New Roman"/>
          <w:bCs/>
          <w:sz w:val="28"/>
          <w:szCs w:val="28"/>
          <w:lang w:val="ru-RU"/>
        </w:rPr>
        <w:t>уровнем доходов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рождаемостью</w:t>
      </w:r>
      <w:r w:rsidR="00B8792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высокой </w:t>
      </w:r>
      <w:r w:rsidR="00BD54E1">
        <w:rPr>
          <w:rFonts w:ascii="Times New Roman" w:hAnsi="Times New Roman" w:cs="Times New Roman"/>
          <w:bCs/>
          <w:sz w:val="28"/>
          <w:szCs w:val="28"/>
          <w:lang w:val="ru-RU"/>
        </w:rPr>
        <w:t>длительностью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жизни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К ним относятся государства из различных регионов, но в основном это страны Южной Америки и Юго-Восточной Азии.</w:t>
      </w:r>
    </w:p>
    <w:p w14:paraId="3C67B565" w14:textId="71BB1B7B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2: преимущественно страны Восточной Европы. Отличаются очень низкой рождаемостью, высокой длительностью жизни и доходом ниже среднего.</w:t>
      </w:r>
    </w:p>
    <w:p w14:paraId="71A6C805" w14:textId="6090B8A6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Кластер 3: бедные страны (преимущественно Африки)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>. Имеют высок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ие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рождаемость и смертность, а также низк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>ие</w:t>
      </w:r>
      <w:r w:rsidR="00F041E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продолжительность жизни и уровень дохода.</w:t>
      </w:r>
    </w:p>
    <w:p w14:paraId="265449F9" w14:textId="6A68095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4:</w:t>
      </w:r>
      <w:r w:rsidR="0068638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406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страны среднего уровня жизни с низкими уровнем доходов и длительностью жизни и высокой рождаемостью. </w:t>
      </w:r>
      <w:r w:rsidR="00330F8C">
        <w:rPr>
          <w:rFonts w:ascii="Times New Roman" w:hAnsi="Times New Roman" w:cs="Times New Roman"/>
          <w:bCs/>
          <w:sz w:val="28"/>
          <w:szCs w:val="28"/>
          <w:lang w:val="ru-RU"/>
        </w:rPr>
        <w:t>К ним относятся прогрессивные страны Африки и некоторые страны Ближнего Востока и Центральной Азии.</w:t>
      </w:r>
    </w:p>
    <w:p w14:paraId="0AA6AD80" w14:textId="74AAB5B7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5:</w:t>
      </w:r>
      <w:r w:rsidR="00E76A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Мексика. Отличается крайне высокой смертностью, связанной с высоким уровнем преступности. </w:t>
      </w:r>
      <w:r w:rsidR="00A840A4">
        <w:rPr>
          <w:rFonts w:ascii="Times New Roman" w:hAnsi="Times New Roman" w:cs="Times New Roman"/>
          <w:bCs/>
          <w:sz w:val="28"/>
          <w:szCs w:val="28"/>
          <w:lang w:val="ru-RU"/>
        </w:rPr>
        <w:t>В совокупности с низкой детской смертностью и рождаемостью ниже среднего Мексика не определяется</w:t>
      </w:r>
      <w:r w:rsidR="009C37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ни в 3, ни в </w:t>
      </w:r>
      <w:r w:rsidR="008E3E49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 w:rsidR="009C37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кластер, к которым она наиболее близка.</w:t>
      </w:r>
    </w:p>
    <w:p w14:paraId="375ACB63" w14:textId="2F2F1065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C51E33">
        <w:rPr>
          <w:rFonts w:ascii="Times New Roman" w:hAnsi="Times New Roman" w:cs="Times New Roman"/>
          <w:bCs/>
          <w:sz w:val="28"/>
          <w:szCs w:val="28"/>
          <w:lang w:val="ru-RU"/>
        </w:rPr>
        <w:t>страны с развитой экономикой. Отличаются высокими доходами и продолжительностью жизни и низкими рождаемостью и смертностью.</w:t>
      </w:r>
      <w:r w:rsidR="004E60C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Данный кластер состоит преимущественно из стран с регионом 3 из исходного набора данных.</w:t>
      </w:r>
    </w:p>
    <w:p w14:paraId="60E4909C" w14:textId="23C98B1C" w:rsidR="00962E8F" w:rsidRDefault="00962E8F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Кластер 7: страны с наиболее развитой экономикой. Отличаются очень низкой рождаемостью и очень высоким уровнем дохода. К ним относятся страны Скандинавии, а также Германия, Швейцария и Япония.</w:t>
      </w:r>
    </w:p>
    <w:p w14:paraId="31395E2C" w14:textId="17B8F673" w:rsidR="00306AB4" w:rsidRDefault="00306AB4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Кластер </w:t>
      </w:r>
      <w:r w:rsidR="00962E8F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: наиболее бедные страны с большой смертностью и очень низкими уровнем дохода и длительностью жизни.</w:t>
      </w:r>
      <w:r w:rsidR="00C51E3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Данные этих стран аналогичны кластеру 3, но имеют более экстремальные значения.</w:t>
      </w:r>
    </w:p>
    <w:p w14:paraId="6641914A" w14:textId="27DB1696" w:rsidR="008D0777" w:rsidRDefault="008D0777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6. Выполним кластеризацию набора данных методом К-средних.</w:t>
      </w:r>
    </w:p>
    <w:p w14:paraId="1AFE3A5B" w14:textId="091E0DB0" w:rsidR="008D0777" w:rsidRDefault="007D5FD7" w:rsidP="008D077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D5FD7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FFBCAD" wp14:editId="7EB82BE5">
            <wp:extent cx="5943600" cy="45656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7A3" w14:textId="68A7BEEC" w:rsidR="008D0777" w:rsidRPr="0044096A" w:rsidRDefault="008D0777" w:rsidP="008D077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11. Кластеризация методом </w:t>
      </w:r>
      <w:r>
        <w:rPr>
          <w:rFonts w:ascii="Times New Roman" w:hAnsi="Times New Roman" w:cs="Times New Roman"/>
          <w:bCs/>
          <w:sz w:val="28"/>
          <w:szCs w:val="28"/>
        </w:rPr>
        <w:t>k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means</w:t>
      </w:r>
    </w:p>
    <w:p w14:paraId="28D8CB72" w14:textId="77777777" w:rsidR="008D0777" w:rsidRPr="008D0777" w:rsidRDefault="008D0777" w:rsidP="00306AB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6D8E526" w14:textId="5B65DDBA" w:rsidR="00306AB4" w:rsidRDefault="004E60C3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Данный метод кластеризации во многом повторяет кластеры, полученные в дендрограмме. Здесь 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также выделяются наиболее бедные страны, страны Восточной Европы, страны развитой </w:t>
      </w:r>
      <w:r w:rsidR="007D5FD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 наиболее развитой 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>экономики, а также хорошо демонстрируется отдалённость Мексики от остальных стран</w:t>
      </w:r>
      <w:r w:rsidR="00C723C2">
        <w:rPr>
          <w:rFonts w:ascii="Times New Roman" w:hAnsi="Times New Roman" w:cs="Times New Roman"/>
          <w:bCs/>
          <w:sz w:val="28"/>
          <w:szCs w:val="28"/>
          <w:lang w:val="ru-RU"/>
        </w:rPr>
        <w:t>, что доказыв</w:t>
      </w:r>
      <w:r w:rsidR="000B3B3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ает необходимость выделения её </w:t>
      </w:r>
      <w:r w:rsidR="00C723C2">
        <w:rPr>
          <w:rFonts w:ascii="Times New Roman" w:hAnsi="Times New Roman" w:cs="Times New Roman"/>
          <w:bCs/>
          <w:sz w:val="28"/>
          <w:szCs w:val="28"/>
          <w:lang w:val="ru-RU"/>
        </w:rPr>
        <w:t>в отдельный кластер</w:t>
      </w:r>
      <w:r w:rsidR="00B1679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1FEB69E" w14:textId="368A40A9" w:rsidR="00126525" w:rsidRDefault="00126525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0DF5507" w14:textId="6D46D57C" w:rsidR="00B42049" w:rsidRDefault="00B42049" w:rsidP="00D5313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7.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Построим </w:t>
      </w:r>
      <w:r>
        <w:rPr>
          <w:rFonts w:ascii="Times New Roman" w:hAnsi="Times New Roman" w:cs="Times New Roman"/>
          <w:bCs/>
          <w:sz w:val="28"/>
          <w:szCs w:val="28"/>
        </w:rPr>
        <w:t>scatterplot</w:t>
      </w: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для кластеров, полученных методом К-средних.</w:t>
      </w:r>
    </w:p>
    <w:p w14:paraId="5178F9D8" w14:textId="190E630D" w:rsidR="00B42049" w:rsidRDefault="00B42049" w:rsidP="00B4204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049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2041EC0" wp14:editId="14EE67BC">
            <wp:extent cx="5943600" cy="5354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B5B3" w14:textId="199B6D48" w:rsidR="00B42049" w:rsidRDefault="00B42049" w:rsidP="00B4204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12. Диаграмма рассеяния для кластеров</w:t>
      </w:r>
    </w:p>
    <w:p w14:paraId="7ABC1B93" w14:textId="15B2EEF7" w:rsidR="00B42049" w:rsidRDefault="00B420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4096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0C864928" w14:textId="119D262F" w:rsidR="00B42049" w:rsidRDefault="00B420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На графике не наблюдается значительных выбросов и пересечений кластеров, что свидетельствует о корректном их выборе. Заметно значительное отклонение в значениях смертности у Мексики (кластер 4), а также достаточно строгая зависимость между уровнем дохода, детской смертностью и длительностью жизни.</w:t>
      </w:r>
    </w:p>
    <w:p w14:paraId="72F6908B" w14:textId="1D5A7FED" w:rsidR="003E13A7" w:rsidRDefault="003E13A7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8.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Модифицируем начальный датасет, добавив в него вектор с полученными в результате кластеризации кластерами, и разделим его на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обучающие и тестовые данные в приблизительной пропорции 7 к 3, которые будем в дальнейшем использовать при классификации.</w:t>
      </w:r>
    </w:p>
    <w:p w14:paraId="44A5C8A8" w14:textId="572FA4A1" w:rsidR="003E13A7" w:rsidRDefault="003E13A7" w:rsidP="003E13A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59CB87A8" wp14:editId="7F14795C">
            <wp:extent cx="5812971" cy="6364458"/>
            <wp:effectExtent l="0" t="0" r="0" b="0"/>
            <wp:docPr id="16455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261" cy="6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56D" w14:textId="4CD06BEF" w:rsidR="003E13A7" w:rsidRDefault="003E13A7" w:rsidP="003E13A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13. Фрагмент обучающих данных датасета</w:t>
      </w:r>
    </w:p>
    <w:p w14:paraId="7D90593A" w14:textId="77777777" w:rsidR="003E13A7" w:rsidRDefault="003E13A7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C48A60" w14:textId="488228D0" w:rsidR="003E13A7" w:rsidRDefault="003E13A7" w:rsidP="003E13A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E13A7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64889B" wp14:editId="2FBBC759">
            <wp:extent cx="5943600" cy="4244975"/>
            <wp:effectExtent l="0" t="0" r="0" b="3175"/>
            <wp:docPr id="77413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39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4C6" w14:textId="3EB9AD53" w:rsidR="003E13A7" w:rsidRDefault="003E13A7" w:rsidP="003E13A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14. Тестовые данные датасета</w:t>
      </w:r>
    </w:p>
    <w:p w14:paraId="1AE2A5A6" w14:textId="77777777" w:rsidR="003E13A7" w:rsidRDefault="003E13A7" w:rsidP="003E13A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40869F" w14:textId="5877CC63" w:rsidR="003E13A7" w:rsidRDefault="008E3E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9. Обучим Байесовский классификатор на обучающих данных. Далее выведем одну из полученных таблиц, например, по параметру 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длит_муж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(средняя длительность жизни среди мужчин).</w:t>
      </w:r>
    </w:p>
    <w:p w14:paraId="06E8CD88" w14:textId="77777777" w:rsidR="008E3E49" w:rsidRDefault="008E3E49" w:rsidP="00B420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661EA2C" w14:textId="2C218C89" w:rsidR="008E3E49" w:rsidRDefault="008E3E49" w:rsidP="008E3E4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E3E49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B3C2520" wp14:editId="22B5781A">
            <wp:extent cx="1583055" cy="1414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6817" cy="14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B1B" w14:textId="39DFD5F4" w:rsidR="008E3E49" w:rsidRDefault="008E3E49" w:rsidP="008E3E4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15. Таблица Байесовского классификатора для параметра 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длит_муж</w:t>
      </w:r>
    </w:p>
    <w:p w14:paraId="5B1FD119" w14:textId="16462053" w:rsidR="008E3E49" w:rsidRDefault="008E3E49" w:rsidP="008E3E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Первый столбец в таблице отвечает за среднее значение параметра, второй – за его стандартное отклонение. </w:t>
      </w:r>
      <w:r w:rsidR="00265939">
        <w:rPr>
          <w:rFonts w:ascii="Times New Roman" w:hAnsi="Times New Roman" w:cs="Times New Roman"/>
          <w:bCs/>
          <w:sz w:val="28"/>
          <w:szCs w:val="28"/>
          <w:lang w:val="ru-RU"/>
        </w:rPr>
        <w:t>Можно заметить, что классификатор не может вычислить значения для кластера 5, в который входит только Мексика, поскольку значения всех параметров в нём фактически имеют нулевую дисперсию.</w:t>
      </w:r>
      <w:r w:rsidR="002F27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Самое низкое среднее значение имеет кластер беднейших стран, а самое высокое – кластер стран с наиболее развитой экономикой.</w:t>
      </w:r>
    </w:p>
    <w:p w14:paraId="616B253F" w14:textId="61E8DABB" w:rsidR="008E3E49" w:rsidRDefault="00116AE4" w:rsidP="008E3E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10.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Проведём прогноз тестовых данных обученным классификатором и оценим полученный результат.</w:t>
      </w:r>
    </w:p>
    <w:p w14:paraId="3D1C1838" w14:textId="79D9DF7A" w:rsidR="00116AE4" w:rsidRDefault="00116AE4" w:rsidP="008E3E4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65F41EF" w14:textId="295FEE83" w:rsidR="00116AE4" w:rsidRDefault="00116AE4" w:rsidP="00116AE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16AE4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18FB221" wp14:editId="30B1A050">
            <wp:extent cx="4553585" cy="2172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C13" w14:textId="6BF1A0E5" w:rsidR="00116AE4" w:rsidRDefault="00116AE4" w:rsidP="00116AE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16. Результаты прогноза Байесовского классификатора</w:t>
      </w:r>
    </w:p>
    <w:p w14:paraId="2FBCCF02" w14:textId="2FB6566C" w:rsidR="00116AE4" w:rsidRDefault="00116AE4" w:rsidP="00116AE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BC88662" w14:textId="1220E8D8" w:rsidR="00107A6D" w:rsidRPr="00E825D5" w:rsidRDefault="00E02C76" w:rsidP="00116AE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Классификатор показывает приемлемый результат с точностью в 74% для относительно маленького набора данных, состоящего из около 30 записей.</w:t>
      </w:r>
      <w:r w:rsidR="003579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Наибольшие трудности у него возникают с распредлением </w:t>
      </w:r>
      <w:r w:rsidR="003D10FE">
        <w:rPr>
          <w:rFonts w:ascii="Times New Roman" w:hAnsi="Times New Roman" w:cs="Times New Roman"/>
          <w:bCs/>
          <w:sz w:val="28"/>
          <w:szCs w:val="28"/>
          <w:lang w:val="ru-RU"/>
        </w:rPr>
        <w:t>между 6 и 7 кластерами</w:t>
      </w:r>
      <w:r w:rsidR="003579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(страны с развитой экономикой)</w:t>
      </w:r>
      <w:r w:rsidR="003D10FE">
        <w:rPr>
          <w:rFonts w:ascii="Times New Roman" w:hAnsi="Times New Roman" w:cs="Times New Roman"/>
          <w:bCs/>
          <w:sz w:val="28"/>
          <w:szCs w:val="28"/>
          <w:lang w:val="ru-RU"/>
        </w:rPr>
        <w:t>, а также кластерами</w:t>
      </w:r>
      <w:r w:rsidR="003579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3 и 8 (бедные страны).</w:t>
      </w:r>
    </w:p>
    <w:p w14:paraId="4E1CBD94" w14:textId="49DC81E3" w:rsidR="00E825D5" w:rsidRDefault="00107A6D" w:rsidP="00116AE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11. </w:t>
      </w:r>
      <w:r w:rsidR="00B639C4">
        <w:rPr>
          <w:rFonts w:ascii="Times New Roman" w:hAnsi="Times New Roman" w:cs="Times New Roman"/>
          <w:bCs/>
          <w:sz w:val="28"/>
          <w:szCs w:val="28"/>
          <w:lang w:val="ru-RU"/>
        </w:rPr>
        <w:t>Выполним обучение классификатора</w:t>
      </w:r>
      <w:r w:rsidR="009938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основе дерева решений и построим график полученного дерева.</w:t>
      </w:r>
    </w:p>
    <w:p w14:paraId="56B406A1" w14:textId="3A5E140A" w:rsidR="00993894" w:rsidRDefault="0046087F" w:rsidP="00062CE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6087F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0FC4EAC1" wp14:editId="19284EA7">
            <wp:extent cx="5943600" cy="46393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A663" w14:textId="21A9C5E5" w:rsidR="0046087F" w:rsidRDefault="0046087F" w:rsidP="0046087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17. График дерева решений</w:t>
      </w:r>
    </w:p>
    <w:p w14:paraId="0919B5BD" w14:textId="3A5DDB71" w:rsidR="0046087F" w:rsidRDefault="0046087F" w:rsidP="0046087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C7C13E4" w14:textId="11859262" w:rsidR="00E825D5" w:rsidRPr="00E92061" w:rsidRDefault="000D580C" w:rsidP="00116AE4">
      <w:pPr>
        <w:spacing w:after="0" w:line="360" w:lineRule="auto"/>
        <w:ind w:firstLine="709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Проанализировав данный график</w:t>
      </w:r>
      <w:r w:rsidR="001173DA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можно заметить, что</w:t>
      </w:r>
      <w:r w:rsidR="00F6164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дерево решений классифицирует данные</w:t>
      </w:r>
      <w:r w:rsidR="001173D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3, 8 и 4 кластер по низкой </w:t>
      </w:r>
      <w:r w:rsidR="00A3239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средней </w:t>
      </w:r>
      <w:r w:rsidR="001173DA">
        <w:rPr>
          <w:rFonts w:ascii="Times New Roman" w:hAnsi="Times New Roman" w:cs="Times New Roman"/>
          <w:bCs/>
          <w:sz w:val="28"/>
          <w:szCs w:val="28"/>
          <w:lang w:val="ru-RU"/>
        </w:rPr>
        <w:t>продолжительности жизни женщин, в 6 и 7 – по высокому уровню доход</w:t>
      </w:r>
      <w:r w:rsidR="00836ED1">
        <w:rPr>
          <w:rFonts w:ascii="Times New Roman" w:hAnsi="Times New Roman" w:cs="Times New Roman"/>
          <w:bCs/>
          <w:sz w:val="28"/>
          <w:szCs w:val="28"/>
          <w:lang w:val="ru-RU"/>
        </w:rPr>
        <w:t>ов</w:t>
      </w:r>
      <w:r w:rsidR="001173DA">
        <w:rPr>
          <w:rFonts w:ascii="Times New Roman" w:hAnsi="Times New Roman" w:cs="Times New Roman"/>
          <w:bCs/>
          <w:sz w:val="28"/>
          <w:szCs w:val="28"/>
          <w:lang w:val="ru-RU"/>
        </w:rPr>
        <w:t>, а между 1 и 2 кластером выбирает по уровню смертности.</w:t>
      </w:r>
    </w:p>
    <w:p w14:paraId="4A6D19EE" w14:textId="1B8B9B72" w:rsidR="00107A6D" w:rsidRDefault="00E825D5" w:rsidP="00116AE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12.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C</w:t>
      </w:r>
      <w:r w:rsidR="003559B3">
        <w:rPr>
          <w:rFonts w:ascii="Times New Roman" w:hAnsi="Times New Roman" w:cs="Times New Roman"/>
          <w:bCs/>
          <w:sz w:val="28"/>
          <w:szCs w:val="28"/>
          <w:lang w:val="ru-RU"/>
        </w:rPr>
        <w:t>делаем прогноз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 основе классификатора дерева решений</w:t>
      </w:r>
      <w:r w:rsidR="003559B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проверим его точность.</w:t>
      </w:r>
    </w:p>
    <w:p w14:paraId="6F240547" w14:textId="53EB61D0" w:rsidR="003559B3" w:rsidRDefault="003559B3" w:rsidP="00116AE4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144D7F" w14:textId="4CE5A445" w:rsidR="003559B3" w:rsidRDefault="003559B3" w:rsidP="003559B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559B3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792F1F54" wp14:editId="1FD1C0FE">
            <wp:extent cx="4515480" cy="237205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B64C" w14:textId="69D856C8" w:rsidR="003559B3" w:rsidRDefault="003559B3" w:rsidP="003559B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</w:t>
      </w:r>
      <w:r w:rsidR="00993894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Результаты прогноза дерева решений</w:t>
      </w:r>
    </w:p>
    <w:p w14:paraId="4C9A01E4" w14:textId="4B4755AE" w:rsidR="003559B3" w:rsidRDefault="003559B3" w:rsidP="003559B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AEC37D" w14:textId="7394994B" w:rsidR="003559B3" w:rsidRDefault="003559B3" w:rsidP="003559B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Дерево решений показывает более хорошие результаты с точностью </w:t>
      </w:r>
      <w:r>
        <w:rPr>
          <w:rFonts w:ascii="Times New Roman" w:hAnsi="Times New Roman" w:cs="Times New Roman"/>
          <w:bCs/>
          <w:sz w:val="28"/>
          <w:szCs w:val="28"/>
        </w:rPr>
        <w:t>~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78%. Вместо большого выброса на кластере 6, который присутствовал в прошлом методе, здесь наблюдаются редкие выбросы, но в большем числе кластеров.</w:t>
      </w:r>
    </w:p>
    <w:p w14:paraId="26C9CE1B" w14:textId="6448178B" w:rsidR="00E92061" w:rsidRDefault="00B639C4" w:rsidP="003559B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13. </w:t>
      </w:r>
      <w:r w:rsidR="003D574B">
        <w:rPr>
          <w:rFonts w:ascii="Times New Roman" w:hAnsi="Times New Roman" w:cs="Times New Roman"/>
          <w:bCs/>
          <w:sz w:val="28"/>
          <w:szCs w:val="28"/>
          <w:lang w:val="ru-RU"/>
        </w:rPr>
        <w:t>Выполним обучение классификатора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случайного леса для 100 деревьев и </w:t>
      </w:r>
      <w:r w:rsidR="00531D93">
        <w:rPr>
          <w:rFonts w:ascii="Times New Roman" w:hAnsi="Times New Roman" w:cs="Times New Roman"/>
          <w:bCs/>
          <w:sz w:val="28"/>
          <w:szCs w:val="28"/>
          <w:lang w:val="ru-RU"/>
        </w:rPr>
        <w:t>проведём на его основе классификацию тестовых данных. Далее проанализируем полученные результаты и сравним с результатами предыдущих методов.</w:t>
      </w:r>
    </w:p>
    <w:p w14:paraId="3CBC0FDB" w14:textId="4A5D2EAA" w:rsidR="00531D93" w:rsidRDefault="00531D93" w:rsidP="003559B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3D40134" w14:textId="3FD25080" w:rsidR="00F72E10" w:rsidRDefault="00F72E10" w:rsidP="00F72E1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72E10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933DC99" wp14:editId="35A2C0FC">
            <wp:extent cx="1819529" cy="204816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06E3" w14:textId="56A150B6" w:rsidR="00F72E10" w:rsidRDefault="00F72E10" w:rsidP="00F72E1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19. Результаты прогноза случайного леса</w:t>
      </w:r>
    </w:p>
    <w:p w14:paraId="2009D61B" w14:textId="2028E1F7" w:rsidR="00F72E10" w:rsidRDefault="00F72E10" w:rsidP="00F72E1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Сопоставим все полученные результаты классификаторов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72E10" w14:paraId="5A0E261C" w14:textId="77777777" w:rsidTr="00F72E10">
        <w:tc>
          <w:tcPr>
            <w:tcW w:w="2337" w:type="dxa"/>
          </w:tcPr>
          <w:p w14:paraId="2AC10ED9" w14:textId="27E70150" w:rsidR="00F72E10" w:rsidRDefault="00F72E10" w:rsidP="00F72E1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Классификатор</w:t>
            </w:r>
          </w:p>
        </w:tc>
        <w:tc>
          <w:tcPr>
            <w:tcW w:w="2337" w:type="dxa"/>
          </w:tcPr>
          <w:p w14:paraId="4B635846" w14:textId="150FABDF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Байесовский</w:t>
            </w:r>
          </w:p>
        </w:tc>
        <w:tc>
          <w:tcPr>
            <w:tcW w:w="2338" w:type="dxa"/>
          </w:tcPr>
          <w:p w14:paraId="3D3E4D2C" w14:textId="3B3FECCD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Дерево решений</w:t>
            </w:r>
          </w:p>
        </w:tc>
        <w:tc>
          <w:tcPr>
            <w:tcW w:w="2338" w:type="dxa"/>
          </w:tcPr>
          <w:p w14:paraId="1A235F5D" w14:textId="2393A893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Случайный лес</w:t>
            </w:r>
          </w:p>
        </w:tc>
      </w:tr>
      <w:tr w:rsidR="00F72E10" w14:paraId="029558FC" w14:textId="77777777" w:rsidTr="00F72E10">
        <w:tc>
          <w:tcPr>
            <w:tcW w:w="2337" w:type="dxa"/>
          </w:tcPr>
          <w:p w14:paraId="6BD8EA45" w14:textId="24A99A10" w:rsidR="00F72E10" w:rsidRDefault="00F72E10" w:rsidP="00F72E1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Точность</w:t>
            </w:r>
          </w:p>
        </w:tc>
        <w:tc>
          <w:tcPr>
            <w:tcW w:w="2337" w:type="dxa"/>
          </w:tcPr>
          <w:p w14:paraId="7BA03AB2" w14:textId="423BA470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74,07%</w:t>
            </w:r>
          </w:p>
        </w:tc>
        <w:tc>
          <w:tcPr>
            <w:tcW w:w="2338" w:type="dxa"/>
          </w:tcPr>
          <w:p w14:paraId="4CF8B294" w14:textId="23EC2620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77,78%</w:t>
            </w:r>
          </w:p>
        </w:tc>
        <w:tc>
          <w:tcPr>
            <w:tcW w:w="2338" w:type="dxa"/>
          </w:tcPr>
          <w:p w14:paraId="7BE7B19A" w14:textId="289E3FE6" w:rsidR="00F72E10" w:rsidRDefault="00F72E10" w:rsidP="00F72E10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85,19%</w:t>
            </w:r>
          </w:p>
        </w:tc>
      </w:tr>
    </w:tbl>
    <w:p w14:paraId="3A2C02D7" w14:textId="4575C008" w:rsidR="00F72E10" w:rsidRDefault="00F72E10" w:rsidP="00F72E1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5A23BE0" w14:textId="763539A6" w:rsidR="00F72E10" w:rsidRPr="00B639C4" w:rsidRDefault="00F72E10" w:rsidP="00F72E1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Метод случайного леса показывает наилучшие результаты с точностью более 85%.</w:t>
      </w:r>
      <w:r w:rsidR="009C00C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Хуже всего он справляется с кластером 4, но остальные кластеры распределяет с очень высокой точностью.</w:t>
      </w:r>
    </w:p>
    <w:p w14:paraId="55E81479" w14:textId="44F429DD" w:rsidR="00694982" w:rsidRPr="00B42049" w:rsidRDefault="00694982" w:rsidP="00475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59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данной лабораторной работы я изучил методы кластеризации и подбора оптимального числа кластеров,</w:t>
      </w:r>
      <w:r w:rsidR="000F3BC5">
        <w:rPr>
          <w:rFonts w:ascii="Times New Roman" w:hAnsi="Times New Roman" w:cs="Times New Roman"/>
          <w:sz w:val="28"/>
          <w:szCs w:val="28"/>
          <w:lang w:val="ru-RU"/>
        </w:rPr>
        <w:t xml:space="preserve"> методы классификации </w:t>
      </w:r>
      <w:r w:rsidR="00DF759D">
        <w:rPr>
          <w:rFonts w:ascii="Times New Roman" w:hAnsi="Times New Roman" w:cs="Times New Roman"/>
          <w:sz w:val="28"/>
          <w:szCs w:val="28"/>
          <w:lang w:val="ru-RU"/>
        </w:rPr>
        <w:t>и способы их оценки,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а также освоил инструменты языка </w:t>
      </w:r>
      <w:r w:rsidR="00B42049">
        <w:rPr>
          <w:rFonts w:ascii="Times New Roman" w:hAnsi="Times New Roman" w:cs="Times New Roman"/>
          <w:sz w:val="28"/>
          <w:szCs w:val="28"/>
        </w:rPr>
        <w:t>R</w:t>
      </w:r>
      <w:r w:rsidR="00B42049" w:rsidRPr="004409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>для кластеризации и</w:t>
      </w:r>
      <w:r w:rsidR="000F3BC5"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 и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применил их для анализа набора данных</w:t>
      </w:r>
      <w:r w:rsidR="003E207E">
        <w:rPr>
          <w:rFonts w:ascii="Times New Roman" w:hAnsi="Times New Roman" w:cs="Times New Roman"/>
          <w:sz w:val="28"/>
          <w:szCs w:val="28"/>
          <w:lang w:val="ru-RU"/>
        </w:rPr>
        <w:t xml:space="preserve"> с информацией о параметрах, связанных с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уровне</w:t>
      </w:r>
      <w:r w:rsidR="003E207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 xml:space="preserve"> жизни </w:t>
      </w:r>
      <w:r w:rsidR="00F1561F">
        <w:rPr>
          <w:rFonts w:ascii="Times New Roman" w:hAnsi="Times New Roman" w:cs="Times New Roman"/>
          <w:sz w:val="28"/>
          <w:szCs w:val="28"/>
          <w:lang w:val="ru-RU"/>
        </w:rPr>
        <w:t xml:space="preserve">различных </w:t>
      </w:r>
      <w:r w:rsidR="00B42049">
        <w:rPr>
          <w:rFonts w:ascii="Times New Roman" w:hAnsi="Times New Roman" w:cs="Times New Roman"/>
          <w:sz w:val="28"/>
          <w:szCs w:val="28"/>
          <w:lang w:val="ru-RU"/>
        </w:rPr>
        <w:t>стран</w:t>
      </w:r>
      <w:r w:rsidR="00A45D72">
        <w:rPr>
          <w:rFonts w:ascii="Times New Roman" w:hAnsi="Times New Roman" w:cs="Times New Roman"/>
          <w:sz w:val="28"/>
          <w:szCs w:val="28"/>
          <w:lang w:val="ru-RU"/>
        </w:rPr>
        <w:t>, выполнив в результате кластеризацию исходного датасета, обучение классификаторов и классификацию данных</w:t>
      </w:r>
      <w:bookmarkStart w:id="2" w:name="_GoBack"/>
      <w:bookmarkEnd w:id="2"/>
      <w:r w:rsidR="00B420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694982" w:rsidRPr="00B4204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2802F4" w14:textId="77777777" w:rsidR="0032169E" w:rsidRDefault="0032169E">
      <w:pPr>
        <w:spacing w:after="0" w:line="240" w:lineRule="auto"/>
      </w:pPr>
      <w:r>
        <w:separator/>
      </w:r>
    </w:p>
  </w:endnote>
  <w:endnote w:type="continuationSeparator" w:id="0">
    <w:p w14:paraId="6D8D4D0E" w14:textId="77777777" w:rsidR="0032169E" w:rsidRDefault="00321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FA259F" w14:textId="77777777" w:rsidR="0032169E" w:rsidRDefault="0032169E">
      <w:pPr>
        <w:spacing w:after="0" w:line="240" w:lineRule="auto"/>
      </w:pPr>
      <w:r>
        <w:separator/>
      </w:r>
    </w:p>
  </w:footnote>
  <w:footnote w:type="continuationSeparator" w:id="0">
    <w:p w14:paraId="55555AD3" w14:textId="77777777" w:rsidR="0032169E" w:rsidRDefault="00321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016C5"/>
    <w:multiLevelType w:val="multilevel"/>
    <w:tmpl w:val="8BDC1068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776F25DF"/>
    <w:multiLevelType w:val="hybridMultilevel"/>
    <w:tmpl w:val="86E6AC98"/>
    <w:lvl w:ilvl="0" w:tplc="F0D6C94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79E0691E"/>
    <w:multiLevelType w:val="multilevel"/>
    <w:tmpl w:val="04A6A84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EF1"/>
    <w:rsid w:val="0001218F"/>
    <w:rsid w:val="00062CEA"/>
    <w:rsid w:val="0007696A"/>
    <w:rsid w:val="000A6927"/>
    <w:rsid w:val="000B374A"/>
    <w:rsid w:val="000B3B33"/>
    <w:rsid w:val="000D38E8"/>
    <w:rsid w:val="000D580C"/>
    <w:rsid w:val="000F3BC5"/>
    <w:rsid w:val="00107A6D"/>
    <w:rsid w:val="0011116C"/>
    <w:rsid w:val="00113A13"/>
    <w:rsid w:val="00116AE4"/>
    <w:rsid w:val="001173DA"/>
    <w:rsid w:val="00126525"/>
    <w:rsid w:val="00162195"/>
    <w:rsid w:val="00184919"/>
    <w:rsid w:val="00185960"/>
    <w:rsid w:val="001C2EF1"/>
    <w:rsid w:val="001D08EC"/>
    <w:rsid w:val="001E7031"/>
    <w:rsid w:val="00213CA5"/>
    <w:rsid w:val="00217543"/>
    <w:rsid w:val="00242A1E"/>
    <w:rsid w:val="00243725"/>
    <w:rsid w:val="00244625"/>
    <w:rsid w:val="00257767"/>
    <w:rsid w:val="00265939"/>
    <w:rsid w:val="002C3BE3"/>
    <w:rsid w:val="002E007D"/>
    <w:rsid w:val="002E2C66"/>
    <w:rsid w:val="002F2734"/>
    <w:rsid w:val="00306AB4"/>
    <w:rsid w:val="003101E2"/>
    <w:rsid w:val="0032169E"/>
    <w:rsid w:val="00330F8C"/>
    <w:rsid w:val="003559B3"/>
    <w:rsid w:val="00357374"/>
    <w:rsid w:val="003579AC"/>
    <w:rsid w:val="00373E31"/>
    <w:rsid w:val="003800B0"/>
    <w:rsid w:val="003810EC"/>
    <w:rsid w:val="003D10FE"/>
    <w:rsid w:val="003D574B"/>
    <w:rsid w:val="003E023F"/>
    <w:rsid w:val="003E13A7"/>
    <w:rsid w:val="003E207E"/>
    <w:rsid w:val="004045D2"/>
    <w:rsid w:val="0042129E"/>
    <w:rsid w:val="0044096A"/>
    <w:rsid w:val="00441CD4"/>
    <w:rsid w:val="0046087F"/>
    <w:rsid w:val="00473379"/>
    <w:rsid w:val="004754EB"/>
    <w:rsid w:val="00495186"/>
    <w:rsid w:val="004D028C"/>
    <w:rsid w:val="004E60C3"/>
    <w:rsid w:val="004F05B8"/>
    <w:rsid w:val="004F6BA6"/>
    <w:rsid w:val="00502458"/>
    <w:rsid w:val="00516A10"/>
    <w:rsid w:val="00525463"/>
    <w:rsid w:val="00531D93"/>
    <w:rsid w:val="00540601"/>
    <w:rsid w:val="00554489"/>
    <w:rsid w:val="00561823"/>
    <w:rsid w:val="005C216F"/>
    <w:rsid w:val="005C70B8"/>
    <w:rsid w:val="005D3041"/>
    <w:rsid w:val="005D3A00"/>
    <w:rsid w:val="005D743A"/>
    <w:rsid w:val="0066102D"/>
    <w:rsid w:val="00664D6E"/>
    <w:rsid w:val="006709F8"/>
    <w:rsid w:val="00686386"/>
    <w:rsid w:val="00693A4B"/>
    <w:rsid w:val="00694982"/>
    <w:rsid w:val="00697C83"/>
    <w:rsid w:val="006B5ACB"/>
    <w:rsid w:val="006C502E"/>
    <w:rsid w:val="006D303B"/>
    <w:rsid w:val="006D60A5"/>
    <w:rsid w:val="006E47C8"/>
    <w:rsid w:val="00700607"/>
    <w:rsid w:val="00701E6F"/>
    <w:rsid w:val="00703213"/>
    <w:rsid w:val="007364C9"/>
    <w:rsid w:val="0074110F"/>
    <w:rsid w:val="007527FE"/>
    <w:rsid w:val="0076159D"/>
    <w:rsid w:val="00774D6F"/>
    <w:rsid w:val="00790102"/>
    <w:rsid w:val="007949B6"/>
    <w:rsid w:val="00796AE6"/>
    <w:rsid w:val="007A28D3"/>
    <w:rsid w:val="007D5FD7"/>
    <w:rsid w:val="007F6802"/>
    <w:rsid w:val="00810DD5"/>
    <w:rsid w:val="00814FD1"/>
    <w:rsid w:val="00823230"/>
    <w:rsid w:val="00835645"/>
    <w:rsid w:val="00836ED1"/>
    <w:rsid w:val="00883D9E"/>
    <w:rsid w:val="00887643"/>
    <w:rsid w:val="008D0777"/>
    <w:rsid w:val="008D209A"/>
    <w:rsid w:val="008D3BE8"/>
    <w:rsid w:val="008E3E49"/>
    <w:rsid w:val="0090604B"/>
    <w:rsid w:val="00912EDF"/>
    <w:rsid w:val="00920637"/>
    <w:rsid w:val="009224A7"/>
    <w:rsid w:val="00932D9C"/>
    <w:rsid w:val="0094681C"/>
    <w:rsid w:val="00962E8F"/>
    <w:rsid w:val="00993894"/>
    <w:rsid w:val="009A0632"/>
    <w:rsid w:val="009B0CD8"/>
    <w:rsid w:val="009B1CF2"/>
    <w:rsid w:val="009B5985"/>
    <w:rsid w:val="009C00C2"/>
    <w:rsid w:val="009C37B6"/>
    <w:rsid w:val="009E14E2"/>
    <w:rsid w:val="009E70F9"/>
    <w:rsid w:val="009F4D7A"/>
    <w:rsid w:val="00A07816"/>
    <w:rsid w:val="00A3239B"/>
    <w:rsid w:val="00A4247D"/>
    <w:rsid w:val="00A45D72"/>
    <w:rsid w:val="00A62CE5"/>
    <w:rsid w:val="00A64D64"/>
    <w:rsid w:val="00A840A4"/>
    <w:rsid w:val="00AD79B6"/>
    <w:rsid w:val="00AF3711"/>
    <w:rsid w:val="00AF6736"/>
    <w:rsid w:val="00B02949"/>
    <w:rsid w:val="00B04384"/>
    <w:rsid w:val="00B125CC"/>
    <w:rsid w:val="00B145D9"/>
    <w:rsid w:val="00B16790"/>
    <w:rsid w:val="00B40398"/>
    <w:rsid w:val="00B42049"/>
    <w:rsid w:val="00B52599"/>
    <w:rsid w:val="00B574B0"/>
    <w:rsid w:val="00B60A6D"/>
    <w:rsid w:val="00B639C4"/>
    <w:rsid w:val="00B81510"/>
    <w:rsid w:val="00B8792F"/>
    <w:rsid w:val="00B92AE4"/>
    <w:rsid w:val="00BB4D12"/>
    <w:rsid w:val="00BD54E1"/>
    <w:rsid w:val="00BE76CC"/>
    <w:rsid w:val="00BF0D92"/>
    <w:rsid w:val="00C20B27"/>
    <w:rsid w:val="00C31FF7"/>
    <w:rsid w:val="00C4099D"/>
    <w:rsid w:val="00C437B2"/>
    <w:rsid w:val="00C51E33"/>
    <w:rsid w:val="00C7013A"/>
    <w:rsid w:val="00C723C2"/>
    <w:rsid w:val="00C73123"/>
    <w:rsid w:val="00C847B6"/>
    <w:rsid w:val="00CC124E"/>
    <w:rsid w:val="00CC658C"/>
    <w:rsid w:val="00CD4169"/>
    <w:rsid w:val="00D53137"/>
    <w:rsid w:val="00D563E0"/>
    <w:rsid w:val="00D63CE7"/>
    <w:rsid w:val="00D64A49"/>
    <w:rsid w:val="00DC0DC7"/>
    <w:rsid w:val="00DD6520"/>
    <w:rsid w:val="00DF759D"/>
    <w:rsid w:val="00E01E77"/>
    <w:rsid w:val="00E02C76"/>
    <w:rsid w:val="00E44E84"/>
    <w:rsid w:val="00E47082"/>
    <w:rsid w:val="00E76A5F"/>
    <w:rsid w:val="00E825D5"/>
    <w:rsid w:val="00E902E8"/>
    <w:rsid w:val="00E92061"/>
    <w:rsid w:val="00EB6103"/>
    <w:rsid w:val="00EC05FB"/>
    <w:rsid w:val="00ED6CE0"/>
    <w:rsid w:val="00F01A43"/>
    <w:rsid w:val="00F041E6"/>
    <w:rsid w:val="00F1561F"/>
    <w:rsid w:val="00F1746F"/>
    <w:rsid w:val="00F44BF8"/>
    <w:rsid w:val="00F61641"/>
    <w:rsid w:val="00F72E10"/>
    <w:rsid w:val="00F81917"/>
    <w:rsid w:val="00F81FE1"/>
    <w:rsid w:val="00F94647"/>
    <w:rsid w:val="00FB4650"/>
    <w:rsid w:val="00FC2290"/>
    <w:rsid w:val="00FC546C"/>
    <w:rsid w:val="00FD3E06"/>
    <w:rsid w:val="00FD572D"/>
    <w:rsid w:val="00FD7A18"/>
    <w:rsid w:val="00FE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A7CF"/>
  <w15:docId w15:val="{732C704B-5F55-E045-A56D-8F3B5BC1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character" w:styleId="aff2">
    <w:name w:val="Placeholder Text"/>
    <w:basedOn w:val="a0"/>
    <w:uiPriority w:val="99"/>
    <w:semiHidden/>
    <w:rsid w:val="00F616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60EAA-79AB-42C1-84C0-8BFCE7A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20</Pages>
  <Words>1541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Асиет Чеуж</dc:creator>
  <cp:lastModifiedBy>user</cp:lastModifiedBy>
  <cp:revision>161</cp:revision>
  <dcterms:created xsi:type="dcterms:W3CDTF">2024-12-04T22:47:00Z</dcterms:created>
  <dcterms:modified xsi:type="dcterms:W3CDTF">2025-04-21T19:45:00Z</dcterms:modified>
</cp:coreProperties>
</file>