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641C" w14:textId="77777777" w:rsidR="000673BA" w:rsidRDefault="00794EEA" w:rsidP="00794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7E9821B" w14:textId="4D670F04" w:rsidR="00472BC7" w:rsidRDefault="00794EE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36AA">
        <w:rPr>
          <w:rFonts w:ascii="Times New Roman" w:hAnsi="Times New Roman" w:cs="Times New Roman"/>
          <w:sz w:val="28"/>
          <w:szCs w:val="28"/>
        </w:rPr>
        <w:t xml:space="preserve">Получим изображение с камеры через 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VideoCapture</w:t>
      </w:r>
      <w:r w:rsidR="00D836AA" w:rsidRPr="00D836AA">
        <w:rPr>
          <w:rFonts w:ascii="Courier New" w:hAnsi="Courier New" w:cs="Courier New"/>
          <w:sz w:val="28"/>
          <w:szCs w:val="28"/>
        </w:rPr>
        <w:t>(0)</w:t>
      </w:r>
      <w:r w:rsidR="00D836AA">
        <w:rPr>
          <w:rFonts w:ascii="Times New Roman" w:hAnsi="Times New Roman" w:cs="Times New Roman"/>
          <w:sz w:val="28"/>
          <w:szCs w:val="28"/>
        </w:rPr>
        <w:t xml:space="preserve">и преобразуем его в формат </w:t>
      </w:r>
      <w:r w:rsidR="00D836AA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D836AA">
        <w:rPr>
          <w:rFonts w:ascii="Times New Roman" w:hAnsi="Times New Roman" w:cs="Times New Roman"/>
          <w:sz w:val="28"/>
          <w:szCs w:val="28"/>
        </w:rPr>
        <w:t xml:space="preserve"> при помощи</w:t>
      </w:r>
      <w:r w:rsidR="00D836AA" w:rsidRPr="00D836AA">
        <w:rPr>
          <w:rFonts w:ascii="Times New Roman" w:hAnsi="Times New Roman" w:cs="Times New Roman"/>
          <w:sz w:val="28"/>
          <w:szCs w:val="28"/>
        </w:rPr>
        <w:t xml:space="preserve"> </w:t>
      </w:r>
      <w:r w:rsidR="00D836AA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cvtColor</w:t>
      </w:r>
      <w:r w:rsidR="00D836AA" w:rsidRPr="00D836AA">
        <w:rPr>
          <w:rFonts w:ascii="Times New Roman" w:hAnsi="Times New Roman" w:cs="Times New Roman"/>
          <w:sz w:val="28"/>
          <w:szCs w:val="28"/>
        </w:rPr>
        <w:t xml:space="preserve"> </w:t>
      </w:r>
      <w:r w:rsidR="00D836AA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cv</w:t>
      </w:r>
      <w:r w:rsidR="00D836AA" w:rsidRPr="00D836AA">
        <w:rPr>
          <w:rFonts w:ascii="Courier New" w:hAnsi="Courier New" w:cs="Courier New"/>
          <w:sz w:val="28"/>
          <w:szCs w:val="28"/>
        </w:rPr>
        <w:t>.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COLOR</w:t>
      </w:r>
      <w:r w:rsidR="00D836AA" w:rsidRPr="00D836AA">
        <w:rPr>
          <w:rFonts w:ascii="Courier New" w:hAnsi="Courier New" w:cs="Courier New"/>
          <w:sz w:val="28"/>
          <w:szCs w:val="28"/>
        </w:rPr>
        <w:t>_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BGR</w:t>
      </w:r>
      <w:r w:rsidR="00D836AA" w:rsidRPr="00D836AA">
        <w:rPr>
          <w:rFonts w:ascii="Courier New" w:hAnsi="Courier New" w:cs="Courier New"/>
          <w:sz w:val="28"/>
          <w:szCs w:val="28"/>
        </w:rPr>
        <w:t>2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HSV</w:t>
      </w:r>
      <w:r w:rsidR="00D836AA">
        <w:rPr>
          <w:rFonts w:ascii="Times New Roman" w:hAnsi="Times New Roman" w:cs="Times New Roman"/>
          <w:sz w:val="28"/>
          <w:szCs w:val="28"/>
        </w:rPr>
        <w:t>.</w:t>
      </w:r>
    </w:p>
    <w:p w14:paraId="5E291038" w14:textId="77777777" w:rsidR="00D836AA" w:rsidRPr="00D836AA" w:rsidRDefault="00D836A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BC2CF8" w14:textId="6847ADF0" w:rsidR="00D836AA" w:rsidRDefault="00D836AA" w:rsidP="00D8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6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E8BB30" wp14:editId="4CDA5B0F">
            <wp:extent cx="5940425" cy="4726305"/>
            <wp:effectExtent l="0" t="0" r="3175" b="0"/>
            <wp:docPr id="1007173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73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7AE8" w14:textId="1CEB92B6" w:rsidR="00D836AA" w:rsidRPr="00D836AA" w:rsidRDefault="00D836AA" w:rsidP="00D8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 - Вывод изображения с камеры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</w:p>
    <w:p w14:paraId="593DAF05" w14:textId="77777777" w:rsidR="00D836AA" w:rsidRPr="00D836AA" w:rsidRDefault="00D836A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C1830" w14:textId="4218CB3F" w:rsidR="00472BC7" w:rsidRPr="00931DA1" w:rsidRDefault="00D836A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E3A0D">
        <w:rPr>
          <w:rFonts w:ascii="Times New Roman" w:hAnsi="Times New Roman" w:cs="Times New Roman"/>
          <w:sz w:val="28"/>
          <w:szCs w:val="28"/>
        </w:rPr>
        <w:t xml:space="preserve">Чтобы выделить на изображении фрагменты красного цвета, определим диапазон красного в цветовом пространстве </w:t>
      </w:r>
      <w:r w:rsidR="00EE3A0D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EE3A0D" w:rsidRPr="00EE3A0D">
        <w:rPr>
          <w:rFonts w:ascii="Times New Roman" w:hAnsi="Times New Roman" w:cs="Times New Roman"/>
          <w:sz w:val="28"/>
          <w:szCs w:val="28"/>
        </w:rPr>
        <w:t xml:space="preserve">. </w:t>
      </w:r>
      <w:r w:rsidR="00EE3A0D">
        <w:rPr>
          <w:rFonts w:ascii="Times New Roman" w:hAnsi="Times New Roman" w:cs="Times New Roman"/>
          <w:sz w:val="28"/>
          <w:szCs w:val="28"/>
        </w:rPr>
        <w:t xml:space="preserve">Чистый красный цвет имеет значение </w:t>
      </w:r>
      <w:r w:rsidR="00EE3A0D"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="00EE3A0D">
        <w:rPr>
          <w:rFonts w:ascii="Times New Roman" w:hAnsi="Times New Roman" w:cs="Times New Roman"/>
          <w:sz w:val="28"/>
          <w:szCs w:val="28"/>
        </w:rPr>
        <w:t xml:space="preserve"> = 0, поэтому в качестве диапазона красного возьмём отклонения на 10 градусов в обе стороны. В качестве нижнего порога </w:t>
      </w:r>
      <w:r w:rsidR="00EE3A0D"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="00EE3A0D" w:rsidRPr="00DD693E">
        <w:rPr>
          <w:rFonts w:ascii="Times New Roman" w:hAnsi="Times New Roman" w:cs="Times New Roman"/>
          <w:sz w:val="28"/>
          <w:szCs w:val="28"/>
        </w:rPr>
        <w:t xml:space="preserve"> </w:t>
      </w:r>
      <w:r w:rsidR="00EE3A0D">
        <w:rPr>
          <w:rFonts w:ascii="Times New Roman" w:hAnsi="Times New Roman" w:cs="Times New Roman"/>
          <w:sz w:val="28"/>
          <w:szCs w:val="28"/>
        </w:rPr>
        <w:t xml:space="preserve">возьмём 120, а </w:t>
      </w:r>
      <w:r w:rsidR="00EE3A0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EE3A0D" w:rsidRPr="00DD693E">
        <w:rPr>
          <w:rFonts w:ascii="Times New Roman" w:hAnsi="Times New Roman" w:cs="Times New Roman"/>
          <w:sz w:val="28"/>
          <w:szCs w:val="28"/>
        </w:rPr>
        <w:t xml:space="preserve"> – </w:t>
      </w:r>
      <w:r w:rsidR="00EE3A0D">
        <w:rPr>
          <w:rFonts w:ascii="Times New Roman" w:hAnsi="Times New Roman" w:cs="Times New Roman"/>
          <w:sz w:val="28"/>
          <w:szCs w:val="28"/>
        </w:rPr>
        <w:t>70</w:t>
      </w:r>
      <w:r w:rsidR="00DD693E">
        <w:rPr>
          <w:rFonts w:ascii="Times New Roman" w:hAnsi="Times New Roman" w:cs="Times New Roman"/>
          <w:sz w:val="28"/>
          <w:szCs w:val="28"/>
        </w:rPr>
        <w:t>, а в качестве верхнего для обоих значений возьмём максимальное значение – 255.</w:t>
      </w:r>
    </w:p>
    <w:p w14:paraId="6C03BA2D" w14:textId="2EA4560B" w:rsidR="00DD693E" w:rsidRDefault="00DD693E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Полученный диапазон значений цветов пикселей применим в методе </w:t>
      </w:r>
      <w:r w:rsidRPr="00DD693E">
        <w:rPr>
          <w:rFonts w:ascii="Courier New" w:hAnsi="Courier New" w:cs="Courier New"/>
          <w:sz w:val="28"/>
          <w:szCs w:val="28"/>
          <w:lang w:val="en-US"/>
        </w:rPr>
        <w:t>inRange</w:t>
      </w:r>
      <w:r w:rsidRPr="00DD69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получив, тем самым, бинарную маску, которую можно затем наложить на исходное изображение побитовым умножением, чтобы обрезать изображение до нужного фрагмента.</w:t>
      </w:r>
    </w:p>
    <w:p w14:paraId="5439F23A" w14:textId="77777777" w:rsidR="00DD693E" w:rsidRPr="00DD693E" w:rsidRDefault="00DD693E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5C0CC2" w14:textId="0AEE1EC6" w:rsidR="00EE3A0D" w:rsidRDefault="00EE3A0D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A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F4999" wp14:editId="07577137">
            <wp:extent cx="5925377" cy="4734586"/>
            <wp:effectExtent l="0" t="0" r="0" b="8890"/>
            <wp:docPr id="1152050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0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C7A" w14:textId="12AD1BF2" w:rsidR="00DD693E" w:rsidRPr="00931DA1" w:rsidRDefault="00DD693E" w:rsidP="00DD69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Фильтрация красного цвета на изображении</w:t>
      </w:r>
    </w:p>
    <w:p w14:paraId="2E0A9AB3" w14:textId="77777777" w:rsidR="00DD693E" w:rsidRDefault="00DD693E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F22CBF" w14:textId="3065F1FE" w:rsidR="00DD693E" w:rsidRPr="002F53F3" w:rsidRDefault="00DD693E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61909" w:rsidRPr="00361909">
        <w:rPr>
          <w:rFonts w:ascii="Times New Roman" w:hAnsi="Times New Roman" w:cs="Times New Roman"/>
          <w:sz w:val="28"/>
          <w:szCs w:val="28"/>
        </w:rPr>
        <w:t xml:space="preserve"> </w:t>
      </w:r>
      <w:r w:rsidR="00361909">
        <w:rPr>
          <w:rFonts w:ascii="Times New Roman" w:hAnsi="Times New Roman" w:cs="Times New Roman"/>
          <w:sz w:val="28"/>
          <w:szCs w:val="28"/>
        </w:rPr>
        <w:t>Далее добавим к текущей маске морфологические преобразования – открытие (</w:t>
      </w:r>
      <w:r w:rsidR="00361909"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="00361909" w:rsidRPr="00361909">
        <w:rPr>
          <w:rFonts w:ascii="Times New Roman" w:hAnsi="Times New Roman" w:cs="Times New Roman"/>
          <w:sz w:val="28"/>
          <w:szCs w:val="28"/>
        </w:rPr>
        <w:t>-</w:t>
      </w:r>
      <w:r w:rsidR="00361909"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="00361909">
        <w:rPr>
          <w:rFonts w:ascii="Times New Roman" w:hAnsi="Times New Roman" w:cs="Times New Roman"/>
          <w:sz w:val="28"/>
          <w:szCs w:val="28"/>
        </w:rPr>
        <w:t>)</w:t>
      </w:r>
      <w:r w:rsidR="00361909" w:rsidRPr="00361909">
        <w:rPr>
          <w:rFonts w:ascii="Times New Roman" w:hAnsi="Times New Roman" w:cs="Times New Roman"/>
          <w:sz w:val="28"/>
          <w:szCs w:val="28"/>
        </w:rPr>
        <w:t xml:space="preserve"> </w:t>
      </w:r>
      <w:r w:rsidR="00361909">
        <w:rPr>
          <w:rFonts w:ascii="Times New Roman" w:hAnsi="Times New Roman" w:cs="Times New Roman"/>
          <w:sz w:val="28"/>
          <w:szCs w:val="28"/>
        </w:rPr>
        <w:t>и закрытие (</w:t>
      </w:r>
      <w:r w:rsidR="00361909"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="00361909" w:rsidRPr="00361909">
        <w:rPr>
          <w:rFonts w:ascii="Times New Roman" w:hAnsi="Times New Roman" w:cs="Times New Roman"/>
          <w:sz w:val="28"/>
          <w:szCs w:val="28"/>
        </w:rPr>
        <w:t>-</w:t>
      </w:r>
      <w:r w:rsidR="00361909"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="00361909">
        <w:rPr>
          <w:rFonts w:ascii="Times New Roman" w:hAnsi="Times New Roman" w:cs="Times New Roman"/>
          <w:sz w:val="28"/>
          <w:szCs w:val="28"/>
        </w:rPr>
        <w:t>)</w:t>
      </w:r>
      <w:r w:rsidR="00361909" w:rsidRPr="00361909">
        <w:rPr>
          <w:rFonts w:ascii="Times New Roman" w:hAnsi="Times New Roman" w:cs="Times New Roman"/>
          <w:sz w:val="28"/>
          <w:szCs w:val="28"/>
        </w:rPr>
        <w:t xml:space="preserve">. </w:t>
      </w:r>
      <w:r w:rsidR="002F53F3">
        <w:rPr>
          <w:rFonts w:ascii="Times New Roman" w:hAnsi="Times New Roman" w:cs="Times New Roman"/>
          <w:sz w:val="28"/>
          <w:szCs w:val="28"/>
        </w:rPr>
        <w:t>Они применяются для устранения на бинарной маске шума и мелких дыр в белых областях.</w:t>
      </w:r>
    </w:p>
    <w:p w14:paraId="59621D1B" w14:textId="77777777" w:rsidR="007738C0" w:rsidRPr="00361909" w:rsidRDefault="007738C0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1A8F17" w14:textId="772C3A13" w:rsidR="007738C0" w:rsidRDefault="002F53F3" w:rsidP="002F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53F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BCF19F" wp14:editId="345A6C49">
            <wp:extent cx="5940425" cy="2327275"/>
            <wp:effectExtent l="0" t="0" r="3175" b="0"/>
            <wp:docPr id="1283610617" name="Рисунок 1" descr="Изображение выглядит как снимок экрана, черный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0617" name="Рисунок 1" descr="Изображение выглядит как снимок экрана, черный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348E" w14:textId="6CE9DF32" w:rsidR="007738C0" w:rsidRPr="002F53F3" w:rsidRDefault="002F53F3" w:rsidP="002F53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Сравнение изображения с применением морфологических преобразований (слева) и без их применения</w:t>
      </w:r>
    </w:p>
    <w:p w14:paraId="05883762" w14:textId="77777777" w:rsidR="007738C0" w:rsidRDefault="007738C0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7A8548" w14:textId="0686620C" w:rsidR="002F53F3" w:rsidRPr="00931DA1" w:rsidRDefault="002F53F3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B46CA">
        <w:rPr>
          <w:rFonts w:ascii="Times New Roman" w:hAnsi="Times New Roman" w:cs="Times New Roman"/>
          <w:sz w:val="28"/>
          <w:szCs w:val="28"/>
        </w:rPr>
        <w:t xml:space="preserve">Найдём моменты изображения при помощи метода </w:t>
      </w:r>
      <w:r w:rsidR="004B46CA" w:rsidRPr="004B46CA">
        <w:rPr>
          <w:rFonts w:ascii="Courier New" w:hAnsi="Courier New" w:cs="Courier New"/>
          <w:sz w:val="28"/>
          <w:szCs w:val="28"/>
          <w:lang w:val="en-US"/>
        </w:rPr>
        <w:t>cv</w:t>
      </w:r>
      <w:r w:rsidR="004B46CA" w:rsidRPr="004B46CA">
        <w:rPr>
          <w:rFonts w:ascii="Courier New" w:hAnsi="Courier New" w:cs="Courier New"/>
          <w:sz w:val="28"/>
          <w:szCs w:val="28"/>
        </w:rPr>
        <w:t>.</w:t>
      </w:r>
      <w:r w:rsidR="004B46CA" w:rsidRPr="004B46CA">
        <w:rPr>
          <w:rFonts w:ascii="Courier New" w:hAnsi="Courier New" w:cs="Courier New"/>
          <w:sz w:val="28"/>
          <w:szCs w:val="28"/>
          <w:lang w:val="en-US"/>
        </w:rPr>
        <w:t>moments</w:t>
      </w:r>
      <w:r w:rsidR="004B46CA" w:rsidRPr="004B46CA">
        <w:rPr>
          <w:rFonts w:ascii="Times New Roman" w:hAnsi="Times New Roman" w:cs="Times New Roman"/>
          <w:sz w:val="28"/>
          <w:szCs w:val="28"/>
        </w:rPr>
        <w:t xml:space="preserve">. </w:t>
      </w:r>
      <w:r w:rsidR="001227E9">
        <w:rPr>
          <w:rFonts w:ascii="Times New Roman" w:hAnsi="Times New Roman" w:cs="Times New Roman"/>
          <w:sz w:val="28"/>
          <w:szCs w:val="28"/>
        </w:rPr>
        <w:t>Этот метод возвращает словарь с моментами: момент с ключом «</w:t>
      </w:r>
      <w:r w:rsidR="001227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227E9" w:rsidRPr="001227E9">
        <w:rPr>
          <w:rFonts w:ascii="Times New Roman" w:hAnsi="Times New Roman" w:cs="Times New Roman"/>
          <w:sz w:val="28"/>
          <w:szCs w:val="28"/>
        </w:rPr>
        <w:t>00</w:t>
      </w:r>
      <w:r w:rsidR="001227E9">
        <w:rPr>
          <w:rFonts w:ascii="Times New Roman" w:hAnsi="Times New Roman" w:cs="Times New Roman"/>
          <w:sz w:val="28"/>
          <w:szCs w:val="28"/>
        </w:rPr>
        <w:t>»</w:t>
      </w:r>
      <w:r w:rsidR="001227E9" w:rsidRPr="001227E9">
        <w:rPr>
          <w:rFonts w:ascii="Times New Roman" w:hAnsi="Times New Roman" w:cs="Times New Roman"/>
          <w:sz w:val="28"/>
          <w:szCs w:val="28"/>
        </w:rPr>
        <w:t xml:space="preserve"> </w:t>
      </w:r>
      <w:r w:rsidR="00E97F0B">
        <w:rPr>
          <w:rFonts w:ascii="Times New Roman" w:hAnsi="Times New Roman" w:cs="Times New Roman"/>
          <w:sz w:val="28"/>
          <w:szCs w:val="28"/>
        </w:rPr>
        <w:t>–</w:t>
      </w:r>
      <w:r w:rsidR="001227E9">
        <w:rPr>
          <w:rFonts w:ascii="Times New Roman" w:hAnsi="Times New Roman" w:cs="Times New Roman"/>
          <w:sz w:val="28"/>
          <w:szCs w:val="28"/>
        </w:rPr>
        <w:t xml:space="preserve"> нулевой момент, равный площади объекта, </w:t>
      </w:r>
      <w:r w:rsidR="00E97F0B">
        <w:rPr>
          <w:rFonts w:ascii="Times New Roman" w:hAnsi="Times New Roman" w:cs="Times New Roman"/>
          <w:sz w:val="28"/>
          <w:szCs w:val="28"/>
        </w:rPr>
        <w:t>«</w:t>
      </w:r>
      <w:r w:rsidR="00E97F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97F0B" w:rsidRPr="00E97F0B">
        <w:rPr>
          <w:rFonts w:ascii="Times New Roman" w:hAnsi="Times New Roman" w:cs="Times New Roman"/>
          <w:sz w:val="28"/>
          <w:szCs w:val="28"/>
        </w:rPr>
        <w:t>10</w:t>
      </w:r>
      <w:r w:rsidR="00E97F0B">
        <w:rPr>
          <w:rFonts w:ascii="Times New Roman" w:hAnsi="Times New Roman" w:cs="Times New Roman"/>
          <w:sz w:val="28"/>
          <w:szCs w:val="28"/>
        </w:rPr>
        <w:t>» и «</w:t>
      </w:r>
      <w:r w:rsidR="00E97F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97F0B" w:rsidRPr="00E97F0B">
        <w:rPr>
          <w:rFonts w:ascii="Times New Roman" w:hAnsi="Times New Roman" w:cs="Times New Roman"/>
          <w:sz w:val="28"/>
          <w:szCs w:val="28"/>
        </w:rPr>
        <w:t>01</w:t>
      </w:r>
      <w:r w:rsidR="00E97F0B">
        <w:rPr>
          <w:rFonts w:ascii="Times New Roman" w:hAnsi="Times New Roman" w:cs="Times New Roman"/>
          <w:sz w:val="28"/>
          <w:szCs w:val="28"/>
        </w:rPr>
        <w:t>»</w:t>
      </w:r>
      <w:r w:rsidR="00E97F0B" w:rsidRPr="00E97F0B">
        <w:rPr>
          <w:rFonts w:ascii="Times New Roman" w:hAnsi="Times New Roman" w:cs="Times New Roman"/>
          <w:sz w:val="28"/>
          <w:szCs w:val="28"/>
        </w:rPr>
        <w:t xml:space="preserve"> </w:t>
      </w:r>
      <w:r w:rsidR="00E97F0B">
        <w:rPr>
          <w:rFonts w:ascii="Times New Roman" w:hAnsi="Times New Roman" w:cs="Times New Roman"/>
          <w:sz w:val="28"/>
          <w:szCs w:val="28"/>
        </w:rPr>
        <w:t>–</w:t>
      </w:r>
      <w:r w:rsidR="00E97F0B" w:rsidRPr="00E97F0B">
        <w:rPr>
          <w:rFonts w:ascii="Times New Roman" w:hAnsi="Times New Roman" w:cs="Times New Roman"/>
          <w:sz w:val="28"/>
          <w:szCs w:val="28"/>
        </w:rPr>
        <w:t xml:space="preserve"> </w:t>
      </w:r>
      <w:r w:rsidR="00E97F0B">
        <w:rPr>
          <w:rFonts w:ascii="Times New Roman" w:hAnsi="Times New Roman" w:cs="Times New Roman"/>
          <w:sz w:val="28"/>
          <w:szCs w:val="28"/>
        </w:rPr>
        <w:t>моменты первого порядка, с помощью которых можно найти координаты центра масс</w:t>
      </w:r>
      <w:r w:rsidR="00E97F0B" w:rsidRPr="00E97F0B">
        <w:rPr>
          <w:rFonts w:ascii="Times New Roman" w:hAnsi="Times New Roman" w:cs="Times New Roman"/>
          <w:sz w:val="28"/>
          <w:szCs w:val="28"/>
        </w:rPr>
        <w:t xml:space="preserve"> </w:t>
      </w:r>
      <w:r w:rsidR="00E97F0B">
        <w:rPr>
          <w:rFonts w:ascii="Times New Roman" w:hAnsi="Times New Roman" w:cs="Times New Roman"/>
          <w:sz w:val="28"/>
          <w:szCs w:val="28"/>
        </w:rPr>
        <w:t xml:space="preserve">по формулам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97F0B" w:rsidRPr="00E97F0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7F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36566" w14:textId="370DAC41" w:rsidR="00E97F0B" w:rsidRPr="00E97F0B" w:rsidRDefault="00E97F0B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центр масс и площадь красного фрагмента изображения с помощью </w:t>
      </w:r>
      <w:r w:rsidRPr="00E97F0B">
        <w:rPr>
          <w:rFonts w:ascii="Courier New" w:hAnsi="Courier New" w:cs="Courier New"/>
          <w:sz w:val="28"/>
          <w:szCs w:val="28"/>
          <w:lang w:val="en-US"/>
        </w:rPr>
        <w:t>cv</w:t>
      </w:r>
      <w:r w:rsidRPr="00E97F0B">
        <w:rPr>
          <w:rFonts w:ascii="Courier New" w:hAnsi="Courier New" w:cs="Courier New"/>
          <w:sz w:val="28"/>
          <w:szCs w:val="28"/>
        </w:rPr>
        <w:t>.</w:t>
      </w:r>
      <w:r w:rsidRPr="00E97F0B">
        <w:rPr>
          <w:rFonts w:ascii="Courier New" w:hAnsi="Courier New" w:cs="Courier New"/>
          <w:sz w:val="28"/>
          <w:szCs w:val="28"/>
          <w:lang w:val="en-US"/>
        </w:rPr>
        <w:t>circle</w:t>
      </w:r>
      <w:r w:rsidRPr="00E97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97F0B">
        <w:rPr>
          <w:rFonts w:ascii="Courier New" w:hAnsi="Courier New" w:cs="Courier New"/>
          <w:sz w:val="28"/>
          <w:szCs w:val="28"/>
          <w:lang w:val="en-US"/>
        </w:rPr>
        <w:t>cv</w:t>
      </w:r>
      <w:r w:rsidRPr="00E97F0B">
        <w:rPr>
          <w:rFonts w:ascii="Courier New" w:hAnsi="Courier New" w:cs="Courier New"/>
          <w:sz w:val="28"/>
          <w:szCs w:val="28"/>
        </w:rPr>
        <w:t>.</w:t>
      </w:r>
      <w:r w:rsidRPr="00E97F0B">
        <w:rPr>
          <w:rFonts w:ascii="Courier New" w:hAnsi="Courier New" w:cs="Courier New"/>
          <w:sz w:val="28"/>
          <w:szCs w:val="28"/>
          <w:lang w:val="en-US"/>
        </w:rPr>
        <w:t>putText</w:t>
      </w:r>
      <w:r w:rsidRPr="00E97F0B">
        <w:rPr>
          <w:rFonts w:ascii="Times New Roman" w:hAnsi="Times New Roman" w:cs="Times New Roman"/>
          <w:sz w:val="28"/>
          <w:szCs w:val="28"/>
        </w:rPr>
        <w:t>.</w:t>
      </w:r>
    </w:p>
    <w:p w14:paraId="15792EC1" w14:textId="77777777" w:rsidR="004B46CA" w:rsidRPr="004B46CA" w:rsidRDefault="004B46C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B9E22" w14:textId="71590522" w:rsidR="004B46CA" w:rsidRDefault="00211F6F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1F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26CDC0" wp14:editId="5C5572A4">
            <wp:extent cx="5940425" cy="4656455"/>
            <wp:effectExtent l="0" t="0" r="3175" b="0"/>
            <wp:docPr id="1748379876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79876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9917" w14:textId="404B3749" w:rsidR="00E97F0B" w:rsidRDefault="00E97F0B" w:rsidP="00E9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моментов изображения</w:t>
      </w:r>
    </w:p>
    <w:p w14:paraId="05C8F315" w14:textId="77777777" w:rsidR="00E97F0B" w:rsidRDefault="00E97F0B" w:rsidP="00E9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00B72" w14:textId="114C57D6" w:rsidR="00E97F0B" w:rsidRDefault="00E97F0B" w:rsidP="00E97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73E40">
        <w:rPr>
          <w:rFonts w:ascii="Times New Roman" w:hAnsi="Times New Roman" w:cs="Times New Roman"/>
          <w:sz w:val="28"/>
          <w:szCs w:val="28"/>
        </w:rPr>
        <w:t xml:space="preserve">Далее, на основе полученной итоговой маски, найдём на ней контуры с помощью метода </w:t>
      </w:r>
      <w:r w:rsidR="00173E40" w:rsidRPr="00173E40">
        <w:rPr>
          <w:rFonts w:ascii="Courier New" w:hAnsi="Courier New" w:cs="Courier New"/>
          <w:sz w:val="28"/>
          <w:szCs w:val="28"/>
          <w:lang w:val="en-US"/>
        </w:rPr>
        <w:t>cv</w:t>
      </w:r>
      <w:r w:rsidR="00173E40" w:rsidRPr="00173E40">
        <w:rPr>
          <w:rFonts w:ascii="Courier New" w:hAnsi="Courier New" w:cs="Courier New"/>
          <w:sz w:val="28"/>
          <w:szCs w:val="28"/>
        </w:rPr>
        <w:t>.</w:t>
      </w:r>
      <w:r w:rsidR="00173E40" w:rsidRPr="00173E40">
        <w:rPr>
          <w:rFonts w:ascii="Courier New" w:hAnsi="Courier New" w:cs="Courier New"/>
          <w:sz w:val="28"/>
          <w:szCs w:val="28"/>
          <w:lang w:val="en-US"/>
        </w:rPr>
        <w:t>findContours</w:t>
      </w:r>
      <w:r w:rsidR="00173E40" w:rsidRPr="00173E40">
        <w:rPr>
          <w:rFonts w:ascii="Times New Roman" w:hAnsi="Times New Roman" w:cs="Times New Roman"/>
          <w:sz w:val="28"/>
          <w:szCs w:val="28"/>
        </w:rPr>
        <w:t xml:space="preserve"> </w:t>
      </w:r>
      <w:r w:rsidR="00173E40">
        <w:rPr>
          <w:rFonts w:ascii="Times New Roman" w:hAnsi="Times New Roman" w:cs="Times New Roman"/>
          <w:sz w:val="28"/>
          <w:szCs w:val="28"/>
        </w:rPr>
        <w:t>и выберем наибольший из них. Вокруг него построим ограничивающий чёрный прямоугольник и выведем моменты: площадь и центр масс.</w:t>
      </w:r>
    </w:p>
    <w:p w14:paraId="7D14EFBB" w14:textId="77777777" w:rsidR="00173E40" w:rsidRDefault="00173E40" w:rsidP="00E97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D998CB" w14:textId="54DC91C4" w:rsidR="00173E40" w:rsidRDefault="009E7550" w:rsidP="009E7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75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D0E824" wp14:editId="051E73A6">
            <wp:extent cx="5940425" cy="4731385"/>
            <wp:effectExtent l="0" t="0" r="3175" b="0"/>
            <wp:docPr id="1491277494" name="Рисунок 1" descr="Изображение выглядит как человек, Человеческое лицо, гадже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77494" name="Рисунок 1" descr="Изображение выглядит как человек, Человеческое лицо, гадже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13A2" w14:textId="56AB9C50" w:rsidR="009E7550" w:rsidRPr="009E7550" w:rsidRDefault="009E7550" w:rsidP="009E75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итоговой программы для трекинга красных объектов</w:t>
      </w:r>
    </w:p>
    <w:p w14:paraId="2D7B0CB5" w14:textId="7BD5F905" w:rsidR="004B46CA" w:rsidRPr="004B46CA" w:rsidRDefault="004B46C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DDFFFB" w14:textId="7A9E52D5" w:rsidR="00472BC7" w:rsidRDefault="00472BC7" w:rsidP="00472B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7CCCFFD6" w14:textId="3BCC79D4" w:rsid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Опишите принципы фильтрации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inRange</w:t>
      </w:r>
      <w:r w:rsidRPr="00472BC7">
        <w:rPr>
          <w:rFonts w:ascii="Times New Roman" w:hAnsi="Times New Roman" w:cs="Times New Roman"/>
          <w:sz w:val="28"/>
          <w:szCs w:val="28"/>
        </w:rPr>
        <w:t>.</w:t>
      </w:r>
    </w:p>
    <w:p w14:paraId="67DADE04" w14:textId="49FE82E4" w:rsidR="00931DA1" w:rsidRDefault="00931DA1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inRange</w:t>
      </w:r>
      <w:r w:rsidRPr="00931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фильтрацию пикселей изображения по нахождению в указанном диапазоне значений. Функция принимает 3 параметра:</w:t>
      </w:r>
    </w:p>
    <w:p w14:paraId="72A6B788" w14:textId="1F98E019" w:rsidR="00931DA1" w:rsidRDefault="00931DA1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исходное изображение в некотором цветовом пространстве</w:t>
      </w:r>
    </w:p>
    <w:p w14:paraId="318E7A29" w14:textId="0FC6B9C3" w:rsidR="00931DA1" w:rsidRDefault="00931DA1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нижнюю границу диапазона</w:t>
      </w:r>
    </w:p>
    <w:p w14:paraId="558194DE" w14:textId="12A42DA3" w:rsidR="00931DA1" w:rsidRDefault="00931DA1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верхнюю границу диапазона</w:t>
      </w:r>
    </w:p>
    <w:p w14:paraId="64D22BFE" w14:textId="3ABC0A59" w:rsidR="00931DA1" w:rsidRPr="00931DA1" w:rsidRDefault="00931DA1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применения функции является новое изображение, в котором пиксели, принадлежащие заданному диапазону принимают значение (255, 255, 255), а все остальные – (0, 0, 0). Таким образом, получается бинарная маска, где белые пиксели соответствуют пикселям в заданном диапазоне. </w:t>
      </w:r>
    </w:p>
    <w:p w14:paraId="497AACF2" w14:textId="3683C3C8" w:rsid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Опишите, что делают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Pr="00472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Pr="00472B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опишите принципы математических преобразований изображения для этих команд.</w:t>
      </w:r>
    </w:p>
    <w:p w14:paraId="612B3E0B" w14:textId="6A2970A2" w:rsidR="00931DA1" w:rsidRDefault="00C10849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Pr="00C10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Pr="00C10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выполняют </w:t>
      </w:r>
      <w:r w:rsidR="009175EB">
        <w:rPr>
          <w:rFonts w:ascii="Times New Roman" w:hAnsi="Times New Roman" w:cs="Times New Roman"/>
          <w:sz w:val="28"/>
          <w:szCs w:val="28"/>
        </w:rPr>
        <w:t xml:space="preserve">базовые </w:t>
      </w:r>
      <w:r>
        <w:rPr>
          <w:rFonts w:ascii="Times New Roman" w:hAnsi="Times New Roman" w:cs="Times New Roman"/>
          <w:sz w:val="28"/>
          <w:szCs w:val="28"/>
        </w:rPr>
        <w:t>морфологические преобразования эрозии и дилатации, соответственно. Эти операции применяются к бинарным или чёрно-белым изображениям и основаны на структурирующем элементе (ядре) – многомерном векторе, имеющем некоторый размер и форму. Это может быть квадрат, ромб, круг, эллипс и т.д.</w:t>
      </w:r>
    </w:p>
    <w:p w14:paraId="335082DC" w14:textId="00E31F6F" w:rsidR="009175EB" w:rsidRPr="009175EB" w:rsidRDefault="009175EB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этих операций ядро «проходится» по всему изображению, изменяя значения центрального пикселя согласно соответствующей формуле.</w:t>
      </w:r>
    </w:p>
    <w:p w14:paraId="665DACC8" w14:textId="019859CF" w:rsidR="00AD1089" w:rsidRDefault="00AD1089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Эрозия оставляет центральный пиксель белым только если все пиксели внутри структурирующего элемента белые.</w:t>
      </w:r>
    </w:p>
    <w:p w14:paraId="19B6CB7F" w14:textId="6AD03C6E" w:rsidR="00AD1089" w:rsidRDefault="00AD1089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Дилатация оставляет центральный пиксель белым если хотя бы один пиксель внутри структурирующего элемента белый.</w:t>
      </w:r>
    </w:p>
    <w:p w14:paraId="441244B8" w14:textId="04B672C5" w:rsid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Опишите, для чего применяем морфологическое открытие и закрытие, чем обусловлена такая необходимость?</w:t>
      </w:r>
    </w:p>
    <w:p w14:paraId="3F7FB8EA" w14:textId="3F1E4093" w:rsidR="009175EB" w:rsidRDefault="009175EB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заключается в последовательном применении к изображению </w:t>
      </w:r>
      <w:r w:rsidR="000651DF">
        <w:rPr>
          <w:rFonts w:ascii="Times New Roman" w:hAnsi="Times New Roman" w:cs="Times New Roman"/>
          <w:sz w:val="28"/>
          <w:szCs w:val="28"/>
        </w:rPr>
        <w:t>эрозии и дилатации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4A9C78" w14:textId="77777777" w:rsidR="000651DF" w:rsidRDefault="009175EB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Закрытие заключается в последовательном применении к изображению </w:t>
      </w:r>
      <w:r w:rsidR="000651DF">
        <w:rPr>
          <w:rFonts w:ascii="Times New Roman" w:hAnsi="Times New Roman" w:cs="Times New Roman"/>
          <w:sz w:val="28"/>
          <w:szCs w:val="28"/>
        </w:rPr>
        <w:t>дилатации и эрозии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37988A" w14:textId="00944491" w:rsidR="00931DA1" w:rsidRDefault="008C4630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применения открытия на изображении уменьшается число белых шумовых точек, а в результате закрытия – маленьких чёрных дыр в белых фрагментах.</w:t>
      </w:r>
    </w:p>
    <w:p w14:paraId="32018D3E" w14:textId="53171543" w:rsidR="003A7318" w:rsidRPr="00472BC7" w:rsidRDefault="008C4630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Последовательное применение эрозии и дилатации </w:t>
      </w:r>
      <w:r w:rsidR="003A7318">
        <w:rPr>
          <w:rFonts w:ascii="Times New Roman" w:hAnsi="Times New Roman" w:cs="Times New Roman"/>
          <w:sz w:val="28"/>
          <w:szCs w:val="28"/>
        </w:rPr>
        <w:t>позволяет избавиться от неточностей в изображении, при этом избегая негативных эффектов применения только эрозии или только дилатации. Например, применяя только эрозию, можно убрать нужные детали, а при применении только дилатации – «раздуть» шумы.</w:t>
      </w:r>
    </w:p>
    <w:p w14:paraId="23760EE9" w14:textId="12C61E20" w:rsid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Опишите, что такое моменты изображения?</w:t>
      </w:r>
    </w:p>
    <w:p w14:paraId="07FB96AA" w14:textId="656C96B7" w:rsidR="00931DA1" w:rsidRDefault="004F47B8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Моменты – это определённые средневзвешенные значения интенсивности пикселей изображения, обладающие полезными свойствами, либо важные для понимания.</w:t>
      </w:r>
    </w:p>
    <w:p w14:paraId="2BC7BC52" w14:textId="370CED27" w:rsidR="004F47B8" w:rsidRPr="00472BC7" w:rsidRDefault="004F47B8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моментов можно найти такие свойства, как площадь, геометрический центр и информацию об ориентации.</w:t>
      </w:r>
    </w:p>
    <w:p w14:paraId="0EB4EED6" w14:textId="34923802" w:rsid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Опишите, что такое центроид объекта изображения, как его находим и для чего?</w:t>
      </w:r>
    </w:p>
    <w:p w14:paraId="0FA985CF" w14:textId="4D7CB07C" w:rsidR="00931DA1" w:rsidRDefault="004F47B8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Центроид – среднее арифметическое положений всех точек фигуры, по другому – её «центр масс».</w:t>
      </w:r>
    </w:p>
    <w:p w14:paraId="56286C19" w14:textId="17F3D2B6" w:rsidR="004F47B8" w:rsidRDefault="008930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площади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(нулевого момента) и</w:t>
      </w:r>
      <w:r>
        <w:rPr>
          <w:rFonts w:ascii="Times New Roman" w:hAnsi="Times New Roman" w:cs="Times New Roman"/>
          <w:sz w:val="28"/>
          <w:szCs w:val="28"/>
        </w:rPr>
        <w:t xml:space="preserve"> моментов первого порядка координаты центроида можно найти по формулам:</w:t>
      </w:r>
    </w:p>
    <w:p w14:paraId="61DAA257" w14:textId="3480B997" w:rsidR="008930C7" w:rsidRPr="008930C7" w:rsidRDefault="008930C7" w:rsidP="00472BC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sub>
              </m:sSub>
            </m:den>
          </m:f>
        </m:oMath>
      </m:oMathPara>
    </w:p>
    <w:p w14:paraId="0104316A" w14:textId="02396AA0" w:rsidR="008930C7" w:rsidRDefault="008930C7" w:rsidP="00472BC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 центроид является усреднённым значением, он позволяет практически наверняка указывать местоположение искомого объекта на изображении, независимо от шума и прочих искажений.</w:t>
      </w:r>
    </w:p>
    <w:p w14:paraId="6274D0A4" w14:textId="0DA764E5" w:rsidR="008930C7" w:rsidRDefault="008930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 центроида обычно вычисляются различные характеристики объекта, во избежание зависимости от абсолютных значений.</w:t>
      </w:r>
    </w:p>
    <w:p w14:paraId="5F39C81C" w14:textId="55D7ED5C" w:rsidR="008930C7" w:rsidRPr="008930C7" w:rsidRDefault="008930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Центроид также позволяет отслеживать траекторию движения объектов.</w:t>
      </w:r>
    </w:p>
    <w:p w14:paraId="422B83A1" w14:textId="77777777" w:rsidR="00472BC7" w:rsidRPr="00472BC7" w:rsidRDefault="00472BC7" w:rsidP="00472BC7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53EF582" w14:textId="2F23C284" w:rsidR="008F6F0E" w:rsidRPr="008F6F0E" w:rsidRDefault="008F6F0E" w:rsidP="008F6F0E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sectPr w:rsidR="008F6F0E" w:rsidRPr="008F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76D7C"/>
    <w:multiLevelType w:val="hybridMultilevel"/>
    <w:tmpl w:val="D1D8F6FE"/>
    <w:lvl w:ilvl="0" w:tplc="6336A1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8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90"/>
    <w:rsid w:val="000651DF"/>
    <w:rsid w:val="000673BA"/>
    <w:rsid w:val="000765E3"/>
    <w:rsid w:val="001227E9"/>
    <w:rsid w:val="00135EED"/>
    <w:rsid w:val="00173E40"/>
    <w:rsid w:val="00194549"/>
    <w:rsid w:val="001F6B34"/>
    <w:rsid w:val="00200CAD"/>
    <w:rsid w:val="00211F6F"/>
    <w:rsid w:val="002137FB"/>
    <w:rsid w:val="0022182B"/>
    <w:rsid w:val="002F53F3"/>
    <w:rsid w:val="00361909"/>
    <w:rsid w:val="003A7318"/>
    <w:rsid w:val="004538D7"/>
    <w:rsid w:val="00472BC7"/>
    <w:rsid w:val="004B46CA"/>
    <w:rsid w:val="004C6889"/>
    <w:rsid w:val="004F47B8"/>
    <w:rsid w:val="00581DC5"/>
    <w:rsid w:val="00590C42"/>
    <w:rsid w:val="00596884"/>
    <w:rsid w:val="005A6CB2"/>
    <w:rsid w:val="005F51F7"/>
    <w:rsid w:val="0063186B"/>
    <w:rsid w:val="00716124"/>
    <w:rsid w:val="00725642"/>
    <w:rsid w:val="007621CE"/>
    <w:rsid w:val="00771832"/>
    <w:rsid w:val="007738C0"/>
    <w:rsid w:val="00794EEA"/>
    <w:rsid w:val="007A6D5D"/>
    <w:rsid w:val="007A7D72"/>
    <w:rsid w:val="008930C7"/>
    <w:rsid w:val="008C4630"/>
    <w:rsid w:val="008F6F0E"/>
    <w:rsid w:val="009175EB"/>
    <w:rsid w:val="00931DA1"/>
    <w:rsid w:val="009B685F"/>
    <w:rsid w:val="009E7550"/>
    <w:rsid w:val="00A4168E"/>
    <w:rsid w:val="00AD1089"/>
    <w:rsid w:val="00B00071"/>
    <w:rsid w:val="00B74413"/>
    <w:rsid w:val="00C10849"/>
    <w:rsid w:val="00C179E2"/>
    <w:rsid w:val="00C60859"/>
    <w:rsid w:val="00D836AA"/>
    <w:rsid w:val="00D848EE"/>
    <w:rsid w:val="00D86233"/>
    <w:rsid w:val="00DD6690"/>
    <w:rsid w:val="00DD693E"/>
    <w:rsid w:val="00E97F0B"/>
    <w:rsid w:val="00EE3A0D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5E57"/>
  <w15:chartTrackingRefBased/>
  <w15:docId w15:val="{4A9A3F6D-477D-4859-B090-084DEAA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6D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Вавакин</cp:lastModifiedBy>
  <cp:revision>23</cp:revision>
  <dcterms:created xsi:type="dcterms:W3CDTF">2025-09-17T20:06:00Z</dcterms:created>
  <dcterms:modified xsi:type="dcterms:W3CDTF">2025-09-26T18:37:00Z</dcterms:modified>
</cp:coreProperties>
</file>