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bCs/>
          <w:color w:val="000000"/>
          <w:sz w:val="24"/>
          <w:szCs w:val="24"/>
          <w:shd w:fill="auto" w:val="clear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10"/>
          <w:szCs w:val="10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10"/>
          <w:szCs w:val="10"/>
          <w:shd w:fill="auto" w:val="clear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739"/>
        <w:gridCol w:w="7400"/>
      </w:tblGrid>
      <w:tr>
        <w:trPr>
          <w:cantSplit w:val="true"/>
        </w:trPr>
        <w:tc>
          <w:tcPr>
            <w:tcW w:w="27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Факультет (институт)</w:t>
            </w:r>
          </w:p>
        </w:tc>
        <w:tc>
          <w:tcPr>
            <w:tcW w:w="740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shd w:fill="auto" w:val="clear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  <w:tc>
          <w:tcPr>
            <w:tcW w:w="740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</w:tr>
      <w:tr>
        <w:trPr>
          <w:cantSplit w:val="true"/>
        </w:trPr>
        <w:tc>
          <w:tcPr>
            <w:tcW w:w="27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Кафедра</w:t>
            </w:r>
          </w:p>
        </w:tc>
        <w:tc>
          <w:tcPr>
            <w:tcW w:w="740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shd w:fill="auto" w:val="clear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  <w:tc>
          <w:tcPr>
            <w:tcW w:w="740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i/>
          <w:i/>
          <w:iCs/>
          <w:color w:val="000000"/>
          <w:sz w:val="10"/>
          <w:szCs w:val="10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000000"/>
          <w:szCs w:val="28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000000"/>
          <w:szCs w:val="28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000000"/>
          <w:szCs w:val="28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b/>
          <w:color w:val="000000"/>
          <w:szCs w:val="28"/>
          <w:shd w:fill="auto" w:val="clear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shd w:fill="auto" w:val="clear"/>
          <w:lang w:val="ru-RU"/>
        </w:rPr>
        <w:t>3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Cs w:val="28"/>
          <w:shd w:fill="auto" w:val="clear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shd w:fill="auto" w:val="clear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shd w:fill="auto" w:val="clear"/>
                <w:lang w:val="ru-RU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shd w:fill="auto" w:val="clear"/>
                <w:lang w:val="ru-RU"/>
              </w:rPr>
            </w:r>
          </w:p>
        </w:tc>
        <w:tc>
          <w:tcPr>
            <w:tcW w:w="81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Cs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sz w:val="26"/>
          <w:szCs w:val="26"/>
          <w:lang w:val="ru-RU"/>
        </w:rPr>
      </w:pPr>
      <w:r>
        <w:rPr>
          <w:rFonts w:cs="Times New Roman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232"/>
        <w:gridCol w:w="1238"/>
        <w:gridCol w:w="615"/>
        <w:gridCol w:w="884"/>
        <w:gridCol w:w="713"/>
        <w:gridCol w:w="954"/>
        <w:gridCol w:w="708"/>
        <w:gridCol w:w="459"/>
        <w:gridCol w:w="961"/>
        <w:gridCol w:w="281"/>
        <w:gridCol w:w="2127"/>
      </w:tblGrid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  <w:t>Студента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  <w:lang w:val="ru-RU"/>
              </w:rPr>
            </w:pPr>
            <w:r>
              <w:rPr>
                <w:color w:val="000000"/>
                <w:shd w:fill="auto" w:val="clear"/>
                <w:lang w:val="ru-RU"/>
              </w:rPr>
              <w:t>Гасилина Ильи Романовича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41" w:leader="none"/>
              </w:tabs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/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  <w:lang w:val="ru-RU"/>
              </w:rPr>
            </w:pPr>
            <w:r>
              <w:rPr>
                <w:color w:val="000000"/>
                <w:shd w:fill="auto" w:val="clear"/>
                <w:lang w:val="ru-RU"/>
              </w:rPr>
              <w:t>ФИТ-232</w:t>
            </w:r>
          </w:p>
        </w:tc>
      </w:tr>
      <w:tr>
        <w:trPr>
          <w:trHeight w:val="162" w:hRule="atLeast"/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shd w:fill="auto" w:val="clear"/>
                <w:lang w:val="ru-RU"/>
              </w:rPr>
              <w:t>02.03.02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shd w:fill="auto" w:val="clear"/>
                <w:lang w:val="ru-RU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shd w:fill="auto" w:val="clear"/>
                <w:lang w:val="ru-RU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дата, подпись студента</w:t>
            </w:r>
          </w:p>
        </w:tc>
      </w:tr>
      <w:tr>
        <w:trPr>
          <w:trHeight w:val="187" w:hRule="atLeast"/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467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color w:val="000000"/>
          <w:sz w:val="32"/>
          <w:szCs w:val="32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32"/>
          <w:szCs w:val="32"/>
          <w:shd w:fill="auto" w:val="clear"/>
          <w:lang w:val="ru-RU"/>
        </w:rPr>
      </w:r>
    </w:p>
    <w:tbl>
      <w:tblPr>
        <w:tblW w:w="1017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3042"/>
        <w:gridCol w:w="77"/>
        <w:gridCol w:w="4659"/>
        <w:gridCol w:w="19"/>
        <w:gridCol w:w="19"/>
        <w:gridCol w:w="2357"/>
      </w:tblGrid>
      <w:tr>
        <w:trPr>
          <w:trHeight w:val="452" w:hRule="atLeast"/>
          <w:cantSplit w:val="true"/>
        </w:trPr>
        <w:tc>
          <w:tcPr>
            <w:tcW w:w="30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lang w:val="ru-RU"/>
              </w:rPr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lang w:val="ru-RU"/>
              </w:rPr>
            </w:r>
          </w:p>
        </w:tc>
        <w:tc>
          <w:tcPr>
            <w:tcW w:w="4659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lang w:val="ru-RU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vertAlign w:val="superscript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color w:val="000000"/>
          <w:position w:val="6"/>
          <w:szCs w:val="28"/>
          <w:shd w:fill="auto" w:val="clear"/>
          <w:lang w:val="ru-RU"/>
        </w:rPr>
        <w:t>Омск  2023</w:t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start="3"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rPr>
              <w:color w:val="000000"/>
              <w:highlight w:val="none"/>
              <w:shd w:fill="auto" w:val="clear"/>
            </w:rPr>
          </w:pPr>
          <w:r>
            <w:rPr>
              <w:rFonts w:eastAsia="Calibri" w:cs="Times New Roman" w:ascii="Times New Roman" w:hAnsi="Times New Roman" w:eastAsiaTheme="minorHAnsi"/>
              <w:color w:val="000000"/>
              <w:sz w:val="28"/>
              <w:szCs w:val="28"/>
              <w:shd w:fill="auto" w:val="clear"/>
              <w:lang w:eastAsia="en-US"/>
            </w:rPr>
            <w:t>Содержание</w:t>
          </w:r>
        </w:p>
        <w:p>
          <w:pPr>
            <w:pStyle w:val="Normal"/>
            <w:spacing w:lineRule="auto" w:line="240" w:before="0" w:after="0"/>
            <w:rPr>
              <w:color w:val="000000"/>
              <w:highlight w:val="none"/>
              <w:shd w:fill="auto" w:val="clear"/>
              <w:lang w:val="ru-RU"/>
            </w:rPr>
          </w:pPr>
          <w:r>
            <w:rPr>
              <w:color w:val="000000"/>
              <w:shd w:fill="auto" w:val="clear"/>
              <w:lang w:val="ru-RU"/>
            </w:rPr>
          </w:r>
        </w:p>
        <w:p>
          <w:pPr>
            <w:pStyle w:val="12"/>
            <w:rPr/>
          </w:pPr>
          <w:r>
            <w:fldChar w:fldCharType="begin"/>
          </w:r>
          <w:r>
            <w:rPr>
              <w:webHidden/>
              <w:rStyle w:val="Style12"/>
              <w:sz w:val="28"/>
              <w:shd w:fill="auto" w:val="clear"/>
              <w:szCs w:val="28"/>
              <w:vanish w:val="false"/>
              <w:rFonts w:cs="Times New Roman" w:ascii="Times New Roman" w:hAnsi="Times New Roman"/>
              <w:color w:val="000000"/>
            </w:rPr>
            <w:instrText xml:space="preserve"> TOC \z \o "1-3" \u \h</w:instrText>
          </w:r>
          <w:r>
            <w:rPr>
              <w:webHidden/>
              <w:rStyle w:val="Style12"/>
              <w:sz w:val="28"/>
              <w:shd w:fill="auto" w:val="clear"/>
              <w:szCs w:val="28"/>
              <w:vanish w:val="false"/>
              <w:rFonts w:cs="Times New Roman" w:ascii="Times New Roman" w:hAnsi="Times New Roman"/>
              <w:color w:val="000000"/>
            </w:rPr>
            <w:fldChar w:fldCharType="separate"/>
          </w:r>
          <w:hyperlink w:anchor="_Toc147832292">
            <w:r>
              <w:rPr>
                <w:webHidden/>
                <w:rStyle w:val="Style12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shd w:fill="auto" w:val="clear"/>
              </w:rPr>
              <w:t>1. З</w:t>
            </w:r>
            <w:r>
              <w:rPr>
                <w:rStyle w:val="Style12"/>
                <w:rFonts w:eastAsia="Calibri" w:cs="Times New Roman" w:ascii="Times New Roman" w:hAnsi="Times New Roman" w:eastAsiaTheme="minorHAnsi"/>
                <w:color w:val="000000"/>
                <w:sz w:val="28"/>
                <w:szCs w:val="28"/>
                <w:shd w:fill="auto" w:val="clear"/>
                <w:lang w:eastAsia="en-US"/>
              </w:rPr>
              <w:t>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shd w:fill="auto" w:val="clear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/>
          </w:pPr>
          <w:hyperlink w:anchor="_Toc1478322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2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shd w:fill="auto" w:val="clear"/>
              </w:rPr>
              <w:t>2. ОБЩАЯ СХЕМА АЛГОРИТМА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/>
          </w:pPr>
          <w:hyperlink w:anchor="_Toc147832294">
            <w:r>
              <w:rPr>
                <w:webHidden/>
                <w:rStyle w:val="Style12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shd w:fill="auto" w:val="clear"/>
              </w:rPr>
              <w:t>3. ТЕКСТ ПРОГРАММЫ НА C#</w:t>
              <w:tab/>
            </w:r>
          </w:hyperlink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  <w:shd w:fill="auto" w:val="clear"/>
              <w:lang w:val="en-US"/>
            </w:rPr>
            <w:t>5</w:t>
          </w:r>
        </w:p>
        <w:p>
          <w:pPr>
            <w:pStyle w:val="12"/>
            <w:rPr/>
          </w:pPr>
          <w:hyperlink w:anchor="_Toc147832295">
            <w:r>
              <w:rPr>
                <w:webHidden/>
                <w:rStyle w:val="Style12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shd w:fill="auto" w:val="clear"/>
              </w:rPr>
              <w:t>4. ПРИМЕР РАБОТЫ</w:t>
              <w:tab/>
            </w:r>
          </w:hyperlink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  <w:shd w:fill="auto" w:val="clear"/>
              <w:lang w:val="en-US"/>
            </w:rPr>
            <w:t>6</w:t>
          </w:r>
        </w:p>
        <w:p>
          <w:pPr>
            <w:pStyle w:val="12"/>
            <w:rPr>
              <w:rFonts w:ascii="Times New Roman" w:hAnsi="Times New Roman" w:cs="Times New Roman"/>
              <w:vanish w:val="false"/>
              <w:color w:val="000000"/>
              <w:sz w:val="28"/>
              <w:szCs w:val="28"/>
            </w:rPr>
          </w:pPr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</w:rPr>
          </w:r>
        </w:p>
        <w:p>
          <w:pPr>
            <w:pStyle w:val="Normal"/>
            <w:spacing w:lineRule="auto" w:line="240" w:before="0" w:after="0"/>
            <w:rPr>
              <w:color w:val="000000"/>
              <w:highlight w:val="none"/>
              <w:shd w:fill="auto" w:val="clear"/>
            </w:rPr>
          </w:pPr>
          <w:r>
            <w:rPr>
              <w:color w:val="000000"/>
              <w:shd w:fill="auto" w:val="clear"/>
            </w:rPr>
          </w:r>
          <w:r>
            <w:rPr>
              <w:shd w:fill="auto" w:val="clear"/>
              <w:color w:val="000000"/>
            </w:rPr>
            <w:fldChar w:fldCharType="end"/>
          </w:r>
        </w:p>
      </w:sdtContent>
    </w:sdt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b/>
          <w:color w:val="000000"/>
          <w:szCs w:val="28"/>
          <w:shd w:fill="auto" w:val="clear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color w:val="000000"/>
          <w:highlight w:val="none"/>
          <w:shd w:fill="auto" w:val="clear"/>
        </w:rPr>
      </w:pPr>
      <w:bookmarkStart w:id="0" w:name="_Toc147832292"/>
      <w:r>
        <w:rPr>
          <w:rFonts w:cs="Times New Roman"/>
          <w:b/>
          <w:color w:val="000000"/>
          <w:szCs w:val="28"/>
          <w:shd w:fill="auto" w:val="clear"/>
          <w:lang w:val="ru-RU"/>
        </w:rPr>
        <w:t>1. ЗАДАНИЕ</w:t>
      </w:r>
      <w:bookmarkEnd w:id="0"/>
    </w:p>
    <w:p>
      <w:pPr>
        <w:pStyle w:val="NoSpacing"/>
        <w:ind w:left="-709" w:hanging="0"/>
        <w:jc w:val="both"/>
        <w:rPr>
          <w:rFonts w:cs="Times New Roman"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color w:val="000000"/>
          <w:szCs w:val="28"/>
          <w:shd w:fill="auto" w:val="clear"/>
          <w:lang w:val="ru-RU"/>
        </w:rPr>
      </w:r>
    </w:p>
    <w:p>
      <w:pPr>
        <w:pStyle w:val="Normal"/>
        <w:tabs>
          <w:tab w:val="clear" w:pos="720"/>
          <w:tab w:val="left" w:pos="3600" w:leader="none"/>
        </w:tabs>
        <w:bidi w:val="0"/>
        <w:ind w:left="0" w:right="0" w:firstLine="567"/>
        <w:rPr>
          <w:lang w:val="ru-RU"/>
        </w:rPr>
      </w:pPr>
      <w:r>
        <w:rPr>
          <w:lang w:val="ru-RU"/>
        </w:rPr>
        <w:t xml:space="preserve">Вычислить значение функции при заданных </w:t>
      </w:r>
      <w:r>
        <w:rPr>
          <w:lang w:val="en-US"/>
        </w:rPr>
        <w:t>a,x:</w:t>
      </w:r>
    </w:p>
    <w:p>
      <w:pPr>
        <w:pStyle w:val="Normal"/>
        <w:tabs>
          <w:tab w:val="clear" w:pos="720"/>
          <w:tab w:val="left" w:pos="3600" w:leader="none"/>
        </w:tabs>
        <w:bidi w:val="0"/>
        <w:ind w:left="0" w:right="0" w:firstLine="567"/>
        <w:rPr>
          <w:lang w:val="en-US"/>
        </w:rPr>
      </w:pPr>
      <w:r>
        <w:rPr>
          <w:lang w:val="en-US"/>
        </w:rPr>
        <w:t>y=</w:t>
      </w:r>
      <w:r>
        <w:rPr>
          <w:rFonts w:eastAsia="Calibri" w:cs="" w:ascii="Liberation Serif" w:hAnsi="Liberation Serif"/>
          <w:lang w:val="en-US"/>
        </w:rPr>
        <w:t>πx</w:t>
      </w:r>
      <w:r>
        <w:rPr>
          <w:rFonts w:eastAsia="Calibri" w:cs="" w:ascii="Liberation Serif" w:hAnsi="Liberation Serif"/>
          <w:vertAlign w:val="superscript"/>
          <w:lang w:val="en-US"/>
        </w:rPr>
        <w:t>2</w:t>
      </w:r>
      <w:r>
        <w:rPr>
          <w:rFonts w:eastAsia="Calibri" w:cs="" w:ascii="Liberation Serif" w:hAnsi="Liberation Serif"/>
          <w:position w:val="0"/>
          <w:sz w:val="28"/>
          <w:vertAlign w:val="baseline"/>
          <w:lang w:val="en-US"/>
        </w:rPr>
        <w:t>-7/x</w:t>
      </w:r>
      <w:r>
        <w:rPr>
          <w:rFonts w:eastAsia="Calibri" w:cs="" w:ascii="Liberation Serif" w:hAnsi="Liberation Serif"/>
          <w:vertAlign w:val="superscript"/>
          <w:lang w:val="en-US"/>
        </w:rPr>
        <w:t>2.</w:t>
      </w:r>
      <w:r>
        <w:rPr>
          <w:rFonts w:eastAsia="Calibri" w:cs="" w:ascii="Liberation Serif" w:hAnsi="Liberation Serif"/>
          <w:position w:val="0"/>
          <w:sz w:val="28"/>
          <w:vertAlign w:val="baseline"/>
          <w:lang w:val="en-US"/>
        </w:rPr>
        <w:t xml:space="preserve"> </w:t>
        <w:tab/>
      </w:r>
      <w:r>
        <w:rPr>
          <w:rFonts w:eastAsia="Calibri" w:cs="" w:ascii="Liberation Serif" w:hAnsi="Liberation Serif"/>
          <w:position w:val="0"/>
          <w:sz w:val="28"/>
          <w:vertAlign w:val="baseline"/>
          <w:lang w:val="ru-RU"/>
        </w:rPr>
        <w:t xml:space="preserve">При </w:t>
      </w:r>
      <w:r>
        <w:rPr>
          <w:rFonts w:eastAsia="Calibri" w:cs="" w:ascii="Liberation Serif" w:hAnsi="Liberation Serif"/>
          <w:position w:val="0"/>
          <w:sz w:val="28"/>
          <w:vertAlign w:val="baseline"/>
          <w:lang w:val="en-US"/>
        </w:rPr>
        <w:t>x&lt;1.3</w:t>
      </w:r>
    </w:p>
    <w:p>
      <w:pPr>
        <w:pStyle w:val="Normal"/>
        <w:tabs>
          <w:tab w:val="clear" w:pos="720"/>
          <w:tab w:val="left" w:pos="3600" w:leader="none"/>
        </w:tabs>
        <w:bidi w:val="0"/>
        <w:ind w:left="0" w:right="0" w:firstLine="567"/>
        <w:rPr>
          <w:lang w:val="en-US"/>
        </w:rPr>
      </w:pPr>
      <w:r>
        <w:rPr>
          <w:rFonts w:eastAsia="Calibri" w:cs="" w:ascii="Liberation Serif" w:hAnsi="Liberation Serif"/>
          <w:position w:val="0"/>
          <w:sz w:val="28"/>
          <w:vertAlign w:val="baseline"/>
          <w:lang w:val="en-US"/>
        </w:rPr>
        <w:t>y=ax</w:t>
      </w:r>
      <w:r>
        <w:rPr>
          <w:rFonts w:eastAsia="Calibri" w:cs="" w:ascii="Liberation Serif" w:hAnsi="Liberation Serif"/>
          <w:vertAlign w:val="superscript"/>
          <w:lang w:val="en-US"/>
        </w:rPr>
        <w:t>3</w:t>
      </w:r>
      <w:r>
        <w:rPr>
          <w:rFonts w:eastAsia="Calibri" w:cs="" w:ascii="Liberation Serif" w:hAnsi="Liberation Serif"/>
          <w:position w:val="0"/>
          <w:sz w:val="28"/>
          <w:vertAlign w:val="baseline"/>
          <w:lang w:val="en-US"/>
        </w:rPr>
        <w:t>+7</w:t>
      </w:r>
      <w:r>
        <w:rPr>
          <w:rFonts w:eastAsia="Liberation Serif" w:cs="Liberation Serif" w:ascii="Liberation Serif" w:hAnsi="Liberation Serif"/>
          <w:position w:val="0"/>
          <w:sz w:val="28"/>
          <w:vertAlign w:val="baseline"/>
          <w:lang w:val="en-US"/>
        </w:rPr>
        <w:t>√</w:t>
      </w:r>
      <w:r>
        <w:rPr>
          <w:rFonts w:eastAsia="Calibri" w:cs="" w:ascii="Liberation Serif" w:hAnsi="Liberation Serif"/>
          <w:position w:val="0"/>
          <w:sz w:val="28"/>
          <w:vertAlign w:val="baseline"/>
          <w:lang w:val="en-US"/>
        </w:rPr>
        <w:t xml:space="preserve">x </w:t>
        <w:tab/>
      </w:r>
      <w:r>
        <w:rPr>
          <w:rFonts w:eastAsia="Calibri" w:cs="" w:ascii="Liberation Serif" w:hAnsi="Liberation Serif"/>
          <w:position w:val="0"/>
          <w:sz w:val="28"/>
          <w:vertAlign w:val="baseline"/>
          <w:lang w:val="ru-RU"/>
        </w:rPr>
        <w:t>При 1.3</w:t>
      </w:r>
      <w:r>
        <w:rPr>
          <w:rFonts w:eastAsia="Liberation Serif" w:cs="Liberation Serif" w:ascii="Liberation Serif" w:hAnsi="Liberation Serif"/>
          <w:position w:val="0"/>
          <w:sz w:val="28"/>
          <w:vertAlign w:val="baseline"/>
          <w:lang w:val="ru-RU"/>
        </w:rPr>
        <w:t>≤</w:t>
      </w:r>
      <w:r>
        <w:rPr>
          <w:rFonts w:eastAsia="Calibri" w:cs="" w:ascii="Liberation Serif" w:hAnsi="Liberation Serif"/>
          <w:position w:val="0"/>
          <w:sz w:val="28"/>
          <w:vertAlign w:val="baseline"/>
          <w:lang w:val="en-US"/>
        </w:rPr>
        <w:t>x</w:t>
      </w:r>
      <w:r>
        <w:rPr>
          <w:rFonts w:eastAsia="Liberation Serif" w:cs="Liberation Serif" w:ascii="Liberation Serif" w:hAnsi="Liberation Serif"/>
          <w:position w:val="0"/>
          <w:sz w:val="28"/>
          <w:vertAlign w:val="baseline"/>
          <w:lang w:val="en-US"/>
        </w:rPr>
        <w:t>≤</w:t>
      </w:r>
      <w:r>
        <w:rPr>
          <w:rFonts w:eastAsia="Calibri" w:cs="" w:ascii="Liberation Serif" w:hAnsi="Liberation Serif"/>
          <w:position w:val="0"/>
          <w:sz w:val="28"/>
          <w:vertAlign w:val="baseline"/>
          <w:lang w:val="en-US"/>
        </w:rPr>
        <w:t>3</w:t>
      </w:r>
    </w:p>
    <w:p>
      <w:pPr>
        <w:pStyle w:val="Normal"/>
        <w:tabs>
          <w:tab w:val="clear" w:pos="720"/>
          <w:tab w:val="left" w:pos="3600" w:leader="none"/>
        </w:tabs>
        <w:bidi w:val="0"/>
        <w:ind w:left="0" w:right="0" w:firstLine="567"/>
        <w:rPr>
          <w:lang w:val="en-US"/>
        </w:rPr>
      </w:pPr>
      <w:r>
        <w:rPr>
          <w:rFonts w:eastAsia="Calibri" w:cs="" w:ascii="Liberation Serif" w:hAnsi="Liberation Serif"/>
          <w:position w:val="0"/>
          <w:sz w:val="28"/>
          <w:vertAlign w:val="baseline"/>
          <w:lang w:val="en-US"/>
        </w:rPr>
        <w:t>y=lg(x+7</w:t>
      </w:r>
      <w:r>
        <w:rPr>
          <w:rFonts w:eastAsia="Liberation Serif" w:cs="Liberation Serif" w:ascii="Liberation Serif" w:hAnsi="Liberation Serif"/>
          <w:position w:val="0"/>
          <w:sz w:val="28"/>
          <w:vertAlign w:val="baseline"/>
          <w:lang w:val="en-US"/>
        </w:rPr>
        <w:t>√</w:t>
      </w:r>
      <w:r>
        <w:rPr>
          <w:rFonts w:eastAsia="Calibri" w:cs="" w:ascii="Liberation Serif" w:hAnsi="Liberation Serif"/>
          <w:position w:val="0"/>
          <w:sz w:val="28"/>
          <w:vertAlign w:val="baseline"/>
          <w:lang w:val="en-US"/>
        </w:rPr>
        <w:t>x)</w:t>
        <w:tab/>
      </w:r>
      <w:r>
        <w:rPr>
          <w:rFonts w:eastAsia="Calibri" w:cs="" w:ascii="Liberation Serif" w:hAnsi="Liberation Serif"/>
          <w:position w:val="0"/>
          <w:sz w:val="28"/>
          <w:vertAlign w:val="baseline"/>
          <w:lang w:val="ru-RU"/>
        </w:rPr>
        <w:t xml:space="preserve">При </w:t>
      </w:r>
      <w:r>
        <w:rPr>
          <w:rFonts w:eastAsia="Liberation Serif" w:cs="Liberation Serif" w:ascii="Liberation Serif" w:hAnsi="Liberation Serif"/>
          <w:position w:val="0"/>
          <w:sz w:val="28"/>
          <w:vertAlign w:val="baseline"/>
          <w:lang w:val="ru-RU"/>
        </w:rPr>
        <w:t>≥</w:t>
      </w:r>
      <w:r>
        <w:rPr>
          <w:rFonts w:eastAsia="Calibri" w:cs="" w:ascii="Liberation Serif" w:hAnsi="Liberation Serif"/>
          <w:position w:val="0"/>
          <w:sz w:val="28"/>
          <w:vertAlign w:val="baseline"/>
          <w:lang w:val="en-US"/>
        </w:rPr>
        <w:t>3</w:t>
      </w:r>
    </w:p>
    <w:p>
      <w:pPr>
        <w:pStyle w:val="Normal"/>
        <w:tabs>
          <w:tab w:val="clear" w:pos="720"/>
          <w:tab w:val="left" w:pos="6096" w:leader="none"/>
        </w:tabs>
        <w:bidi w:val="0"/>
        <w:spacing w:lineRule="auto" w:line="276"/>
        <w:ind w:left="0" w:right="0" w:firstLine="566"/>
        <w:rPr/>
      </w:pPr>
      <w:r>
        <w:rPr>
          <w:rFonts w:eastAsia="Calibri" w:cs="" w:ascii="Times New Roman" w:hAnsi="Times New Roman"/>
          <w:position w:val="0"/>
          <w:sz w:val="28"/>
          <w:vertAlign w:val="baseline"/>
        </w:rPr>
        <w:t xml:space="preserve">Общая </w:t>
      </w:r>
      <w:r>
        <w:rPr/>
        <w:t>схема работы алгоритма представлена на рисунке 1.</w:t>
      </w:r>
    </w:p>
    <w:p>
      <w:pPr>
        <w:pStyle w:val="Normal"/>
        <w:tabs>
          <w:tab w:val="clear" w:pos="720"/>
          <w:tab w:val="left" w:pos="3600" w:leader="none"/>
        </w:tabs>
        <w:bidi w:val="0"/>
        <w:ind w:left="0" w:right="0" w:firstLine="567"/>
        <w:rPr>
          <w:rFonts w:ascii="Liberation Serif" w:hAnsi="Liberation Serif" w:eastAsia="Calibri" w:cs=""/>
          <w:position w:val="0"/>
          <w:sz w:val="22"/>
          <w:vertAlign w:val="baseline"/>
        </w:rPr>
      </w:pPr>
      <w:r>
        <w:rPr>
          <w:lang w:val="en-US"/>
        </w:rPr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color w:val="000000"/>
          <w:highlight w:val="none"/>
          <w:shd w:fill="auto" w:val="clear"/>
        </w:rPr>
      </w:pPr>
      <w:bookmarkStart w:id="1" w:name="_Toc147832293"/>
      <w:r>
        <w:rPr>
          <w:b/>
          <w:color w:val="000000"/>
          <w:shd w:fill="auto" w:val="clear"/>
          <w:lang w:val="ru-RU"/>
        </w:rPr>
        <w:t>2. ОБЩАЯ СХЕМА АЛГОРИТМА</w:t>
      </w:r>
      <w:bookmarkEnd w:id="1"/>
    </w:p>
    <w:p>
      <w:pPr>
        <w:pStyle w:val="Normal"/>
        <w:suppressAutoHyphens w:val="true"/>
        <w:spacing w:lineRule="auto" w:line="276"/>
        <w:jc w:val="center"/>
        <w:rPr>
          <w:color w:val="000000"/>
          <w:highlight w:val="none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1471295</wp:posOffset>
            </wp:positionH>
            <wp:positionV relativeFrom="paragraph">
              <wp:posOffset>635</wp:posOffset>
            </wp:positionV>
            <wp:extent cx="3180715" cy="392049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76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Рисунок 1 – Общая схема алгоритма</w:t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color w:val="000000"/>
          <w:highlight w:val="none"/>
          <w:shd w:fill="auto" w:val="clear"/>
        </w:rPr>
      </w:pPr>
      <w:bookmarkStart w:id="2" w:name="_Toc147832294"/>
      <w:r>
        <w:rPr>
          <w:rFonts w:cs="Times New Roman"/>
          <w:b/>
          <w:color w:val="000000"/>
          <w:szCs w:val="28"/>
          <w:shd w:fill="auto" w:val="clear"/>
          <w:lang w:val="ru-RU"/>
        </w:rPr>
        <w:t xml:space="preserve">3. ТЕКСТ ПРОГРАММЫ НА </w:t>
      </w:r>
      <w:r>
        <w:rPr>
          <w:rFonts w:cs="Times New Roman"/>
          <w:b/>
          <w:color w:val="000000"/>
          <w:szCs w:val="28"/>
          <w:shd w:fill="auto" w:val="clear"/>
        </w:rPr>
        <w:t>C</w:t>
      </w:r>
      <w:r>
        <w:rPr>
          <w:rFonts w:cs="Times New Roman"/>
          <w:b/>
          <w:color w:val="000000"/>
          <w:szCs w:val="28"/>
          <w:shd w:fill="auto" w:val="clear"/>
          <w:lang w:val="ru-RU"/>
        </w:rPr>
        <w:t>#</w:t>
      </w:r>
      <w:bookmarkEnd w:id="2"/>
    </w:p>
    <w:p>
      <w:pPr>
        <w:pStyle w:val="NoSpacing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24"/>
          <w:szCs w:val="24"/>
          <w:shd w:fill="auto" w:val="clear"/>
          <w:lang w:val="ru-RU"/>
        </w:rPr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System;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_2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 = 1.5,x,y=0;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x = Convert.ToDouble(Console.ReadLine());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(x &lt; 1.3)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y = Math.PI * x * x - 7 / (x * x);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(1.3 &lt;= x &amp; x &lt; 3)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y = a * x * x * x + 7 * Math.Sqrt(x);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(x &gt;= 3)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y=Math.Log10(x+7*Math.Sqrt(x));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Console.WriteLine(y);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/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cs="Times New Roman"/>
          <w:b/>
          <w:color w:val="000000"/>
          <w:szCs w:val="28"/>
          <w:shd w:fill="auto" w:val="clear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color w:val="000000"/>
          <w:highlight w:val="none"/>
          <w:shd w:fill="auto" w:val="clear"/>
        </w:rPr>
      </w:pPr>
      <w:bookmarkStart w:id="3" w:name="_Toc147832295"/>
      <w:r>
        <w:rPr>
          <w:rFonts w:cs="Times New Roman"/>
          <w:b/>
          <w:color w:val="000000"/>
          <w:szCs w:val="28"/>
          <w:shd w:fill="auto" w:val="clear"/>
          <w:lang w:val="ru-RU"/>
        </w:rPr>
        <w:t>4. ПРИМЕР РАБОТЫ</w:t>
      </w:r>
      <w:bookmarkEnd w:id="3"/>
    </w:p>
    <w:p>
      <w:pPr>
        <w:pStyle w:val="NoSpacing"/>
        <w:ind w:firstLine="720"/>
        <w:jc w:val="center"/>
        <w:rPr>
          <w:rFonts w:cs="Times New Roman"/>
          <w:b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b/>
          <w:color w:val="000000"/>
          <w:szCs w:val="28"/>
          <w:shd w:fill="auto" w:val="clear"/>
          <w:lang w:val="ru-RU"/>
        </w:rPr>
      </w:r>
    </w:p>
    <w:p>
      <w:pPr>
        <w:pStyle w:val="Normal"/>
        <w:ind w:firstLine="567"/>
        <w:jc w:val="both"/>
        <w:rPr>
          <w:color w:val="000000"/>
          <w:highlight w:val="none"/>
          <w:shd w:fill="auto" w:val="clear"/>
        </w:rPr>
      </w:pPr>
      <w:r>
        <w:rPr>
          <w:rFonts w:cs="Times New Roman"/>
          <w:color w:val="000000"/>
          <w:szCs w:val="28"/>
          <w:shd w:fill="auto" w:val="clear"/>
          <w:lang w:val="ru-RU"/>
        </w:rPr>
        <w:t xml:space="preserve">На </w:t>
      </w:r>
      <w:r>
        <w:rPr>
          <w:color w:val="000000"/>
          <w:shd w:fill="auto" w:val="clear"/>
        </w:rPr>
        <w:t>рисунках 2, 3</w:t>
      </w:r>
      <w:r>
        <w:rPr>
          <w:color w:val="000000"/>
          <w:shd w:fill="auto" w:val="clear"/>
          <w:lang w:val="ru-RU"/>
        </w:rPr>
        <w:t xml:space="preserve"> </w:t>
      </w:r>
      <w:r>
        <w:rPr>
          <w:color w:val="000000"/>
          <w:shd w:fill="auto" w:val="clear"/>
          <w:lang w:val="ru-RU"/>
        </w:rPr>
        <w:t>и 4</w:t>
      </w:r>
      <w:r>
        <w:rPr>
          <w:color w:val="000000"/>
          <w:shd w:fill="auto" w:val="clear"/>
          <w:lang w:val="ru-RU"/>
        </w:rPr>
        <w:t xml:space="preserve"> </w:t>
      </w:r>
      <w:r>
        <w:rPr>
          <w:color w:val="000000"/>
          <w:shd w:fill="auto" w:val="clear"/>
        </w:rPr>
        <w:t xml:space="preserve">представлены расчеты для </w:t>
      </w:r>
      <w:r>
        <w:rPr>
          <w:color w:val="000000"/>
          <w:shd w:fill="auto" w:val="clear"/>
          <w:lang w:val="ru-RU"/>
        </w:rPr>
        <w:t>трё</w:t>
      </w:r>
      <w:r>
        <w:rPr>
          <w:color w:val="000000"/>
          <w:shd w:fill="auto" w:val="clear"/>
        </w:rPr>
        <w:t>х значений из таблицы.</w:t>
      </w:r>
    </w:p>
    <w:p>
      <w:pPr>
        <w:pStyle w:val="Normal"/>
        <w:ind w:firstLine="567"/>
        <w:jc w:val="both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ind w:firstLine="567"/>
        <w:jc w:val="both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1579880</wp:posOffset>
            </wp:positionH>
            <wp:positionV relativeFrom="paragraph">
              <wp:posOffset>78105</wp:posOffset>
            </wp:positionV>
            <wp:extent cx="2712085" cy="174688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8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color w:val="000000"/>
          <w:highlight w:val="none"/>
          <w:shd w:fill="auto" w:val="clear"/>
          <w:lang w:val="ru-RU"/>
        </w:rPr>
      </w:pPr>
      <w:r>
        <w:rPr>
          <w:color w:val="000000"/>
          <w:shd w:fill="auto" w:val="clear"/>
          <w:lang w:val="ru-RU"/>
        </w:rPr>
        <w:t xml:space="preserve">Рисунок 2 — расчёты при </w:t>
      </w:r>
      <w:r>
        <w:rPr>
          <w:color w:val="000000"/>
          <w:shd w:fill="auto" w:val="clear"/>
          <w:lang w:val="en-US"/>
        </w:rPr>
        <w:t>x=</w:t>
      </w:r>
      <w:r>
        <w:rPr>
          <w:color w:val="000000"/>
          <w:shd w:fill="auto" w:val="clear"/>
          <w:lang w:val="ru-RU"/>
        </w:rPr>
        <w:t>1</w:t>
      </w:r>
    </w:p>
    <w:p>
      <w:pPr>
        <w:pStyle w:val="Normal"/>
        <w:ind w:hanging="0"/>
        <w:jc w:val="center"/>
        <w:rPr>
          <w:color w:val="000000"/>
          <w:highlight w:val="none"/>
          <w:shd w:fill="auto" w:val="clear"/>
          <w:lang w:val="ru-RU"/>
        </w:rPr>
      </w:pPr>
      <w:r>
        <w:rPr/>
      </w:r>
    </w:p>
    <w:p>
      <w:pPr>
        <w:pStyle w:val="Normal"/>
        <w:ind w:hanging="0"/>
        <w:jc w:val="center"/>
        <w:rPr>
          <w:color w:val="000000"/>
          <w:highlight w:val="none"/>
          <w:shd w:fill="auto" w:val="clear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1556385</wp:posOffset>
            </wp:positionH>
            <wp:positionV relativeFrom="paragraph">
              <wp:posOffset>34290</wp:posOffset>
            </wp:positionV>
            <wp:extent cx="2726690" cy="187960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69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hd w:fill="auto" w:val="clear"/>
          <w:lang w:val="ru-RU"/>
        </w:rPr>
        <w:t xml:space="preserve">Рисунок </w:t>
      </w:r>
      <w:r>
        <w:rPr>
          <w:color w:val="000000"/>
          <w:shd w:fill="auto" w:val="clear"/>
          <w:lang w:val="en-US"/>
        </w:rPr>
        <w:t>3</w:t>
      </w:r>
      <w:r>
        <w:rPr>
          <w:color w:val="000000"/>
          <w:shd w:fill="auto" w:val="clear"/>
          <w:lang w:val="ru-RU"/>
        </w:rPr>
        <w:t xml:space="preserve">- расчёты при </w:t>
      </w:r>
      <w:r>
        <w:rPr>
          <w:color w:val="000000"/>
          <w:shd w:fill="auto" w:val="clear"/>
          <w:lang w:val="en-US"/>
        </w:rPr>
        <w:t>x2=</w:t>
      </w:r>
      <w:r>
        <w:rPr>
          <w:color w:val="000000"/>
          <w:shd w:fill="auto" w:val="clear"/>
          <w:lang w:val="ru-RU"/>
        </w:rPr>
        <w:t>2</w:t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1510030</wp:posOffset>
            </wp:positionH>
            <wp:positionV relativeFrom="paragraph">
              <wp:posOffset>136525</wp:posOffset>
            </wp:positionV>
            <wp:extent cx="2908935" cy="146748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Times New Roman" w:eastAsiaTheme="minorEastAsia"/>
          <w:szCs w:val="28"/>
          <w:lang w:val="ru-RU"/>
        </w:rPr>
        <w:t xml:space="preserve">Рисунок 4- расчёты при </w:t>
      </w:r>
      <w:r>
        <w:rPr>
          <w:rFonts w:eastAsia="" w:cs="Times New Roman" w:eastAsiaTheme="minorEastAsia"/>
          <w:szCs w:val="28"/>
          <w:lang w:val="en-US"/>
        </w:rPr>
        <w:t>x=5</w:t>
      </w:r>
    </w:p>
    <w:p>
      <w:pPr>
        <w:pStyle w:val="NoSpacing"/>
        <w:ind w:left="-567" w:hanging="0"/>
        <w:jc w:val="center"/>
        <w:rPr>
          <w:color w:val="000000"/>
          <w:highlight w:val="none"/>
          <w:shd w:fill="auto" w:val="clear"/>
        </w:rPr>
      </w:pPr>
      <w:r>
        <w:rPr>
          <w:rFonts w:eastAsia="" w:cs="Times New Roman" w:eastAsiaTheme="minorEastAsia"/>
          <w:color w:val="000000"/>
          <w:szCs w:val="28"/>
          <w:shd w:fill="auto" w:val="clear"/>
          <w:lang w:val="ru-RU"/>
        </w:rPr>
        <w:t xml:space="preserve">                  </w:t>
      </w:r>
    </w:p>
    <w:p>
      <w:pPr>
        <w:pStyle w:val="NoSpacing"/>
        <w:ind w:left="720" w:firstLine="720"/>
        <w:jc w:val="both"/>
        <w:rPr>
          <w:rFonts w:eastAsia="" w:cs="Times New Roman" w:eastAsiaTheme="minorEastAsia"/>
          <w:b/>
          <w:szCs w:val="28"/>
          <w:lang w:val="ru-RU"/>
        </w:rPr>
      </w:pPr>
      <w:r>
        <w:rPr>
          <w:rFonts w:eastAsia="Symbol" w:cs="Symbol" w:ascii="Symbol" w:hAnsi="Symbol"/>
        </w:rPr>
      </w:r>
    </w:p>
    <w:sectPr>
      <w:footerReference w:type="default" r:id="rId6"/>
      <w:footerReference w:type="first" r:id="rId7"/>
      <w:type w:val="nextPage"/>
      <w:pgSz w:w="11906" w:h="16838"/>
      <w:pgMar w:left="1701" w:right="851" w:gutter="0" w:header="0" w:top="1134" w:footer="720" w:bottom="1134"/>
      <w:pgNumType w:start="2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Liberation Serif">
    <w:altName w:val="Times New Roman"/>
    <w:charset w:val="01"/>
    <w:family w:val="roman"/>
    <w:pitch w:val="default"/>
  </w:font>
  <w:font w:name="Times New Roman">
    <w:charset w:val="01"/>
    <w:family w:val="roman"/>
    <w:pitch w:val="default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99818035"/>
    </w:sdtPr>
    <w:sdtContent>
      <w:p>
        <w:pPr>
          <w:pStyle w:val="Style2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37676573"/>
    </w:sdtPr>
    <w:sdtContent>
      <w:p>
        <w:pPr>
          <w:pStyle w:val="Style2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22d6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ab70e3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Cs w:val="28"/>
    </w:rPr>
  </w:style>
  <w:style w:type="paragraph" w:styleId="3">
    <w:name w:val="Heading 3"/>
    <w:basedOn w:val="Normal"/>
    <w:next w:val="Normal"/>
    <w:link w:val="32"/>
    <w:uiPriority w:val="9"/>
    <w:unhideWhenUsed/>
    <w:qFormat/>
    <w:rsid w:val="0072262c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7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8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0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1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Style11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2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-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0b6071"/>
    <w:rPr/>
  </w:style>
  <w:style w:type="character" w:styleId="Style12">
    <w:name w:val="Ссылка указателя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60287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a6ff8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link w:val="Style7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0">
    <w:name w:val="Footer"/>
    <w:basedOn w:val="Normal"/>
    <w:link w:val="Style8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9"/>
    <w:uiPriority w:val="99"/>
    <w:semiHidden/>
    <w:unhideWhenUsed/>
    <w:qFormat/>
    <w:rsid w:val="00bc7d0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1">
    <w:name w:val="Title"/>
    <w:basedOn w:val="Normal"/>
    <w:link w:val="Style10"/>
    <w:qFormat/>
    <w:rsid w:val="00ea04ac"/>
    <w:pPr>
      <w:spacing w:lineRule="auto" w:line="240" w:before="0" w:after="0"/>
      <w:jc w:val="center"/>
    </w:pPr>
    <w:rPr>
      <w:rFonts w:eastAsia="Times New Roman" w:cs="Times New Roman"/>
      <w:szCs w:val="24"/>
      <w:lang w:val="ru-RU" w:eastAsia="ru-RU"/>
    </w:rPr>
  </w:style>
  <w:style w:type="paragraph" w:styleId="BodyText3">
    <w:name w:val="Body Text 3"/>
    <w:basedOn w:val="Normal"/>
    <w:link w:val="31"/>
    <w:qFormat/>
    <w:rsid w:val="00ea04ac"/>
    <w:pPr>
      <w:tabs>
        <w:tab w:val="clear" w:pos="720"/>
        <w:tab w:val="left" w:pos="460" w:leader="none"/>
      </w:tabs>
      <w:spacing w:lineRule="auto" w:line="240" w:before="0" w:after="0"/>
      <w:jc w:val="both"/>
    </w:pPr>
    <w:rPr>
      <w:rFonts w:eastAsia="Times New Roman" w:cs="Times New Roman"/>
      <w:szCs w:val="24"/>
      <w:lang w:val="ru-RU" w:eastAsia="ru-RU"/>
    </w:rPr>
  </w:style>
  <w:style w:type="paragraph" w:styleId="Style22">
    <w:name w:val="Index Heading"/>
    <w:basedOn w:val="Style13"/>
    <w:pPr/>
    <w:rPr/>
  </w:style>
  <w:style w:type="paragraph" w:styleId="Style23">
    <w:name w:val="TOC Heading"/>
    <w:basedOn w:val="1"/>
    <w:next w:val="Normal"/>
    <w:uiPriority w:val="39"/>
    <w:unhideWhenUsed/>
    <w:qFormat/>
    <w:rsid w:val="00ab70e3"/>
    <w:pPr>
      <w:spacing w:lineRule="auto" w:line="276"/>
      <w:outlineLvl w:val="9"/>
    </w:pPr>
    <w:rPr>
      <w:lang w:val="ru-RU" w:eastAsia="ru-RU"/>
    </w:rPr>
  </w:style>
  <w:style w:type="paragraph" w:styleId="2">
    <w:name w:val="TOC 2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22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12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44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Style24">
    <w:name w:val="Body Text Indent"/>
    <w:basedOn w:val="Normal"/>
    <w:link w:val="Style11"/>
    <w:uiPriority w:val="99"/>
    <w:semiHidden/>
    <w:unhideWhenUsed/>
    <w:rsid w:val="00f91100"/>
    <w:pPr>
      <w:spacing w:before="0" w:after="120"/>
      <w:ind w:left="283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b/>
      <w:bCs/>
      <w:color w:val="auto"/>
      <w:kern w:val="0"/>
      <w:sz w:val="24"/>
      <w:szCs w:val="24"/>
      <w:lang w:val="ru-RU" w:eastAsia="en-US" w:bidi="ar-SA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NormalTable">
    <w:name w:val="Normal Table"/>
    <w:qFormat/>
    <w:pPr>
      <w:widowControl/>
      <w:suppressAutoHyphens w:val="true"/>
      <w:bidi w:val="0"/>
      <w:spacing w:lineRule="auto" w:line="254" w:before="0" w:after="160"/>
      <w:jc w:val="left"/>
      <w:textAlignment w:val="auto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Application>LibreOffice/7.5.0.3$Windows_X86_64 LibreOffice_project/c21113d003cd3efa8c53188764377a8272d9d6de</Application>
  <AppVersion>15.0000</AppVersion>
  <Pages>6</Pages>
  <Words>236</Words>
  <Characters>1294</Characters>
  <CharactersWithSpaces>1709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dc:description/>
  <dc:language>ru-RU</dc:language>
  <cp:lastModifiedBy/>
  <cp:lastPrinted>2016-11-14T15:27:00Z</cp:lastPrinted>
  <dcterms:modified xsi:type="dcterms:W3CDTF">2023-10-29T23:13:30Z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