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BBBF" w14:textId="3A190139" w:rsidR="00154ED4" w:rsidRDefault="009D0873">
      <w:r>
        <w:t xml:space="preserve">В настоящее время в России появляется все больше интересных идей, но большинству из них не хватает финансирования. Для этих целей используется краудфандинг, но, из-за страха, люди боятся инвестировать другим людям. </w:t>
      </w:r>
      <w:r w:rsidR="00154ED4">
        <w:t xml:space="preserve">Боятся потерять деньги или в конце проекта не получить никакого вознаграждения. Так же есть недоверие и к самим площадкам для инвестиций, так как все данные и алгоритмы находятся в руках одной платформы и неизвестны другим людям. </w:t>
      </w:r>
    </w:p>
    <w:p w14:paraId="6C50CBCF" w14:textId="3B009AD6" w:rsidR="00154ED4" w:rsidRDefault="00154ED4" w:rsidP="00154ED4">
      <w:pPr>
        <w:jc w:val="center"/>
      </w:pPr>
      <w:r w:rsidRPr="00154ED4">
        <w:drawing>
          <wp:inline distT="0" distB="0" distL="0" distR="0" wp14:anchorId="2140D03F" wp14:editId="64345EEE">
            <wp:extent cx="4907280" cy="240721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452" cy="24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774E" w14:textId="482AB3E4" w:rsidR="00C70ABF" w:rsidRDefault="00154ED4">
      <w:r>
        <w:t xml:space="preserve">Для преодоления этих страхов можно использовать технологию блокчейн, она позволяет как хранить данные в открытом виде, так и, благодаря смарт-контрактам, представлять договор между сторонами в виде кода, который может посмотреть любой желающий и убедится в его безопасности. </w:t>
      </w:r>
    </w:p>
    <w:p w14:paraId="29440D18" w14:textId="76A57860" w:rsidR="00154ED4" w:rsidRDefault="00154ED4" w:rsidP="00154ED4">
      <w:pPr>
        <w:jc w:val="center"/>
      </w:pPr>
      <w:r w:rsidRPr="00154ED4">
        <w:drawing>
          <wp:inline distT="0" distB="0" distL="0" distR="0" wp14:anchorId="4508021F" wp14:editId="243012D3">
            <wp:extent cx="4732020" cy="1928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286" cy="193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D81E" w14:textId="2EC69920" w:rsidR="006323C6" w:rsidRDefault="006323C6">
      <w:r>
        <w:t xml:space="preserve">Помимо этого, блокчейн является распределенной сетью, и каждый участник сети хранит данные о ней, значит, даже при выходе </w:t>
      </w:r>
      <w:r w:rsidR="00D50578">
        <w:t xml:space="preserve">из строя </w:t>
      </w:r>
      <w:r>
        <w:t>одно</w:t>
      </w:r>
      <w:r w:rsidR="00D50578">
        <w:t>го</w:t>
      </w:r>
      <w:r>
        <w:t xml:space="preserve"> из узло</w:t>
      </w:r>
      <w:r w:rsidR="00D50578">
        <w:t>в</w:t>
      </w:r>
      <w:r>
        <w:t xml:space="preserve">, данные </w:t>
      </w:r>
      <w:r w:rsidR="00D50578">
        <w:t>не потеряются</w:t>
      </w:r>
      <w:r>
        <w:t>.</w:t>
      </w:r>
    </w:p>
    <w:p w14:paraId="31B7302F" w14:textId="59143348" w:rsidR="006323C6" w:rsidRDefault="006323C6">
      <w:r>
        <w:t>Дополнительно мы хотим внедрить систему постепенных выплат, для защиты инвесторов, то есть даже после сбора всех средств деньги не будут выплачены предпринимателю. Предприниматель должен оставлять запрос на получение выплаты с описанием сути затрат и суммы выплаты, после проводится голосование инвесторов, на котором определяется одобряют они выплату или нет.</w:t>
      </w:r>
    </w:p>
    <w:p w14:paraId="7700424C" w14:textId="5DFAE65A" w:rsidR="006323C6" w:rsidRDefault="00D50578">
      <w:r w:rsidRPr="00D50578">
        <w:lastRenderedPageBreak/>
        <w:drawing>
          <wp:inline distT="0" distB="0" distL="0" distR="0" wp14:anchorId="17D4C901" wp14:editId="55ACB725">
            <wp:extent cx="5940425" cy="4061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E85A" w14:textId="6066F203" w:rsidR="00D50578" w:rsidRDefault="00D50578">
      <w:r>
        <w:t>В РФ запрещено покупать, расплачиваться или продавать товары и услуги за криптовалюту, поэтому цель данного проекта сделать краудфандинговую платформу в рамках законодательства РФ. Для этой цели отлично подходит блокчейн от Сбера, так как есть возможность выполнять операции с реальными счетами из смарт-контрактов.</w:t>
      </w:r>
    </w:p>
    <w:p w14:paraId="685F4A09" w14:textId="75EC8050" w:rsidR="00D50578" w:rsidRDefault="00D50578">
      <w:r>
        <w:t>Данный проект позволит привлечь новых клиентов, как со стороны предпринимателей, так и со стороны инвесторов. Первыми открыть отечественную краудфандинговую платформу с использованием блокчейна разработанного в самом крупном банке России. Первыми отслеживать интересные проекты.</w:t>
      </w:r>
    </w:p>
    <w:sectPr w:rsidR="00D5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44"/>
    <w:rsid w:val="00154ED4"/>
    <w:rsid w:val="00347644"/>
    <w:rsid w:val="006323C6"/>
    <w:rsid w:val="006A1366"/>
    <w:rsid w:val="009D0873"/>
    <w:rsid w:val="00C70ABF"/>
    <w:rsid w:val="00D5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51CB"/>
  <w15:chartTrackingRefBased/>
  <w15:docId w15:val="{1C29161F-42B2-48D5-B379-ED314C6B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Ельденев Артем</dc:creator>
  <cp:keywords/>
  <dc:description/>
  <cp:lastModifiedBy>Ельденев Артем</cp:lastModifiedBy>
  <cp:revision>2</cp:revision>
  <dcterms:created xsi:type="dcterms:W3CDTF">2024-04-03T20:12:00Z</dcterms:created>
  <dcterms:modified xsi:type="dcterms:W3CDTF">2024-04-04T18:27:00Z</dcterms:modified>
</cp:coreProperties>
</file>