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/>
        <w:jc w:val="center"/>
      </w:pPr>
      <w:r>
        <w:rPr>
          <w:rFonts w:ascii="Liberation Sans" w:hAnsi="Liberation Sans"/>
          <w:b/>
          <w:color w:val="991B1B"/>
          <w:sz w:val="22"/>
        </w:rPr>
        <w:t>RED TEAM LEARNING PATH</w:t>
      </w:r>
    </w:p>
    <w:p>
      <w:pPr>
        <w:widowControl/>
        <w:jc w:val="center"/>
      </w:pPr>
      <w:r>
        <w:rPr>
          <w:rFonts w:ascii="Liberation Sans" w:hAnsi="Liberation Sans"/>
          <w:b/>
          <w:color w:val="111827"/>
          <w:sz w:val="50"/>
        </w:rPr>
        <w:t>MODULE 13</w:t>
      </w:r>
    </w:p>
    <w:p>
      <w:pPr>
        <w:widowControl/>
        <w:jc w:val="center"/>
      </w:pPr>
      <w:r>
        <w:rPr>
          <w:rFonts w:ascii="Liberation Sans" w:hAnsi="Liberation Sans"/>
          <w:b/>
          <w:color w:val="991B1B"/>
          <w:sz w:val="48"/>
        </w:rPr>
        <w:t>API SECURITY</w:t>
      </w:r>
    </w:p>
    <w:p>
      <w:pPr>
        <w:widowControl/>
        <w:jc w:val="center"/>
      </w:pPr>
      <w:r>
        <w:rPr>
          <w:rFonts w:ascii="Liberation Sans" w:hAnsi="Liberation Sans"/>
          <w:b w:val="0"/>
          <w:color w:val="475569"/>
          <w:sz w:val="22"/>
        </w:rPr>
        <w:t>REST/JSON attack surface, authorization, business logic, inventory &amp; GraphQL</w:t>
      </w:r>
    </w:p>
    <w:p>
      <w:pPr>
        <w:widowControl/>
      </w:pPr>
    </w:p>
    <w:p>
      <w:pPr>
        <w:keepNext/>
        <w:widowControl/>
        <w:jc w:val="center"/>
      </w:pPr>
      <w:r>
        <w:drawing>
          <wp:inline xmlns:a="http://schemas.openxmlformats.org/drawingml/2006/main" xmlns:pic="http://schemas.openxmlformats.org/drawingml/2006/picture">
            <wp:extent cx="5212080" cy="5817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pi-lab-architecture.png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817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160"/>
        <w:jc w:val="center"/>
      </w:pPr>
      <w:r>
        <w:rPr>
          <w:i/>
          <w:color w:val="64748B"/>
          <w:sz w:val="16"/>
        </w:rPr>
        <w:t>Isolated local API training architecture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8"/>
              </w:rPr>
              <w:t>Authorized-lab only</w:t>
            </w:r>
          </w:p>
          <w:p>
            <w:pPr>
              <w:spacing w:after="0" w:line="250" w:lineRule="auto"/>
            </w:pPr>
            <w:r>
              <w:t>Semua request aktif dalam module ini hanya untuk localhost/container milik sendiri atau deliberately vulnerable training platform seperti PortSwigger Web Security Academy. Menemukan endpoint API publik tidak berarti endpoint tersebut boleh diuji.</w:t>
            </w:r>
          </w:p>
        </w:tc>
      </w:tr>
    </w:tbl>
    <w:p>
      <w:pPr>
        <w:widowControl/>
        <w:spacing w:after="2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Field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5"/>
              </w:rPr>
              <w:t>Value</w:t>
            </w:r>
          </w:p>
        </w:tc>
      </w:tr>
      <w:tr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Primary OS</w:t>
            </w:r>
          </w:p>
        </w:tc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Omarchy / Arch Linux</w:t>
            </w:r>
          </w:p>
        </w:tc>
      </w:tr>
      <w:tr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Prerequisite</w:t>
            </w:r>
          </w:p>
        </w:tc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Modules 00-12</w:t>
            </w:r>
          </w:p>
        </w:tc>
      </w:tr>
      <w:tr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Core tools</w:t>
            </w:r>
          </w:p>
        </w:tc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Burp Suite, curl, jq, Docker, Python</w:t>
            </w:r>
          </w:p>
        </w:tc>
      </w:tr>
      <w:tr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Local target</w:t>
            </w:r>
          </w:p>
        </w:tc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127.0.0.1:8130</w:t>
            </w:r>
          </w:p>
        </w:tc>
      </w:tr>
      <w:tr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Outcome</w:t>
            </w:r>
          </w:p>
        </w:tc>
        <w:tc>
          <w:tcPr>
            <w:tcW w:type="dxa" w:w="4984"/>
            <w:tcMar>
              <w:top w:w="68" w:type="dxa"/>
              <w:start w:w="78" w:type="dxa"/>
              <w:bottom w:w="68" w:type="dxa"/>
              <w:end w:w="78" w:type="dxa"/>
            </w:tcMar>
          </w:tcPr>
          <w:p>
            <w:pPr>
              <w:spacing w:after="0"/>
            </w:pPr>
            <w:r>
              <w:rPr>
                <w:sz w:val="14"/>
              </w:rPr>
              <w:t>Mampu menilai API secara sistematis dari inventory sampai finding + remediation</w:t>
            </w:r>
          </w:p>
        </w:tc>
      </w:tr>
    </w:tbl>
    <w:p>
      <w:pPr>
        <w:widowControl/>
        <w:spacing w:after="20"/>
      </w:pPr>
    </w:p>
    <w:p>
      <w:pPr>
        <w:widowControl/>
      </w:pPr>
      <w:r>
        <w:br w:type="page"/>
      </w:r>
    </w:p>
    <w:p>
      <w:pPr>
        <w:pStyle w:val="Heading1"/>
      </w:pPr>
      <w:r>
        <w:t xml:space="preserve">1. Learning Objectives</w:t>
      </w:r>
    </w:p>
    <w:p>
      <w:r>
        <w:t xml:space="preserve">[ ] Membedakan </w:t>
      </w:r>
      <w:r>
        <w:rPr>
          <w:b/>
        </w:rPr>
        <w:t xml:space="preserve">authentication</w:t>
      </w:r>
      <w:r>
        <w:t xml:space="preserve">, </w:t>
      </w:r>
      <w:r>
        <w:rPr>
          <w:b/>
        </w:rPr>
        <w:t xml:space="preserve">object-level</w:t>
      </w:r>
      <w:r>
        <w:t xml:space="preserve">, </w:t>
      </w:r>
      <w:r>
        <w:rPr>
          <w:b/>
        </w:rPr>
        <w:t xml:space="preserve">property-level</w:t>
      </w:r>
      <w:r>
        <w:t xml:space="preserve">, dan </w:t>
      </w:r>
      <w:r>
        <w:rPr>
          <w:b/>
        </w:rPr>
        <w:t xml:space="preserve">function-level authorization</w:t>
      </w:r>
      <w:r>
        <w:t xml:space="preserve"> sebagai empat pertanyaan yang berbeda.</w:t>
      </w:r>
    </w:p>
    <w:p>
      <w:r>
        <w:t xml:space="preserve">[ ] Membangun endpoint inventory dari traffic observed + dokumentasi OpenAPI, lalu menandai gap di antara keduanya.</w:t>
      </w:r>
    </w:p>
    <w:p>
      <w:r>
        <w:t xml:space="preserve">[ ] Menguji BOLA/IDOR tanpa menganggap UUID atau ID yang "susah ditebak" sebagai kontrol akses.</w:t>
      </w:r>
    </w:p>
    <w:p>
      <w:r>
        <w:t xml:space="preserve">[ ] Menguji broken object property-level authorization (excessive data exposure + mass assignment).</w:t>
      </w:r>
    </w:p>
    <w:p>
      <w:r>
        <w:t xml:space="preserve">[ ] Menguji broken function-level authorization pada operasi administratif.</w:t>
      </w:r>
    </w:p>
    <w:p>
      <w:r>
        <w:t xml:space="preserve">[ ] Menilai resource consumption &amp; rate limit secara low-volume, tanpa stress-test.</w:t>
      </w:r>
    </w:p>
    <w:p>
      <w:r>
        <w:t xml:space="preserve">[ ] Memahami sensitive business flows sebagai kelas risiko tersendiri (API6), bukan sekadar bug teknis.</w:t>
      </w:r>
    </w:p>
    <w:p>
      <w:r>
        <w:t xml:space="preserve">[ ] Memahami API versioning, deprecated/shadow endpoint, dan kenapa inventory adalah kontrol keamanan.</w:t>
      </w:r>
    </w:p>
    <w:p>
      <w:r>
        <w:t xml:space="preserve">[ ] Menilai JWT/API token secara kontekstual — decode bukan verify, format bukan trust.</w:t>
      </w:r>
    </w:p>
    <w:p>
      <w:r>
        <w:t xml:space="preserve">[ ] Mengenal metodologi dasar GraphQL testing (schema, resolver authorization, introspection).</w:t>
      </w:r>
    </w:p>
    <w:p>
      <w:r>
        <w:t xml:space="preserve">[ ] Menulis finding note yang reproducible: request, response delta, root cause, impact, remediation.</w:t>
      </w:r>
    </w:p>
    <w:p>
      <w:pPr>
        <w:pStyle w:val="Heading1"/>
      </w:pPr>
      <w:r>
        <w:t xml:space="preserve">2. Mental Model: Empat Pertanyaan yang Sering Tercampur</w:t>
      </w:r>
    </w:p>
    <w:p>
      <w:r>
        <w:t xml:space="preserve">API security gagal paling sering bukan karena bug kriptografi, tapi karena empat pertanyaan berikut dicampur jadi satu ("token valid = boleh semua"):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Lapisan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Pertanyaan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Contoh kegagalan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Authentication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Siapa caller-nya?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Token lemah/dipalsukan, login bypass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Object-level authorization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Boleh menyentuh object </w:t>
            </w:r>
            <w:r>
              <w:rPr>
                <w:i/>
              </w:rPr>
              <w:t xml:space="preserve">ini</w:t>
            </w:r>
            <w:r>
              <w:t xml:space="preserve">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BOLA/IDOR — endpoint benar, object salah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Property-level authorization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Boleh baca/tulis field </w:t>
            </w:r>
            <w:r>
              <w:rPr>
                <w:i/>
              </w:rPr>
              <w:t xml:space="preserve">ini</w:t>
            </w:r>
            <w:r>
              <w:t xml:space="preserve"> pada object itu?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Excessive data exposure, mass assignment (</w:t>
            </w:r>
            <w:r>
              <w:rPr>
                <w:rFonts w:ascii="Liberation Mono" w:hAnsi="Liberation Mono"/>
              </w:rPr>
              <w:t xml:space="preserve">role</w:t>
            </w:r>
            <w:r>
              <w:t xml:space="preserve"> ikut ter-update)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Function-level authorization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Boleh memanggil operasi </w:t>
            </w:r>
            <w:r>
              <w:rPr>
                <w:i/>
              </w:rPr>
              <w:t xml:space="preserve">ini</w:t>
            </w:r>
            <w:r>
              <w:t xml:space="preserve">?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User biasa memanggil endpoint admin karena authorization server-side tidak dicek</w:t>
            </w:r>
          </w:p>
        </w:tc>
      </w:tr>
    </w:tbl>
    <w:p>
      <w:r>
        <w:t xml:space="preserve">Untuk setiap endpoint yang lo temukan, selalu tanyakan kelima hal ini sebelum menyimpulkan apa pun:</w:t>
      </w:r>
    </w:p>
    <w:p>
      <w:pPr>
        <w:numPr>
          <w:numId w:val="1"/>
        </w:numPr>
      </w:pPr>
      <w:r>
        <w:t xml:space="preserve">Siapa caller-nya (identity apa yang dipakai)?</w:t>
      </w:r>
    </w:p>
    <w:p>
      <w:pPr>
        <w:numPr>
          <w:numId w:val="1"/>
        </w:numPr>
      </w:pPr>
      <w:r>
        <w:t xml:space="preserve">Object apa yang disentuh?</w:t>
      </w:r>
    </w:p>
    <w:p>
      <w:pPr>
        <w:numPr>
          <w:numId w:val="1"/>
        </w:numPr>
      </w:pPr>
      <w:r>
        <w:t xml:space="preserve">Property mana yang boleh dibaca/diubah?</w:t>
      </w:r>
    </w:p>
    <w:p>
      <w:pPr>
        <w:numPr>
          <w:numId w:val="1"/>
        </w:numPr>
      </w:pPr>
      <w:r>
        <w:t xml:space="preserve">Function/operation apa yang dipanggil?</w:t>
      </w:r>
    </w:p>
    <w:p>
      <w:pPr>
        <w:numPr>
          <w:numId w:val="1"/>
        </w:numPr>
      </w:pPr>
      <w:r>
        <w:t xml:space="preserve">Resource apa yang dikonsumsi, dan business invariant apa yang harus tetap benar?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5F3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6D28D9"/>
                <w:sz w:val="19"/>
              </w:rPr>
              <w:t xml:space="preserve">Think like a tester.</w:t>
            </w:r>
          </w:p>
          <w:p>
            <w:pPr>
              <w:spacing w:after="0"/>
            </w:pPr>
            <w:r>
              <w:t xml:space="preserve">Jangan mulai dari "endpoint ini vulnerable apa enggak". Mulai dari "siapa yang authorized melakukan apa terhadap apa", lalu buktikan server benar-benar menegakkannya.</w:t>
            </w:r>
          </w:p>
        </w:tc>
      </w:tr>
    </w:tbl>
    <w:p>
      <w:pPr>
        <w:pStyle w:val="Heading1"/>
      </w:pPr>
      <w:r>
        <w:t xml:space="preserve">3. OWASP API Security Top 10 (2023)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Risk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Inti masalah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Dibuktikan di lab lewat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API1 — BOLA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Caller boleh endpoint-nya, tapi tidak boleh object yang dipilihnya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GET /api/v1/orders/{id}</w:t>
            </w:r>
            <w:r>
              <w:t xml:space="preserve"> — tidak ada owner check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API2 — Broken Authentication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Identity/token handling gagal sehingga caller bisa mengambil identitas lain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Login flow &amp; token mapping di lab (observasi konsep, bukan crack)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API3 — BOPLA</w:t>
            </w:r>
            <w:r>
              <w:t xml:space="preserve"> (Broken Object Property-Level Authorization)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Property sensitif terbaca atau bisa ditulis tanpa authorization yang benar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GET /api/v1/me</w:t>
            </w:r>
            <w:r>
              <w:t xml:space="preserve"> (exposure </w:t>
            </w:r>
            <w:r>
              <w:rPr>
                <w:rFonts w:ascii="Liberation Mono" w:hAnsi="Liberation Mono"/>
              </w:rPr>
              <w:t xml:space="preserve">internal_note</w:t>
            </w:r>
            <w:r>
              <w:t xml:space="preserve">), </w:t>
            </w:r>
            <w:r>
              <w:rPr>
                <w:rFonts w:ascii="Liberation Mono" w:hAnsi="Liberation Mono"/>
              </w:rPr>
              <w:t xml:space="preserve">PATCH /api/v1/me</w:t>
            </w:r>
            <w:r>
              <w:t xml:space="preserve"> (mass assignment </w:t>
            </w:r>
            <w:r>
              <w:rPr>
                <w:rFonts w:ascii="Liberation Mono" w:hAnsi="Liberation Mono"/>
              </w:rPr>
              <w:t xml:space="preserve">role</w:t>
            </w:r>
            <w:r>
              <w:t xml:space="preserve">)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API4 — Unrestricted Resource Consumption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Request bisa menghabiskan CPU/memori/bandwidth/biaya tanpa guardrail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GET /api/v1/report?limit=</w:t>
            </w:r>
            <w:r>
              <w:t xml:space="preserve"> — parameter mengontrol ukuran response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API5 — BFLA</w:t>
            </w:r>
            <w:r>
              <w:t xml:space="preserve"> (Broken Function-Level Authorization)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User bisa memanggil function yang seharusnya untuk role lain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GET /api/v1/admin/stats</w:t>
            </w:r>
            <w:r>
              <w:t xml:space="preserve"> dengan token non-admin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API6 — Unrestricted Access to Sensitive Business Flows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Flow valid disalahgunakan secara otomatis/berulang hingga merugikan bisnis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POST /api/v1/coupons/redeem</w:t>
            </w:r>
            <w:r>
              <w:t xml:space="preserve"> dipanggil berulang tanpa batas per-user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API7 — Server-Side Request Forgery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API mengambil URI dari user tanpa validasi destination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Dipraktikkan lebih dalam di Module 12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API8 — Security Misconfiguration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Debug mode, CORS longgar, verbose error, default credential, dll.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Observasi header &amp; error response lab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API9 — Improper Inventory Management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Versi lama/shadow endpoint tidak terinventarisasi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rFonts w:ascii="Liberation Mono" w:hAnsi="Liberation Mono"/>
              </w:rPr>
              <w:t xml:space="preserve">GET /api/v0/debug/users</w:t>
            </w:r>
            <w:r>
              <w:t xml:space="preserve"> — ada di server, tidak ada di </w:t>
            </w:r>
            <w:r>
              <w:rPr>
                <w:rFonts w:ascii="Liberation Mono" w:hAnsi="Liberation Mono"/>
              </w:rPr>
              <w:t xml:space="preserve">openapi.json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rPr>
                <w:b/>
              </w:rPr>
              <w:t xml:space="preserve">API10 — Unsafe Consumption of APIs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Response third-party API dipercaya terlalu tinggi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Dibahas konseptual (§12) — lab ini tidak memanggil API eksternal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0"/>
            </w:pPr>
            <w:r>
              <w:t xml:space="preserve">OWASP 2023 menggabungkan </w:t>
            </w:r>
            <w:r>
              <w:rPr>
                <w:i/>
              </w:rPr>
              <w:t xml:space="preserve">Excessive Data Exposure</w:t>
            </w:r>
            <w:r>
              <w:t xml:space="preserve"> lama dan </w:t>
            </w:r>
            <w:r>
              <w:rPr>
                <w:i/>
              </w:rPr>
              <w:t xml:space="preserve">Mass Assignment</w:t>
            </w:r>
            <w:r>
              <w:t xml:space="preserve"> lama menjadi API3, karena root cause-nya sama: authorization pada </w:t>
            </w:r>
            <w:r>
              <w:rPr>
                <w:b/>
              </w:rPr>
              <w:t xml:space="preserve">property</w:t>
            </w:r>
            <w:r>
              <w:t xml:space="preserve"> object tidak ditegakkan dengan benar — terlepas dari apakah arah datanya keluar (exposure) atau masuk (assignment).</w:t>
            </w:r>
          </w:p>
        </w:tc>
      </w:tr>
    </w:tbl>
    <w:p>
      <w:pPr>
        <w:pStyle w:val="Heading1"/>
      </w:pPr>
      <w:r>
        <w:t xml:space="preserve">4. Lab Architecture &amp; Containment</w:t>
      </w:r>
    </w:p>
    <w:p>
      <w:r>
        <w:t xml:space="preserve">Lab menggunakan dummy in-memory data (</w:t>
      </w:r>
      <w:r>
        <w:rPr>
          <w:rFonts w:ascii="Liberation Mono" w:hAnsi="Liberation Mono"/>
        </w:rPr>
        <w:t xml:space="preserve">alice</w:t>
      </w:r>
      <w:r>
        <w:t xml:space="preserve">, </w:t>
      </w:r>
      <w:r>
        <w:rPr>
          <w:rFonts w:ascii="Liberation Mono" w:hAnsi="Liberation Mono"/>
        </w:rPr>
        <w:t xml:space="preserve">bob</w:t>
      </w:r>
      <w:r>
        <w:t xml:space="preserve">, </w:t>
      </w:r>
      <w:r>
        <w:rPr>
          <w:rFonts w:ascii="Liberation Mono" w:hAnsi="Liberation Mono"/>
        </w:rPr>
        <w:t xml:space="preserve">admin</w:t>
      </w:r>
      <w:r>
        <w:t xml:space="preserve">) dan deliberately-broken authorization. Tidak ada external callback, credential nyata, atau persistent database — restart container berarti state reset total.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Container: module13-api-lab  (Python http.server, single file app.py)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Bind:      127.0.0.1:8130   (tidak dipublish ke LAN/internet)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Hardening: --cap-drop ALL --security-opt no-new-privileges:true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   --read-only --tmpfs /tmp:rw,noexec,nosuid,size=16m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       tidak ada host volume mount</w:t>
            </w:r>
          </w:p>
        </w:tc>
      </w:tr>
    </w:tbl>
    <w:p>
      <w:r>
        <w:t xml:space="preserve">Vulnerability-nya sengaja berada di </w:t>
      </w:r>
      <w:r>
        <w:rPr>
          <w:b/>
        </w:rPr>
        <w:t xml:space="preserve">application authorization / business logic</w:t>
      </w:r>
      <w:r>
        <w:t xml:space="preserve">, bukan container/host escape — konsisten dengan tujuan module: lo belajar menilai </w:t>
      </w:r>
      <w:r>
        <w:rPr>
          <w:i/>
        </w:rPr>
        <w:t xml:space="preserve">access control</w:t>
      </w:r>
      <w:r>
        <w:t xml:space="preserve">, bukan mencari container breakout.</w:t>
      </w:r>
    </w:p>
    <w:p>
      <w:pPr>
        <w:pStyle w:val="Heading2"/>
      </w:pPr>
      <w:r>
        <w:t xml:space="preserve">Setup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cd modules/13-api-security/labs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./workspace-init.sh                 # buat struktur evidence: 00-scope .. 06-summary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./api-lab.sh build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./api-lab.sh create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 | jq .</w:t>
            </w:r>
          </w:p>
        </w:tc>
      </w:tr>
    </w:tbl>
    <w:p>
      <w:r>
        <w:t xml:space="preserve">Perintah lab yang tersedia: </w:t>
      </w:r>
      <w:r>
        <w:rPr>
          <w:rFonts w:ascii="Liberation Mono" w:hAnsi="Liberation Mono"/>
        </w:rPr>
        <w:t xml:space="preserve">build</w:t>
      </w:r>
      <w:r>
        <w:t xml:space="preserve">, </w:t>
      </w:r>
      <w:r>
        <w:rPr>
          <w:rFonts w:ascii="Liberation Mono" w:hAnsi="Liberation Mono"/>
        </w:rPr>
        <w:t xml:space="preserve">create</w:t>
      </w:r>
      <w:r>
        <w:t xml:space="preserve">/</w:t>
      </w:r>
      <w:r>
        <w:rPr>
          <w:rFonts w:ascii="Liberation Mono" w:hAnsi="Liberation Mono"/>
        </w:rPr>
        <w:t xml:space="preserve">start</w:t>
      </w:r>
      <w:r>
        <w:t xml:space="preserve">, </w:t>
      </w:r>
      <w:r>
        <w:rPr>
          <w:rFonts w:ascii="Liberation Mono" w:hAnsi="Liberation Mono"/>
        </w:rPr>
        <w:t xml:space="preserve">status</w:t>
      </w:r>
      <w:r>
        <w:t xml:space="preserve">, </w:t>
      </w:r>
      <w:r>
        <w:rPr>
          <w:rFonts w:ascii="Liberation Mono" w:hAnsi="Liberation Mono"/>
        </w:rPr>
        <w:t xml:space="preserve">logs</w:t>
      </w:r>
      <w:r>
        <w:t xml:space="preserve">, </w:t>
      </w:r>
      <w:r>
        <w:rPr>
          <w:rFonts w:ascii="Liberation Mono" w:hAnsi="Liberation Mono"/>
        </w:rPr>
        <w:t xml:space="preserve">cleanup</w:t>
      </w:r>
      <w:r>
        <w:t xml:space="preserve">/</w:t>
      </w:r>
      <w:r>
        <w:rPr>
          <w:rFonts w:ascii="Liberation Mono" w:hAnsi="Liberation Mono"/>
        </w:rPr>
        <w:t xml:space="preserve">stop</w:t>
      </w:r>
      <w:r>
        <w:t xml:space="preserve">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./api-lab.sh cleanup      # wajib dijalankan setelah selesai</w:t>
            </w:r>
          </w:p>
        </w:tc>
      </w:tr>
    </w:tbl>
    <w:p>
      <w:pPr>
        <w:pStyle w:val="Heading1"/>
      </w:pPr>
      <w:r>
        <w:t xml:space="preserve">5. Hands-on 5.1 — Establish Two Identities</w:t>
      </w:r>
    </w:p>
    <w:p>
      <w:r>
        <w:t xml:space="preserve">Authorization testing butuh </w:t>
      </w:r>
      <w:r>
        <w:rPr>
          <w:b/>
        </w:rPr>
        <w:t xml:space="preserve">minimal dua identity</w:t>
      </w:r>
      <w:r>
        <w:t xml:space="preserve"> — kalau cuma satu, lo tidak bisa membedakan "endpoint memang kosong" dari "server tidak mengecek siapa yang bertanya".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-X POST http://127.0.0.1:8130/api/v1/login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-d '{"username":"alice","password":"training123"}'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-X POST http://127.0.0.1:8130/api/v1/login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-d '{"username":"bob","password":"training123"}' | jq .</w:t>
            </w:r>
          </w:p>
        </w:tc>
      </w:tr>
    </w:tbl>
    <w:p>
      <w:r>
        <w:t xml:space="preserve">Lab training token sudah dalam bentuk tetap (</w:t>
      </w:r>
      <w:r>
        <w:rPr>
          <w:rFonts w:ascii="Liberation Mono" w:hAnsi="Liberation Mono"/>
        </w:rPr>
        <w:t xml:space="preserve">token-alice</w:t>
      </w:r>
      <w:r>
        <w:t xml:space="preserve">, </w:t>
      </w:r>
      <w:r>
        <w:rPr>
          <w:rFonts w:ascii="Liberation Mono" w:hAnsi="Liberation Mono"/>
        </w:rPr>
        <w:t xml:space="preserve">token-bob</w:t>
      </w:r>
      <w:r>
        <w:t xml:space="preserve">, </w:t>
      </w:r>
      <w:r>
        <w:rPr>
          <w:rFonts w:ascii="Liberation Mono" w:hAnsi="Liberation Mono"/>
        </w:rPr>
        <w:t xml:space="preserve">token-admin</w:t>
      </w:r>
      <w:r>
        <w:t xml:space="preserve">) supaya lo bisa fokus ke authorization logic, bukan menebak token. Simpan token ini hanya di catatan lokal/workspace — jangan pernah perlakukan pola ini sebagai hal yang boleh dibawa ke sistem nyata.</w:t>
      </w:r>
    </w:p>
    <w:p>
      <w:r>
        <w:t xml:space="preserve">Alternatif pakai helper client bawaan module (otomatis menolak target non-loopback):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labs/api-client.py POST http://127.0.0.1:8130/api/v1/login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--json '{"username":"alice","password":"training123"}'</w:t>
            </w:r>
          </w:p>
        </w:tc>
      </w:tr>
    </w:tbl>
    <w:p>
      <w:pPr>
        <w:pStyle w:val="Heading1"/>
      </w:pPr>
      <w:r>
        <w:t xml:space="preserve">6. API Recon &amp; Documentation Discovery</w:t>
      </w:r>
    </w:p>
    <w:p>
      <w:r>
        <w:t xml:space="preserve">Recon API dimulai dari traffic yang benar-benar dipakai aplikasi (method, path pattern, content-type, error message, referensi di JS/mobile client) </w:t>
      </w:r>
      <w:r>
        <w:rPr>
          <w:b/>
        </w:rPr>
        <w:t xml:space="preserve">digabung</w:t>
      </w:r>
      <w:r>
        <w:t xml:space="preserve"> dengan dokumentasi machine-readable seperti OpenAPI. Dokumentasi adalah peta, bukan izin — dan peta itu bisa salah atau tidak lengkap.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mkdir -p module13-api-security/01-recon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http://127.0.0.1:8130/openapi.json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-o module13-api-security/01-recon/openapi.json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labs/openapi-inventory.py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module13-api-security/01-recon/openapi.json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--output module13-api-security/01-recon/endpoints.csv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column -s, -t module13-api-security/01-recon/endpoints.csv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Recon gap by design.</w:t>
            </w:r>
          </w:p>
          <w:p>
            <w:pPr>
              <w:spacing w:after="0"/>
            </w:pPr>
            <w:r>
              <w:t xml:space="preserve">Lab ini sengaja punya endpoint deprecated (</w:t>
            </w:r>
            <w:r>
              <w:rPr>
                <w:rFonts w:ascii="Liberation Mono" w:hAnsi="Liberation Mono"/>
              </w:rPr>
              <w:t xml:space="preserve">/api/v0/debug/users</w:t>
            </w:r>
            <w:r>
              <w:t xml:space="preserve">) yang </w:t>
            </w:r>
            <w:r>
              <w:rPr>
                <w:b/>
              </w:rPr>
              <w:t xml:space="preserve">tidak tercantum</w:t>
            </w:r>
            <w:r>
              <w:t xml:space="preserve"> di </w:t>
            </w:r>
            <w:r>
              <w:rPr>
                <w:rFonts w:ascii="Liberation Mono" w:hAnsi="Liberation Mono"/>
              </w:rPr>
              <w:t xml:space="preserve">openapi.json</w:t>
            </w:r>
            <w:r>
              <w:t xml:space="preserve">. Kalau inventory lo cuma mengandalkan dokumentasi, endpoint itu akan luput — lihat §10 Inventory Management untuk cara menemukannya dari observed traffic.</w:t>
            </w:r>
          </w:p>
        </w:tc>
      </w:tr>
    </w:tbl>
    <w:p>
      <w:pPr>
        <w:pStyle w:val="Heading1"/>
      </w:pPr>
      <w:r>
        <w:t xml:space="preserve">7. API1:2023 — BOLA / IDOR (Object-Level Authorization)</w:t>
      </w:r>
    </w:p>
    <w:p>
      <w:r>
        <w:t xml:space="preserve">BOLA terjadi ketika endpoint menerima object identifier dan server </w:t>
      </w:r>
      <w:r>
        <w:rPr>
          <w:b/>
        </w:rPr>
        <w:t xml:space="preserve">tidak memverifikasi</w:t>
      </w:r>
      <w:r>
        <w:t xml:space="preserve"> caller memang berhak atas object tersebut. Baik ID sequential (</w:t>
      </w:r>
      <w:r>
        <w:rPr>
          <w:rFonts w:ascii="Liberation Mono" w:hAnsi="Liberation Mono"/>
        </w:rPr>
        <w:t xml:space="preserve">101</w:t>
      </w:r>
      <w:r>
        <w:t xml:space="preserve">, </w:t>
      </w:r>
      <w:r>
        <w:rPr>
          <w:rFonts w:ascii="Liberation Mono" w:hAnsi="Liberation Mono"/>
        </w:rPr>
        <w:t xml:space="preserve">102</w:t>
      </w:r>
      <w:r>
        <w:t xml:space="preserve">) maupun UUID sama-sama bukan kontrol akses — UUID cuma membuat identifier lebih susah ditebak, bukan membuatnya "authorized by design".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Alice buka order miliknya sendiri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http://127.0.0.1:8130/api/v1/orders/101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Token Alice yang sama, tapi order milik Bob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http://127.0.0.1:8130/api/v1/orders/102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| jq .</w:t>
            </w:r>
          </w:p>
        </w:tc>
      </w:tr>
    </w:tbl>
    <w:p>
      <w:r>
        <w:t xml:space="preserve">Kalau kedua request berhasil mengembalikan data, </w:t>
      </w:r>
      <w:r>
        <w:rPr>
          <w:b/>
        </w:rPr>
        <w:t xml:space="preserve">jangan</w:t>
      </w:r>
      <w:r>
        <w:t xml:space="preserve"> tulis root cause sebagai "ID mudah ditebak". Root cause sebenarnya: </w:t>
      </w:r>
      <w:r>
        <w:rPr>
          <w:i/>
        </w:rPr>
        <w:t xml:space="preserve">object-level authorization tidak divalidasi setelah object ditemukan</w:t>
      </w:r>
      <w:r>
        <w:t xml:space="preserve"> — server menjawab "object 102 ada" tanpa pernah bertanya "apakah alice boleh melihat object 102 ini".</w:t>
      </w:r>
    </w:p>
    <w:p>
      <w:r>
        <w:rPr>
          <w:b/>
        </w:rPr>
        <w:t xml:space="preserve">Remediation:</w:t>
      </w:r>
      <w:r>
        <w:t xml:space="preserve"> load object dulu, baru authorize berdasarkan kombinasi </w:t>
      </w:r>
      <w:r>
        <w:rPr>
          <w:rFonts w:ascii="Liberation Mono" w:hAnsi="Liberation Mono"/>
        </w:rPr>
        <w:t xml:space="preserve">(authenticated principal, requested action, object policy)</w:t>
      </w:r>
      <w:r>
        <w:t xml:space="preserve">. Untuk model bisnis yang lebih kompleks (shared resource, organisasi multi-tenant, delegated access), perbandingan sederhana </w:t>
      </w:r>
      <w:r>
        <w:rPr>
          <w:rFonts w:ascii="Liberation Mono" w:hAnsi="Liberation Mono"/>
        </w:rPr>
        <w:t xml:space="preserve">user_id == owner_id</w:t>
      </w:r>
      <w:r>
        <w:t xml:space="preserve"> sering tidak cukup — authorization harus mengikuti policy yang sama dengan yang dipakai UI.</w:t>
      </w:r>
    </w:p>
    <w:p>
      <w:pPr>
        <w:pStyle w:val="Heading1"/>
      </w:pPr>
      <w:r>
        <w:t xml:space="preserve">8. API3:2023 — BOPLA / Mass Assignment (Property-Level Authorization)</w:t>
      </w:r>
    </w:p>
    <w:p>
      <w:r>
        <w:t xml:space="preserve">API3 mencakup </w:t>
      </w:r>
      <w:r>
        <w:rPr>
          <w:b/>
        </w:rPr>
        <w:t xml:space="preserve">dua arah</w:t>
      </w:r>
      <w:r>
        <w:t xml:space="preserve"> masalah pada property level: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3322"/>
        <w:gridCol w:w="3322"/>
        <w:gridCol w:w="3322"/>
      </w:tblGrid>
      <w:tr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Arah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Nama lama</w:t>
            </w:r>
          </w:p>
        </w:tc>
        <w:tc>
          <w:tcPr>
            <w:tcW w:type="dxa" w:w="3322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Contoh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Keluar (response)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Excessive Data Exposure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Response membawa field yang client tidak butuh, mis. </w:t>
            </w:r>
            <w:r>
              <w:rPr>
                <w:rFonts w:ascii="Liberation Mono" w:hAnsi="Liberation Mono"/>
              </w:rPr>
              <w:t xml:space="preserve">internal_note</w:t>
            </w:r>
          </w:p>
        </w:tc>
      </w:tr>
      <w:tr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Masuk (request)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Mass Assignment</w:t>
            </w:r>
          </w:p>
        </w:tc>
        <w:tc>
          <w:tcPr>
            <w:tcW w:type="dxa" w:w="3322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Request mengizinkan client menulis field yang seharusnya server-controlled, mis. </w:t>
            </w:r>
            <w:r>
              <w:rPr>
                <w:rFonts w:ascii="Liberation Mono" w:hAnsi="Liberation Mono"/>
              </w:rPr>
              <w:t xml:space="preserve">role</w:t>
            </w:r>
          </w:p>
        </w:tc>
      </w:tr>
    </w:tbl>
    <w:p>
      <w:pPr>
        <w:pStyle w:val="Heading2"/>
      </w:pPr>
      <w:r>
        <w:t xml:space="preserve">8.1 — Excessive data exposure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http://127.0.0.1:8130/api/v1/me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| jq .</w:t>
            </w:r>
          </w:p>
        </w:tc>
      </w:tr>
    </w:tbl>
    <w:p>
      <w:r>
        <w:t xml:space="preserve">Catat field apa saja yang muncul di response. Kalau ada field seperti </w:t>
      </w:r>
      <w:r>
        <w:rPr>
          <w:rFonts w:ascii="Liberation Mono" w:hAnsi="Liberation Mono"/>
        </w:rPr>
        <w:t xml:space="preserve">internal_note</w:t>
      </w:r>
      <w:r>
        <w:t xml:space="preserve"> yang tidak pernah ditampilkan UI dan tidak dibutuhkan client, itu sudah merupakan finding — data minimization adalah bagian dari </w:t>
      </w:r>
      <w:r>
        <w:rPr>
          <w:i/>
        </w:rPr>
        <w:t xml:space="preserve">API design</w:t>
      </w:r>
      <w:r>
        <w:t xml:space="preserve">, bukan sekadar kerapihan kosmetik.</w:t>
      </w:r>
    </w:p>
    <w:p>
      <w:pPr>
        <w:pStyle w:val="Heading2"/>
      </w:pPr>
      <w:r>
        <w:t xml:space="preserve">8.2 — Mass assignment ke field privileged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-X PATCH http://127.0.0.1:8130/api/v1/me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-d '{"role":"admin"}' | jq .</w:t>
            </w:r>
          </w:p>
        </w:tc>
      </w:tr>
    </w:tbl>
    <w:p>
      <w:r>
        <w:t xml:space="preserve">Lalu bandingkan state sebelum/sesudah dengan </w:t>
      </w:r>
      <w:r>
        <w:rPr>
          <w:rFonts w:ascii="Liberation Mono" w:hAnsi="Liberation Mono"/>
        </w:rPr>
        <w:t xml:space="preserve">json-diff.py</w:t>
      </w:r>
      <w:r>
        <w:t xml:space="preserve"> — berguna supaya finding lo punya bukti delta yang eksplisit, bukan cuma klaim: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http://127.0.0.1:8130/api/v1/me -H 'Authorization: Bearer token-alice'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&gt; module13-api-security/03-responses/me-before.json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-X PATCH http://127.0.0.1:8130/api/v1/me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-d '{"role":"admin"}' &gt; /dev/null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http://127.0.0.1:8130/api/v1/me -H 'Authorization: Bearer token-alice'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&gt; module13-api-security/03-responses/me-after.json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labs/json-diff.py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module13-api-security/03-responses/me-before.json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module13-api-security/03-responses/me-after.json</w:t>
            </w:r>
          </w:p>
        </w:tc>
      </w:tr>
    </w:tbl>
    <w:p>
      <w:r>
        <w:t xml:space="preserve">Output </w:t>
      </w:r>
      <w:r>
        <w:rPr>
          <w:rFonts w:ascii="Liberation Mono" w:hAnsi="Liberation Mono"/>
        </w:rPr>
        <w:t xml:space="preserve">json-diff.py</w:t>
      </w:r>
      <w:r>
        <w:t xml:space="preserve"> menunjukkan key mana yang </w:t>
      </w:r>
      <w:r>
        <w:rPr>
          <w:rFonts w:ascii="Liberation Mono" w:hAnsi="Liberation Mono"/>
        </w:rPr>
        <w:t xml:space="preserve">changed</w:t>
      </w:r>
      <w:r>
        <w:t xml:space="preserve">, sehingga di finding note lo bisa menulis </w:t>
      </w:r>
      <w:r>
        <w:rPr>
          <w:i/>
        </w:rPr>
        <w:t xml:space="preserve">"field `role` berubah dari `user` menjadi `admin` akibat request PATCH yang sama"</w:t>
      </w:r>
      <w:r>
        <w:t xml:space="preserve"> — bukti yang jauh lebih kuat daripada screenshot tunggal.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Root cause.</w:t>
            </w:r>
          </w:p>
          <w:p>
            <w:pPr>
              <w:spacing w:after="0"/>
            </w:pPr>
            <w:r>
              <w:t xml:space="preserve">Generic object-binding/patch logic menerima property </w:t>
            </w:r>
            <w:r>
              <w:rPr>
                <w:rFonts w:ascii="Liberation Mono" w:hAnsi="Liberation Mono"/>
              </w:rPr>
              <w:t xml:space="preserve">role</w:t>
            </w:r>
            <w:r>
              <w:t xml:space="preserve"> langsung dari client. </w:t>
            </w:r>
            <w:r>
              <w:rPr>
                <w:b/>
              </w:rPr>
              <w:t xml:space="preserve">Fix:</w:t>
            </w:r>
            <w:r>
              <w:t xml:space="preserve"> definisikan </w:t>
            </w:r>
            <w:r>
              <w:rPr>
                <w:i/>
              </w:rPr>
              <w:t xml:space="preserve">explicit writable-field allow-list</w:t>
            </w:r>
            <w:r>
              <w:t xml:space="preserve"> per operation (bukan blacklist), dan terapkan authorization per-property — bukan hanya per-endpoint.</w:t>
            </w:r>
          </w:p>
        </w:tc>
      </w:tr>
    </w:tbl>
    <w:p>
      <w:pPr>
        <w:pStyle w:val="Heading1"/>
      </w:pPr>
      <w:r>
        <w:t xml:space="preserve">9. API5:2023 — BFLA (Function-Level Authorization)</w:t>
      </w:r>
    </w:p>
    <w:p>
      <w:r>
        <w:t xml:space="preserve">BFLA terjadi ketika caller yang </w:t>
      </w:r>
      <w:r>
        <w:rPr>
          <w:b/>
        </w:rPr>
        <w:t xml:space="preserve">terautentikasi dengan sah</w:t>
      </w:r>
      <w:r>
        <w:t xml:space="preserve"> bisa memanggil operasi administratif/sensitif karena server tidak mengecek </w:t>
      </w:r>
      <w:r>
        <w:rPr>
          <w:i/>
        </w:rPr>
        <w:t xml:space="preserve">function-level</w:t>
      </w:r>
      <w:r>
        <w:t xml:space="preserve"> authorization — biasanya karena tim developer mengandalkan UI yang menyembunyikan tombol admin, bukan enforcement di server.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http://127.0.0.1:8130/api/v1/admin/stats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token-bob' | jq .</w:t>
            </w:r>
          </w:p>
        </w:tc>
      </w:tr>
    </w:tbl>
    <w:p>
      <w:r>
        <w:t xml:space="preserve">Kalau request ini berhasil dengan token Bob (bukan admin), </w:t>
      </w:r>
      <w:r>
        <w:rPr>
          <w:b/>
        </w:rPr>
        <w:t xml:space="preserve">jangan laporkan sebagai authentication failure</w:t>
      </w:r>
      <w:r>
        <w:t xml:space="preserve"> — token Bob valid, identitasnya benar. Yang gagal adalah authorization terhadap fungsi administratif itu sendiri.</w:t>
      </w:r>
    </w:p>
    <w:p>
      <w:r>
        <w:rPr>
          <w:b/>
        </w:rPr>
        <w:t xml:space="preserve">Remediation:</w:t>
      </w:r>
      <w:r>
        <w:t xml:space="preserve"> enforce </w:t>
      </w:r>
      <w:r>
        <w:rPr>
          <w:i/>
        </w:rPr>
        <w:t xml:space="preserve">deny-by-default</w:t>
      </w:r>
      <w:r>
        <w:t xml:space="preserve"> authorization di server untuk setiap function/route berdasarkan role/permission yang tervalidasi dari sesi, bukan dari asumsi "user biasa tidak tahu endpoint-nya".</w:t>
      </w:r>
    </w:p>
    <w:p>
      <w:pPr>
        <w:pStyle w:val="Heading1"/>
      </w:pPr>
      <w:r>
        <w:t xml:space="preserve">10. API4:2023 — Resource Consumption &amp; Rate Limits</w:t>
      </w:r>
    </w:p>
    <w:p>
      <w:r>
        <w:t xml:space="preserve">API4 bukan cuma soal </w:t>
      </w:r>
      <w:r>
        <w:rPr>
          <w:i/>
        </w:rPr>
        <w:t xml:space="preserve">requests-per-second</w:t>
      </w:r>
      <w:r>
        <w:t xml:space="preserve">. Parameter seperti pagination size, export size, GraphQL query depth, ukuran file upload, pemanggilan third-party API yang mahal, atau OTP/SMS/email juga bisa menghabiskan CPU, memori, bandwidth, atau </w:t>
      </w:r>
      <w:r>
        <w:rPr>
          <w:b/>
        </w:rPr>
        <w:t xml:space="preserve">biaya</w:t>
      </w:r>
      <w:r>
        <w:t xml:space="preserve"> — tanpa pernah menyentuh rate limiter klasik sama sekali.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'http://127.0.0.1:8130/api/v1/report?limit=5'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| jq '{requested,returned}'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'http://127.0.0.1:8130/api/v1/report?limit=1500'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| jq '{requested,returned}'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Jangan stress-test.</w:t>
            </w:r>
          </w:p>
          <w:p>
            <w:pPr>
              <w:spacing w:after="0"/>
            </w:pPr>
            <w:r>
              <w:t xml:space="preserve">Cukup observasi behavior dengan request kecil. Lab punya safety cap internal di 2000 baris (lihat header </w:t>
            </w:r>
            <w:r>
              <w:rPr>
                <w:rFonts w:ascii="Liberation Mono" w:hAnsi="Liberation Mono"/>
              </w:rPr>
              <w:t xml:space="preserve">X-Training-Safety-Cap</w:t>
            </w:r>
            <w:r>
              <w:t xml:space="preserve">). Pada assessment production, volume/rate testing </w:t>
            </w:r>
            <w:r>
              <w:rPr>
                <w:b/>
              </w:rPr>
              <w:t xml:space="preserve">harus</w:t>
            </w:r>
            <w:r>
              <w:t xml:space="preserve"> eksplisit tertulis di Rules of Engagement karena berisiko DoS atau membengkakkan biaya cloud klien.</w:t>
            </w:r>
          </w:p>
        </w:tc>
      </w:tr>
    </w:tbl>
    <w:p>
      <w:r>
        <w:t xml:space="preserve">Observasi throttling signal dengan low-volume request (dibatasi helper ke maksimum 12 request):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labs/rate-check.py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'http://127.0.0.1:8130/api/v1/report?limit=1'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--token token-alice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--count 8</w:t>
            </w:r>
          </w:p>
        </w:tc>
      </w:tr>
    </w:tbl>
    <w:p>
      <w:r>
        <w:t xml:space="preserve">Perhatikan </w:t>
      </w:r>
      <w:r>
        <w:rPr>
          <w:rFonts w:ascii="Liberation Mono" w:hAnsi="Liberation Mono"/>
        </w:rPr>
        <w:t xml:space="preserve">status</w:t>
      </w:r>
      <w:r>
        <w:t xml:space="preserve">, </w:t>
      </w:r>
      <w:r>
        <w:rPr>
          <w:rFonts w:ascii="Liberation Mono" w:hAnsi="Liberation Mono"/>
        </w:rPr>
        <w:t xml:space="preserve">retry_after</w:t>
      </w:r>
      <w:r>
        <w:t xml:space="preserve">, dan latency (</w:t>
      </w:r>
      <w:r>
        <w:rPr>
          <w:rFonts w:ascii="Liberation Mono" w:hAnsi="Liberation Mono"/>
        </w:rPr>
        <w:t xml:space="preserve">ms</w:t>
      </w:r>
      <w:r>
        <w:t xml:space="preserve">) tiap request. Delapan request </w:t>
      </w:r>
      <w:r>
        <w:rPr>
          <w:b/>
        </w:rPr>
        <w:t xml:space="preserve">bukan bukti</w:t>
      </w:r>
      <w:r>
        <w:t xml:space="preserve"> API tahan/tidak tahan DoS — ini cuma exercise melihat apakah ada signal basic throttling (</w:t>
      </w:r>
      <w:r>
        <w:rPr>
          <w:rFonts w:ascii="Liberation Mono" w:hAnsi="Liberation Mono"/>
        </w:rPr>
        <w:t xml:space="preserve">Retry-After</w:t>
      </w:r>
      <w:r>
        <w:t xml:space="preserve">, status 429, latency naik) sama sekali.</w:t>
      </w:r>
    </w:p>
    <w:p>
      <w:pPr>
        <w:pStyle w:val="Heading1"/>
      </w:pPr>
      <w:r>
        <w:t xml:space="preserve">11. API6:2023 — Sensitive Business Flows</w:t>
      </w:r>
    </w:p>
    <w:p>
      <w:r>
        <w:t xml:space="preserve">API6 membahas functionality yang </w:t>
      </w:r>
      <w:r>
        <w:rPr>
          <w:b/>
        </w:rPr>
        <w:t xml:space="preserve">secara teknis valid</w:t>
      </w:r>
      <w:r>
        <w:t xml:space="preserve"> tapi berbahaya kalau dieksekusi otomatis/berulang-ulang: redeem coupon, reservasi inventory, posting, signup, referral bonus, checkout, pembelian tiket, dan sejenisnya.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for i in 1 2 3; do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curl -s -X POST http://127.0.0.1:8130/api/v1/coupons/redeem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-H 'Authorization: Bearer token-bob'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-H 'Content-Type: application/json'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  -d '{"code":"WELCOME"}' | jq '{redeemed,count_for_user}'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done</w:t>
            </w:r>
          </w:p>
        </w:tc>
      </w:tr>
    </w:tbl>
    <w:p>
      <w:r>
        <w:t xml:space="preserve">Pertanyaan bisnis yang harus lo jawab di finding: apakah coupon ini seharusnya </w:t>
      </w:r>
      <w:r>
        <w:rPr>
          <w:i/>
        </w:rPr>
        <w:t xml:space="preserve">sekali per user</w:t>
      </w:r>
      <w:r>
        <w:t xml:space="preserve">, </w:t>
      </w:r>
      <w:r>
        <w:rPr>
          <w:i/>
        </w:rPr>
        <w:t xml:space="preserve">sekali per akun/device</w:t>
      </w:r>
      <w:r>
        <w:t xml:space="preserve">, atau memang </w:t>
      </w:r>
      <w:r>
        <w:rPr>
          <w:i/>
        </w:rPr>
        <w:t xml:space="preserve">reusable by design</w:t>
      </w:r>
      <w:r>
        <w:t xml:space="preserve">? Finding security yang baik butuh </w:t>
      </w:r>
      <w:r>
        <w:rPr>
          <w:b/>
        </w:rPr>
        <w:t xml:space="preserve">expected business invariant</w:t>
      </w:r>
      <w:r>
        <w:t xml:space="preserve"> yang eksplisit — bukan sekadar observasi "endpoint bisa dipanggil tiga kali berturut-turut", karena itu bisa saja memang perilaku yang diinginkan.</w:t>
      </w:r>
    </w:p>
    <w:p>
      <w:pPr>
        <w:pStyle w:val="Heading1"/>
      </w:pPr>
      <w:r>
        <w:t xml:space="preserve">12. API9:2023 — Inventory &amp; Version Management</w:t>
      </w:r>
    </w:p>
    <w:p>
      <w:r>
        <w:t xml:space="preserve">API9 muncul ketika organisasi kehilangan visibility atas versi, host, environment, dokumentasi, dan endpoint deprecated/shadow. API versi lama sering tertinggal dengan authorization atau logging yang lebih lemah dibanding versi aktif — tapi tetap </w:t>
      </w:r>
      <w:r>
        <w:rPr>
          <w:i/>
        </w:rPr>
        <w:t xml:space="preserve">reachable</w:t>
      </w:r>
      <w:r>
        <w:t xml:space="preserve">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-i -s http://127.0.0.1:8130/api/v0/debug/users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| sed -n '1,25p'</w:t>
            </w:r>
          </w:p>
        </w:tc>
      </w:tr>
    </w:tbl>
    <w:p>
      <w:r>
        <w:t xml:space="preserve">Endpoint </w:t>
      </w:r>
      <w:r>
        <w:rPr>
          <w:rFonts w:ascii="Liberation Mono" w:hAnsi="Liberation Mono"/>
        </w:rPr>
        <w:t xml:space="preserve">v0</w:t>
      </w:r>
      <w:r>
        <w:t xml:space="preserve"> ini </w:t>
      </w:r>
      <w:r>
        <w:rPr>
          <w:b/>
        </w:rPr>
        <w:t xml:space="preserve">tidak</w:t>
      </w:r>
      <w:r>
        <w:t xml:space="preserve"> tercantum di </w:t>
      </w:r>
      <w:r>
        <w:rPr>
          <w:rFonts w:ascii="Liberation Mono" w:hAnsi="Liberation Mono"/>
        </w:rPr>
        <w:t xml:space="preserve">openapi.json</w:t>
      </w:r>
      <w:r>
        <w:t xml:space="preserve"> (lihat §6) — inventory yang benar harus mencakup </w:t>
      </w:r>
      <w:r>
        <w:rPr>
          <w:i/>
        </w:rPr>
        <w:t xml:space="preserve">route yang ter-deploy</w:t>
      </w:r>
      <w:r>
        <w:t xml:space="preserve">, bukan hanya yang ter-dokumentasi. Perhatikan juga header </w:t>
      </w:r>
      <w:r>
        <w:rPr>
          <w:rFonts w:ascii="Liberation Mono" w:hAnsi="Liberation Mono"/>
        </w:rPr>
        <w:t xml:space="preserve">Deprecation: true</w:t>
      </w:r>
      <w:r>
        <w:t xml:space="preserve"> sebagai sinyal eksplisit bahwa endpoint ini seharusnya sudah tidak dipakai, tapi tetap merespons.</w:t>
      </w:r>
    </w:p>
    <w:p>
      <w:pPr>
        <w:pStyle w:val="Heading1"/>
      </w:pPr>
      <w:r>
        <w:t xml:space="preserve">13. JWT &amp; API Tokens in Context</w:t>
      </w:r>
    </w:p>
    <w:p>
      <w:r>
        <w:t xml:space="preserve">JWT cuma </w:t>
      </w:r>
      <w:r>
        <w:rPr>
          <w:b/>
        </w:rPr>
        <w:t xml:space="preserve">satu format</w:t>
      </w:r>
      <w:r>
        <w:t xml:space="preserve"> untuk membawa claims. API juga bisa memakai opaque token (seperti di lab ini), API key, mTLS, session cookie, atau signed request — format token </w:t>
      </w:r>
      <w:r>
        <w:rPr>
          <w:b/>
        </w:rPr>
        <w:t xml:space="preserve">tidak menentukan</w:t>
      </w:r>
      <w:r>
        <w:t xml:space="preserve"> model authorization-nya.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JWT refresher.</w:t>
            </w:r>
          </w:p>
          <w:p>
            <w:pPr>
              <w:spacing w:after="0"/>
            </w:pPr>
            <w:r>
              <w:t xml:space="preserve">Payload JWT bisa dibaca siapa saja yang memegang tokennya (base64, bukan enkripsi). Trust baru ada setelah </w:t>
            </w:r>
            <w:r>
              <w:rPr>
                <w:i/>
              </w:rPr>
              <w:t xml:space="preserve">signature/MAC</w:t>
            </w:r>
            <w:r>
              <w:t xml:space="preserve"> divalidasi </w:t>
            </w:r>
            <w:r>
              <w:rPr>
                <w:b/>
              </w:rPr>
              <w:t xml:space="preserve">dan</w:t>
            </w:r>
            <w:r>
              <w:t xml:space="preserve"> claim (</w:t>
            </w:r>
            <w:r>
              <w:rPr>
                <w:rFonts w:ascii="Liberation Mono" w:hAnsi="Liberation Mono"/>
              </w:rPr>
              <w:t xml:space="preserve">iss</w:t>
            </w:r>
            <w:r>
              <w:t xml:space="preserve">, </w:t>
            </w:r>
            <w:r>
              <w:rPr>
                <w:rFonts w:ascii="Liberation Mono" w:hAnsi="Liberation Mono"/>
              </w:rPr>
              <w:t xml:space="preserve">aud</w:t>
            </w:r>
            <w:r>
              <w:t xml:space="preserve">, </w:t>
            </w:r>
            <w:r>
              <w:rPr>
                <w:rFonts w:ascii="Liberation Mono" w:hAnsi="Liberation Mono"/>
              </w:rPr>
              <w:t xml:space="preserve">exp</w:t>
            </w:r>
            <w:r>
              <w:t xml:space="preserve">, </w:t>
            </w:r>
            <w:r>
              <w:rPr>
                <w:rFonts w:ascii="Liberation Mono" w:hAnsi="Liberation Mono"/>
              </w:rPr>
              <w:t xml:space="preserve">nbf</w:t>
            </w:r>
            <w:r>
              <w:t xml:space="preserve">) diperiksa sesuai RFC 7519. </w:t>
            </w:r>
            <w:r>
              <w:rPr>
                <w:b/>
              </w:rPr>
              <w:t xml:space="preserve">Decode ≠ verify.</w:t>
            </w:r>
          </w:p>
        </w:tc>
      </w:tr>
    </w:tbl>
    <w:p>
      <w:r>
        <w:t xml:space="preserve">Lab ini sengaja memakai opaque training token (</w:t>
      </w:r>
      <w:r>
        <w:rPr>
          <w:rFonts w:ascii="Liberation Mono" w:hAnsi="Liberation Mono"/>
        </w:rPr>
        <w:t xml:space="preserve">token-alice</w:t>
      </w:r>
      <w:r>
        <w:t xml:space="preserve">, bukan JWT) justru untuk menegaskan satu hal: BOLA, BOPLA, dan BFLA bisa terjadi </w:t>
      </w:r>
      <w:r>
        <w:rPr>
          <w:b/>
        </w:rPr>
        <w:t xml:space="preserve">meskipun authentication token itu sendiri sama sekali tidak rusak</w:t>
      </w:r>
      <w:r>
        <w:t xml:space="preserve">. Masalahnya selalu ada satu lapis setelah "token ini valid" — yaitu "apa yang boleh dilakukan token ini".</w:t>
      </w:r>
    </w:p>
    <w:p>
      <w:pPr>
        <w:pStyle w:val="Heading1"/>
      </w:pPr>
      <w:r>
        <w:t xml:space="preserve">14. GraphQL API Testing (Pengantar)</w:t>
      </w:r>
    </w:p>
    <w:p>
      <w:r>
        <w:t xml:space="preserve">GraphQL tetap API — tapi attack surface-nya berpusat pada </w:t>
      </w:r>
      <w:r>
        <w:rPr>
          <w:b/>
        </w:rPr>
        <w:t xml:space="preserve">schema</w:t>
      </w:r>
      <w:r>
        <w:t xml:space="preserve">, query/mutation, </w:t>
      </w:r>
      <w:r>
        <w:rPr>
          <w:b/>
        </w:rPr>
        <w:t xml:space="preserve">resolver authorization</w:t>
      </w:r>
      <w:r>
        <w:t xml:space="preserve">, introspection, aliases/batching, dan query cost. Schema visibility (introspection berhasil) </w:t>
      </w:r>
      <w:r>
        <w:rPr>
          <w:b/>
        </w:rPr>
        <w:t xml:space="preserve">bukan</w:t>
      </w:r>
      <w:r>
        <w:t xml:space="preserve"> authorization control.</w:t>
      </w:r>
    </w:p>
    <w:p>
      <w:pPr>
        <w:numPr>
          <w:numId w:val="1"/>
        </w:numPr>
      </w:pPr>
      <w:r>
        <w:t xml:space="preserve">Buka topik </w:t>
      </w:r>
      <w:r>
        <w:rPr>
          <w:i/>
        </w:rPr>
        <w:t xml:space="preserve">GraphQL API vulnerabilities</w:t>
      </w:r>
      <w:r>
        <w:t xml:space="preserve"> di PortSwigger Web Security Academy.</w:t>
      </w:r>
    </w:p>
    <w:p>
      <w:pPr>
        <w:numPr>
          <w:numId w:val="1"/>
        </w:numPr>
      </w:pPr>
      <w:r>
        <w:t xml:space="preserve">Mulai dari lab tentang menemukan endpoint GraphQL / introspection.</w:t>
      </w:r>
    </w:p>
    <w:p>
      <w:pPr>
        <w:numPr>
          <w:numId w:val="1"/>
        </w:numPr>
      </w:pPr>
      <w:r>
        <w:t xml:space="preserve">Petakan </w:t>
      </w:r>
      <w:r>
        <w:rPr>
          <w:rFonts w:ascii="Liberation Mono" w:hAnsi="Liberation Mono"/>
        </w:rPr>
        <w:t xml:space="preserve">query</w:t>
      </w:r>
      <w:r>
        <w:t xml:space="preserve">, </w:t>
      </w:r>
      <w:r>
        <w:rPr>
          <w:rFonts w:ascii="Liberation Mono" w:hAnsi="Liberation Mono"/>
        </w:rPr>
        <w:t xml:space="preserve">variables</w:t>
      </w:r>
      <w:r>
        <w:t xml:space="preserve">, </w:t>
      </w:r>
      <w:r>
        <w:rPr>
          <w:rFonts w:ascii="Liberation Mono" w:hAnsi="Liberation Mono"/>
        </w:rPr>
        <w:t xml:space="preserve">operationName</w:t>
      </w:r>
      <w:r>
        <w:t xml:space="preserve">, object types, dan mutation yang tersedia.</w:t>
      </w:r>
    </w:p>
    <w:p>
      <w:pPr>
        <w:numPr>
          <w:numId w:val="1"/>
        </w:numPr>
      </w:pPr>
      <w:r>
        <w:t xml:space="preserve">Uji authorization pada level object/field sesuai objective lab — bukan sekadar "introspection aktif = vulnerable".</w:t>
      </w:r>
    </w:p>
    <w:p>
      <w:pPr>
        <w:numPr>
          <w:numId w:val="1"/>
        </w:numPr>
      </w:pPr>
      <w:r>
        <w:t xml:space="preserve">Kalau lab memakai aliases/batching, catat bagaimana satu HTTP request bisa memicu banyak eksekusi resolver sekaligus.</w:t>
      </w:r>
    </w:p>
    <w:p>
      <w:pPr>
        <w:numPr>
          <w:numId w:val="1"/>
        </w:numPr>
      </w:pPr>
      <w:r>
        <w:t xml:space="preserve">Tulis finding dengan root cause di </w:t>
      </w:r>
      <w:r>
        <w:rPr>
          <w:b/>
        </w:rPr>
        <w:t xml:space="preserve">resolver/policy</w:t>
      </w:r>
      <w:r>
        <w:t xml:space="preserve">, bukan "GraphQL enabled".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Guardrail.</w:t>
            </w:r>
          </w:p>
          <w:p>
            <w:pPr>
              <w:spacing w:after="0"/>
            </w:pPr>
            <w:r>
              <w:t xml:space="preserve">Jangan menjalankan deep/recursive query atau high-volume batching ke API produksi tanpa izin eksplisit — query-complexity testing pada dasarnya adalah availability test.</w:t>
            </w:r>
          </w:p>
        </w:tc>
      </w:tr>
    </w:tbl>
    <w:p>
      <w:pPr>
        <w:pStyle w:val="Heading1"/>
      </w:pPr>
      <w:r>
        <w:t xml:space="preserve">15. API10:2023 — Unsafe Consumption of Third-Party APIs (Konsep)</w:t>
      </w:r>
    </w:p>
    <w:p>
      <w:r>
        <w:t xml:space="preserve">API10 menyoroti trust berlebihan terhadap API pihak ketiga yang dikonsumsi aplikasi. Response third-party tetap </w:t>
      </w:r>
      <w:r>
        <w:rPr>
          <w:b/>
        </w:rPr>
        <w:t xml:space="preserve">untrusted input</w:t>
      </w:r>
      <w:r>
        <w:t xml:space="preserve"> — bisa malformed, malicious, stale, overprivileged, atau berasal dari provider/dependency yang sudah ter-compromise.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Pertanyaan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Yang harus diverifikasi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Transport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HTTPS/TLS verification aktif, tidak ada insecure fallback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Authentication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Scope credential minimal, rotasi rutin, token tidak bocor ke log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Response schema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Type/size/schema divalidasi sebelum dipakai aplikasi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Redirects/URL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Destination divalidasi — hindari blind redirect / SSRF chain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Timeout/retry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Timeout wajar, retry budget terbatas, ada circuit breaker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Authorization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Data dari third-party tidak boleh melewati access-policy lokal begitu saja</w:t>
            </w:r>
          </w:p>
        </w:tc>
      </w:tr>
    </w:tbl>
    <w:p>
      <w:pPr>
        <w:pStyle w:val="Heading1"/>
      </w:pPr>
      <w:r>
        <w:t xml:space="preserve">16. Black-Box Practical Challenge</w:t>
      </w:r>
    </w:p>
    <w:p>
      <w:r>
        <w:t xml:space="preserve">Jangan buka </w:t>
      </w:r>
      <w:r>
        <w:rPr>
          <w:rFonts w:ascii="Liberation Mono" w:hAnsi="Liberation Mono"/>
        </w:rPr>
        <w:t xml:space="preserve">labs/api-lab/app.py</w:t>
      </w:r>
      <w:r>
        <w:t xml:space="preserve"> dulu. Kerjakan murni lewat Burp/curl dan dokumentasi yang memang diekspos lab.</w:t>
      </w:r>
    </w:p>
    <w:p>
      <w:r>
        <w:t xml:space="preserve">[ ] Bangun endpoint inventory dan tandai mana yang </w:t>
      </w:r>
      <w:r>
        <w:rPr>
          <w:i/>
        </w:rPr>
        <w:t xml:space="preserve">documented</w:t>
      </w:r>
      <w:r>
        <w:t xml:space="preserve"> vs </w:t>
      </w:r>
      <w:r>
        <w:rPr>
          <w:i/>
        </w:rPr>
        <w:t xml:space="preserve">discovered-only</w:t>
      </w:r>
      <w:r>
        <w:t xml:space="preserve">.</w:t>
      </w:r>
    </w:p>
    <w:p>
      <w:r>
        <w:t xml:space="preserve">[ ] Pakai identity Alice &amp; Bob untuk menemukan minimal satu object-level authorization flaw.</w:t>
      </w:r>
    </w:p>
    <w:p>
      <w:r>
        <w:t xml:space="preserve">[ ] Temukan property yang seharusnya tidak bisa dibaca atau ditulis caller.</w:t>
      </w:r>
    </w:p>
    <w:p>
      <w:r>
        <w:t xml:space="preserve">[ ] Temukan function administratif dengan authorization lemah.</w:t>
      </w:r>
    </w:p>
    <w:p>
      <w:r>
        <w:t xml:space="preserve">[ ] Analisis satu resource/business-flow weakness </w:t>
      </w:r>
      <w:r>
        <w:rPr>
          <w:b/>
        </w:rPr>
        <w:t xml:space="preserve">tanpa</w:t>
      </w:r>
      <w:r>
        <w:t xml:space="preserve"> high-volume testing.</w:t>
      </w:r>
    </w:p>
    <w:p>
      <w:r>
        <w:t xml:space="preserve">[ ] Temukan deprecated/shadow API version.</w:t>
      </w:r>
    </w:p>
    <w:p>
      <w:r>
        <w:t xml:space="preserve">[ ] Tulis minimal 4 finding lengkap: baseline, modified request, response delta, root cause, impact, remediation.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python labs/finding-note.py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module13-api-security/04-findings/bola-order.md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--title "Broken object-level authorization on orders"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--category "API1:2023 BOLA"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--endpoint "GET /api/v1/orders/{id}"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--evidence "Alice token can read Bob order 102."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--impact "A low-privilege user can read another user's order."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--remediation "Authorize requested order against caller server-side."</w:t>
            </w:r>
          </w:p>
        </w:tc>
      </w:tr>
    </w:tbl>
    <w:p>
      <w:r>
        <w:t xml:space="preserve">Setelah selesai: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./labs/api-lab.sh cleanup</w:t>
            </w:r>
          </w:p>
        </w:tc>
      </w:tr>
    </w:tbl>
    <w:p>
      <w:pPr>
        <w:pStyle w:val="Heading1"/>
      </w:pPr>
      <w:r>
        <w:t xml:space="preserve">17. Evidence &amp; Reporting Discipline</w:t>
      </w:r>
    </w:p>
    <w:tbl>
      <w:tblPr>
        <w:tblW w:type="auto" w:w="0"/>
        <w:jc w:val="center"/>
        <w:tblLayout w:type="autofit"/>
        <w:tblBorders>
          <w:top w:val="single" w:sz="5" w:space="0" w:color="E5E7EB"/>
          <w:left w:val="single" w:sz="5" w:space="0" w:color="E5E7EB"/>
          <w:bottom w:val="single" w:sz="5" w:space="0" w:color="E5E7EB"/>
          <w:right w:val="single" w:sz="5" w:space="0" w:color="E5E7EB"/>
          <w:insideH w:val="single" w:sz="5" w:space="0" w:color="E5E7EB"/>
          <w:insideV w:val="single" w:sz="5" w:space="0" w:color="E5E7EB"/>
        </w:tblBorders>
      </w:tblPr>
      <w:tblGrid>
        <w:gridCol w:w="4984"/>
        <w:gridCol w:w="4984"/>
      </w:tblGrid>
      <w:tr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Elemen evidence</w:t>
            </w:r>
          </w:p>
        </w:tc>
        <w:tc>
          <w:tcPr>
            <w:tcW w:type="dxa" w:w="4984"/>
            <w:shd w:fill="111827"/>
            <w:tcMar>
              <w:top w:w="85" w:type="dxa"/>
              <w:start w:w="90" w:type="dxa"/>
              <w:bottom w:w="85" w:type="dxa"/>
              <w:end w:w="90" w:type="dxa"/>
            </w:tcMar>
            <w:vAlign w:val="center"/>
          </w:tcPr>
          <w:p>
            <w:r>
              <w:rPr>
                <w:b/>
                <w:color w:val="FFFFFF"/>
                <w:sz w:val="16"/>
              </w:rPr>
              <w:t xml:space="preserve">Minimum yang dicatat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Identity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Role/user yang dipakai; redact token asli kalau report keluar workspace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Baseline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Request + response yang diharapkan (authorized)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Mutation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Satu ID/property/function/parameter yang diubah — single-variable change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Delta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Perbedaan status/body/side-effect dibanding baseline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Root cause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Object/property/function/business-rule check mana yang hilang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Impact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Efek data/aksi/bisnis nyata, sesuai scope — jangan dilebih-lebihkan</w:t>
            </w:r>
          </w:p>
        </w:tc>
      </w:tr>
      <w:tr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Remediation</w:t>
            </w:r>
          </w:p>
        </w:tc>
        <w:tc>
          <w:tcPr>
            <w:tcW w:type="dxa" w:w="4984"/>
            <w:tcMar>
              <w:top w:w="85" w:type="dxa"/>
              <w:start w:w="90" w:type="dxa"/>
              <w:bottom w:w="85" w:type="dxa"/>
              <w:end w:w="90" w:type="dxa"/>
            </w:tcMar>
          </w:tcPr>
          <w:p>
            <w:r>
              <w:t xml:space="preserve">Kontrol server-side yang konkret, sebut lokasinya (endpoint/handler)</w:t>
            </w:r>
          </w:p>
        </w:tc>
      </w:tr>
    </w:tbl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FEF2F2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991B1B"/>
                <w:sz w:val="19"/>
              </w:rPr>
              <w:t xml:space="preserve">Jangan paste secret asli.</w:t>
            </w:r>
          </w:p>
          <w:p>
            <w:pPr>
              <w:spacing w:after="0"/>
            </w:pPr>
            <w:r>
              <w:rPr>
                <w:rFonts w:ascii="Liberation Mono" w:hAnsi="Liberation Mono"/>
              </w:rPr>
              <w:t xml:space="preserve">Authorization</w:t>
            </w:r>
            <w:r>
              <w:t xml:space="preserve"> header, API key, refresh token, signed URL, session cookie, dan webhook secret harus diperlakukan sebagai secrets. Repository publik hanya boleh memuat dummy/local token.</w:t>
            </w:r>
          </w:p>
        </w:tc>
      </w:tr>
    </w:tbl>
    <w:p>
      <w:pPr>
        <w:pStyle w:val="Heading1"/>
      </w:pPr>
      <w:r>
        <w:t xml:space="preserve">18. Knowledge Check</w:t>
      </w:r>
    </w:p>
    <w:p>
      <w:pPr>
        <w:numPr>
          <w:numId w:val="1"/>
        </w:numPr>
      </w:pPr>
      <w:r>
        <w:t xml:space="preserve">Apa beda authentication dengan object-level authorization?</w:t>
      </w:r>
    </w:p>
    <w:p>
      <w:pPr>
        <w:numPr>
          <w:numId w:val="1"/>
        </w:numPr>
      </w:pPr>
      <w:r>
        <w:t xml:space="preserve">Kenapa UUID tidak dengan sendirinya memperbaiki BOLA?</w:t>
      </w:r>
    </w:p>
    <w:p>
      <w:pPr>
        <w:numPr>
          <w:numId w:val="1"/>
        </w:numPr>
      </w:pPr>
      <w:r>
        <w:t xml:space="preserve">Apa dua arah utama BOPLA, dan kenapa keduanya digabung di API3:2023?</w:t>
      </w:r>
    </w:p>
    <w:p>
      <w:pPr>
        <w:numPr>
          <w:numId w:val="1"/>
        </w:numPr>
      </w:pPr>
      <w:r>
        <w:t xml:space="preserve">Kenapa "tombol admin disembunyikan di UI" bukan function-level authorization?</w:t>
      </w:r>
    </w:p>
    <w:p>
      <w:pPr>
        <w:numPr>
          <w:numId w:val="1"/>
        </w:numPr>
      </w:pPr>
      <w:r>
        <w:t xml:space="preserve">Apa beda rate limit dengan resource limit?</w:t>
      </w:r>
    </w:p>
    <w:p>
      <w:pPr>
        <w:numPr>
          <w:numId w:val="1"/>
        </w:numPr>
      </w:pPr>
      <w:r>
        <w:t xml:space="preserve">Kenapa API6 (sensitive business flow) membutuhkan konteks bisnis, bukan cuma observasi teknis?</w:t>
      </w:r>
    </w:p>
    <w:p>
      <w:pPr>
        <w:numPr>
          <w:numId w:val="1"/>
        </w:numPr>
      </w:pPr>
      <w:r>
        <w:t xml:space="preserve">Apa risiko nyata dari API version lama yang tidak terinventarisasi?</w:t>
      </w:r>
    </w:p>
    <w:p>
      <w:pPr>
        <w:numPr>
          <w:numId w:val="1"/>
        </w:numPr>
      </w:pPr>
      <w:r>
        <w:t xml:space="preserve">Kenapa dokumentasi OpenAPI bukan bukti lengkap seluruh endpoint yang ter-deploy?</w:t>
      </w:r>
    </w:p>
    <w:p>
      <w:pPr>
        <w:numPr>
          <w:numId w:val="1"/>
        </w:numPr>
      </w:pPr>
      <w:r>
        <w:t xml:space="preserve">Kenapa men-decode JWT tidak sama dengan memverifikasinya?</w:t>
      </w:r>
    </w:p>
    <w:p>
      <w:pPr>
        <w:numPr>
          <w:numId w:val="1"/>
        </w:numPr>
      </w:pPr>
      <w:r>
        <w:t xml:space="preserve">Apa yang wajib divalidasi saat mengonsumsi response dari third-party API?</w:t>
      </w:r>
    </w:p>
    <w:p>
      <w:pPr>
        <w:numPr>
          <w:numId w:val="1"/>
        </w:numPr>
      </w:pPr>
      <w:r>
        <w:t xml:space="preserve">Kenapa GraphQL introspection yang aktif tidak otomatis berarti critical finding?</w:t>
      </w:r>
    </w:p>
    <w:p>
      <w:pPr>
        <w:numPr>
          <w:numId w:val="1"/>
        </w:numPr>
      </w:pPr>
      <w:r>
        <w:t xml:space="preserve">Mengapa authorization testing butuh minimal dua identity berbeda?</w:t>
      </w:r>
    </w:p>
    <w:p>
      <w:pPr>
        <w:numPr>
          <w:numId w:val="1"/>
        </w:numPr>
      </w:pPr>
      <w:r>
        <w:t xml:space="preserve">Kapan high-volume testing pada API harus dihentikan dan dieskalasi ke engagement lead?</w:t>
      </w:r>
    </w:p>
    <w:p>
      <w:pPr>
        <w:numPr>
          <w:numId w:val="1"/>
        </w:numPr>
      </w:pPr>
      <w:r>
        <w:t xml:space="preserve">Apa evidence minimum yang cukup untuk sebuah BOLA finding?</w:t>
      </w:r>
    </w:p>
    <w:p>
      <w:pPr>
        <w:numPr>
          <w:numId w:val="1"/>
        </w:numPr>
      </w:pPr>
      <w:r>
        <w:t xml:space="preserve">Seperti apa remediation mass assignment yang benar-benar production-ready (bukan sekadar blacklist field)?</w:t>
      </w:r>
    </w:p>
    <w:p>
      <w:pPr>
        <w:pStyle w:val="Heading1"/>
      </w:pPr>
      <w:r>
        <w:t xml:space="preserve">19. Cheat Sheet</w:t>
      </w:r>
    </w:p>
    <w:tbl>
      <w:tblPr>
        <w:tblW w:type="auto" w:w="0"/>
        <w:jc w:val="center"/>
        <w:tblLayout w:type="autofit"/>
      </w:tblPr>
      <w:tblGrid>
        <w:gridCol w:w="9968"/>
      </w:tblGrid>
      <w:tr>
        <w:trPr>
          <w:cantSplit/>
        </w:trPr>
        <w:tc>
          <w:tcPr>
            <w:tcW w:type="dxa" w:w="9968"/>
            <w:shd w:fill="111827"/>
            <w:tcMar>
              <w:top w:w="125" w:type="dxa"/>
              <w:start w:w="155" w:type="dxa"/>
              <w:bottom w:w="125" w:type="dxa"/>
              <w:end w:w="155" w:type="dxa"/>
            </w:tcMar>
          </w:tcPr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Login &amp; dapatkan token training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-X POST http://127.0.0.1:8130/api/v1/login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'Content-Type: application/json' -d '{"username":"alice","password":"training123"}'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Authenticated GET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http://127.0.0.1:8130/api/v1/me -H 'Authorization: Bearer token-alice'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BOLA differential test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http://127.0.0.1:8130/api/v1/orders/101 -H 'Authorization: Bearer token-alice'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http://127.0.0.1:8130/api/v1/orders/102 -H 'Authorization: Bearer token-alice'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Mass assignment probe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-X PATCH http://127.0.0.1:8130/api/v1/me \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 -H 'Authorization: Bearer token-alice' -H 'Content-Type: application/json' -d '{"role":"admin"}'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BFLA probe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-s http://127.0.0.1:8130/api/v1/admin/stats -H 'Authorization: Bearer token-bob' | jq .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Shadow endpoint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curl -i -s http://127.0.0.1:8130/api/v0/debug/users -H 'Authorization: Bearer token-alice' | sed -n '1,20p'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 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# Cleanup</w:t>
            </w:r>
          </w:p>
          <w:p>
            <w:pPr>
              <w:spacing w:after="0" w:line="240" w:lineRule="auto"/>
            </w:pPr>
            <w:r>
              <w:rPr>
                <w:rFonts w:ascii="Liberation Mono" w:hAnsi="Liberation Mono"/>
                <w:color w:val="F9FAFB"/>
                <w:sz w:val="15"/>
              </w:rPr>
              <w:t xml:space="preserve">./labs/api-lab.sh cleanup</w:t>
            </w:r>
          </w:p>
        </w:tc>
      </w:tr>
    </w:tbl>
    <w:p>
      <w:pPr>
        <w:pStyle w:val="Heading1"/>
      </w:pPr>
      <w:r>
        <w:t xml:space="preserve">20. Exit Criteria</w:t>
      </w:r>
    </w:p>
    <w:p>
      <w:r>
        <w:t xml:space="preserve">[ ] Bisa membangun endpoint inventory dari OpenAPI + observed traffic, dan menandai gap di antara keduanya.</w:t>
      </w:r>
    </w:p>
    <w:p>
      <w:r>
        <w:t xml:space="preserve">[ ] Bisa membedakan BOLA, BOPLA, BFLA, dan authentication flaw tanpa tertukar.</w:t>
      </w:r>
    </w:p>
    <w:p>
      <w:r>
        <w:t xml:space="preserve">[ ] Bisa menjalankan two-identity differential authorization test dan mendokumentasikan delta-nya.</w:t>
      </w:r>
    </w:p>
    <w:p>
      <w:r>
        <w:t xml:space="preserve">[ ] Bisa menguji writable/readable property secara minimal dan terkontrol.</w:t>
      </w:r>
    </w:p>
    <w:p>
      <w:r>
        <w:t xml:space="preserve">[ ] Bisa mengobservasi resource/rate behavior tanpa melakukan stress test.</w:t>
      </w:r>
    </w:p>
    <w:p>
      <w:r>
        <w:t xml:space="preserve">[ ] Bisa menjelaskan sensitive-business-flow vulnerability lengkap dengan expected invariant-nya.</w:t>
      </w:r>
    </w:p>
    <w:p>
      <w:r>
        <w:t xml:space="preserve">[ ] Bisa menemukan dan menilai deprecated/shadow API version.</w:t>
      </w:r>
    </w:p>
    <w:p>
      <w:r>
        <w:t xml:space="preserve">[ ] Bisa menjelaskan kenapa JWT adalah format token, bukan authorization control.</w:t>
      </w:r>
    </w:p>
    <w:p>
      <w:r>
        <w:t xml:space="preserve">[ ] Bisa mengikuti satu lab GraphQL Academy dan memetakan schema/resolver authorization.</w:t>
      </w:r>
    </w:p>
    <w:p>
      <w:r>
        <w:t xml:space="preserve">[ ] Bisa menulis finding API yang reproducible, dengan evidence yang cukup dan tanpa membocorkan secret.</w:t>
      </w:r>
    </w:p>
    <w:p>
      <w:pPr>
        <w:pStyle w:val="Heading1"/>
      </w:pPr>
      <w:r>
        <w:t xml:space="preserve">21. Deliverables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docx/Red-Team-Module-13-API-Security-Omarchy.docx</w:t>
      </w:r>
      <w:r>
        <w:t xml:space="preserve"> — versi editable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pdf/Red-Team-Module-13-API-Security-Omarchy.pdf</w:t>
      </w:r>
      <w:r>
        <w:t xml:space="preserve"> — versi final untuk dibaca/distribusikan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labs/</w:t>
      </w:r>
      <w:r>
        <w:t xml:space="preserve"> — local loopback-only API lab + helper utilities: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workspace-init.sh</w:t>
      </w:r>
      <w:r>
        <w:t xml:space="preserve"> — scaffold workspace evidence (</w:t>
      </w:r>
      <w:r>
        <w:rPr>
          <w:rFonts w:ascii="Liberation Mono" w:hAnsi="Liberation Mono"/>
        </w:rPr>
        <w:t xml:space="preserve">00-scope</w:t>
      </w:r>
      <w:r>
        <w:t xml:space="preserve"> … </w:t>
      </w:r>
      <w:r>
        <w:rPr>
          <w:rFonts w:ascii="Liberation Mono" w:hAnsi="Liberation Mono"/>
        </w:rPr>
        <w:t xml:space="preserve">06-summary</w:t>
      </w:r>
      <w:r>
        <w:t xml:space="preserve">)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api-lab.sh</w:t>
      </w:r>
      <w:r>
        <w:t xml:space="preserve"> — build/create/status/logs/cleanup container lab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api-client.py</w:t>
      </w:r>
      <w:r>
        <w:t xml:space="preserve"> — HTTP client minimal yang menolak target non-loopback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openapi-inventory.py</w:t>
      </w:r>
      <w:r>
        <w:t xml:space="preserve"> — konversi </w:t>
      </w:r>
      <w:r>
        <w:rPr>
          <w:rFonts w:ascii="Liberation Mono" w:hAnsi="Liberation Mono"/>
        </w:rPr>
        <w:t xml:space="preserve">openapi.json</w:t>
      </w:r>
      <w:r>
        <w:t xml:space="preserve"> → CSV endpoint inventory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rate-check.py</w:t>
      </w:r>
      <w:r>
        <w:t xml:space="preserve"> — low-volume probe untuk melihat signal throttling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json-diff.py</w:t>
      </w:r>
      <w:r>
        <w:t xml:space="preserve"> — bandingkan dua snapshot JSON response (before/after)</w:t>
      </w:r>
    </w:p>
    <w:p>
      <w:pPr>
        <w:numPr>
          <w:numId w:val="1"/>
        </w:numPr>
      </w:pPr>
      <w:r>
        <w:rPr>
          <w:rFonts w:ascii="Liberation Mono" w:hAnsi="Liberation Mono"/>
        </w:rPr>
        <w:t xml:space="preserve">finding-note.py</w:t>
      </w:r>
      <w:r>
        <w:t xml:space="preserve"> — generate finding note markdown terstruktur</w:t>
      </w:r>
    </w:p>
    <w:p>
      <w:pPr>
        <w:pStyle w:val="Heading1"/>
      </w:pPr>
      <w:r>
        <w:t xml:space="preserve">22. References</w:t>
      </w:r>
    </w:p>
    <w:p>
      <w:pPr>
        <w:numPr>
          <w:numId w:val="1"/>
        </w:numPr>
      </w:pPr>
      <w:r>
        <w:t xml:space="preserve">OWASP API Security Project — https://owasp.org/projects/api-security-project</w:t>
      </w:r>
    </w:p>
    <w:p>
      <w:pPr>
        <w:numPr>
          <w:numId w:val="1"/>
        </w:numPr>
      </w:pPr>
      <w:r>
        <w:t xml:space="preserve">OWASP API Security Top 10 (2023) — https://api-security.owasp.org/editions/2023/en/0x11-t10/</w:t>
      </w:r>
    </w:p>
    <w:p>
      <w:pPr>
        <w:numPr>
          <w:numId w:val="1"/>
        </w:numPr>
      </w:pPr>
      <w:r>
        <w:t xml:space="preserve">OWASP API1:2023 Broken Object Level Authorization — https://api-security.owasp.org/editions/2023/en/0xa1-broken-object-level-authorization/</w:t>
      </w:r>
    </w:p>
    <w:p>
      <w:pPr>
        <w:numPr>
          <w:numId w:val="1"/>
        </w:numPr>
      </w:pPr>
      <w:r>
        <w:t xml:space="preserve">OWASP API3:2023 Broken Object Property Level Authorization — https://api-security.owasp.org/editions/2023/en/0xa3-broken-object-property-level-authorization/</w:t>
      </w:r>
    </w:p>
    <w:p>
      <w:pPr>
        <w:numPr>
          <w:numId w:val="1"/>
        </w:numPr>
      </w:pPr>
      <w:r>
        <w:t xml:space="preserve">OWASP API4:2023 Unrestricted Resource Consumption — https://api-security.owasp.org/editions/2023/en/0xa4-unrestricted-resource-consumption/</w:t>
      </w:r>
    </w:p>
    <w:p>
      <w:pPr>
        <w:numPr>
          <w:numId w:val="1"/>
        </w:numPr>
      </w:pPr>
      <w:r>
        <w:t xml:space="preserve">OWASP API10:2023 Unsafe Consumption of APIs — https://api-security.owasp.org/editions/2023/en/0xaa-unsafe-consumption-of-apis/</w:t>
      </w:r>
    </w:p>
    <w:p>
      <w:pPr>
        <w:numPr>
          <w:numId w:val="1"/>
        </w:numPr>
      </w:pPr>
      <w:r>
        <w:t xml:space="preserve">PortSwigger Web Security Academy — API Testing — https://portswigger.net/web-security/learning-paths/api-testing</w:t>
      </w:r>
    </w:p>
    <w:p>
      <w:pPr>
        <w:numPr>
          <w:numId w:val="1"/>
        </w:numPr>
      </w:pPr>
      <w:r>
        <w:t xml:space="preserve">PortSwigger Web Security Academy — GraphQL — https://portswigger.net/web-security/graphql</w:t>
      </w:r>
    </w:p>
    <w:p>
      <w:pPr>
        <w:numPr>
          <w:numId w:val="1"/>
        </w:numPr>
      </w:pPr>
      <w:r>
        <w:t xml:space="preserve">RFC 7519 — JSON Web Token — https://www.rfc-editor.org/rfc/rfc7519.html</w:t>
      </w:r>
    </w:p>
    <w:tbl>
      <w:tblPr>
        <w:tblW w:type="auto" w:w="0"/>
        <w:jc w:val="center"/>
      </w:tblPr>
      <w:tblGrid>
        <w:gridCol w:w="9968"/>
      </w:tblGrid>
      <w:tr>
        <w:trPr>
          <w:cantSplit/>
        </w:trPr>
        <w:tc>
          <w:tcPr>
            <w:tcW w:type="dxa" w:w="9968"/>
            <w:shd w:fill="EFF6FF"/>
            <w:tcMar>
              <w:top w:w="135" w:type="dxa"/>
              <w:start w:w="165" w:type="dxa"/>
              <w:bottom w:w="135" w:type="dxa"/>
              <w:end w:w="165" w:type="dxa"/>
            </w:tcMar>
          </w:tcPr>
          <w:p>
            <w:pPr>
              <w:spacing w:after="60"/>
            </w:pPr>
            <w:r>
              <w:rPr>
                <w:b/>
                <w:color w:val="1D4ED8"/>
                <w:sz w:val="19"/>
              </w:rPr>
              <w:t xml:space="preserve">Next module:</w:t>
            </w:r>
          </w:p>
          <w:p>
            <w:pPr>
              <w:spacing w:after="0"/>
            </w:pPr>
            <w:r>
              <w:t xml:space="preserve">14-exploitation-fundamentals — exploit research, CVE/PoC triage, safe public-exploit review, konsep shell/payload, dasar Metasploit, file transfer, evidence, dan target training yang memang sengaja vulnerable.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862" w:right="969" w:bottom="811" w:left="969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5"/>
      </w:rPr>
      <w:t xml:space="preserve">VaxXinE/red-teaming  |  v1.0  |  04 Oct 2026  |  Page </w:t>
    </w:r>
    <w:r/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991B1B"/>
        <w:sz w:val="16"/>
      </w:rPr>
      <w:t>RED TEAM LEARNING PATH  |  MODULE 13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Liberation Sans" w:hAnsi="Liberation Sans" w:eastAsia="Liberation Sans"/>
      <w:color w:val="1F293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20" w:after="0"/>
      <w:outlineLvl w:val="0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1182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991B1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0"/>
      <w:outlineLvl w:val="2"/>
    </w:pPr>
    <w:rPr>
      <w:rFonts w:asciiTheme="majorHAnsi" w:eastAsiaTheme="majorEastAsia" w:hAnsiTheme="majorHAnsi" w:cstheme="majorBidi" w:ascii="Liberation Sans" w:hAnsi="Liberation Sans" w:eastAsia="Liberation Sans"/>
      <w:b/>
      <w:bCs/>
      <w:color w:val="1F2937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Liberation Sans" w:hAnsi="Liberation Sans" w:eastAsia="Liberation Sans"/>
      <w:b/>
      <w:color w:val="111827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Inline">
    <w:name w:val="Code Inline"/>
    <w:rPr>
      <w:rFonts w:ascii="Liberation Mono" w:hAnsi="Liberation Mono" w:eastAsia="Liberation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github.com/VaxXinE/red-teaming" TargetMode="External"/><Relationship Id="rId12" Type="http://schemas.openxmlformats.org/officeDocument/2006/relationships/hyperlink" Target="https://omarchy.org/manual/other-packages/" TargetMode="External"/><Relationship Id="rId13" Type="http://schemas.openxmlformats.org/officeDocument/2006/relationships/hyperlink" Target="https://omarchy.org/manual/updates/" TargetMode="External"/><Relationship Id="rId14" Type="http://schemas.openxmlformats.org/officeDocument/2006/relationships/hyperlink" Target="https://omarchy.org/manual/omarchy-cli/" TargetMode="External"/><Relationship Id="rId15" Type="http://schemas.openxmlformats.org/officeDocument/2006/relationships/hyperlink" Target="https://omarchy.org/manual/dotfiles/" TargetMode="External"/><Relationship Id="rId16" Type="http://schemas.openxmlformats.org/officeDocument/2006/relationships/hyperlink" Target="https://wiki.archlinux.org/title/General_recommendations" TargetMode="External"/><Relationship Id="rId17" Type="http://schemas.openxmlformats.org/officeDocument/2006/relationships/hyperlink" Target="https://wiki.archlinux.org/title/File_permissions_and_attributes" TargetMode="External"/><Relationship Id="rId18" Type="http://schemas.openxmlformats.org/officeDocument/2006/relationships/hyperlink" Target="https://wiki.archlinux.org/title/Systemd/Journal" TargetMode="External"/><Relationship Id="rId19" Type="http://schemas.openxmlformats.org/officeDocument/2006/relationships/hyperlink" Target="https://wiki.archlinux.org/title/Network_configuration" TargetMode="External"/><Relationship Id="rId20" Type="http://schemas.openxmlformats.org/officeDocument/2006/relationships/hyperlink" Target="https://wiki.archlinux.org/title/System_maintenance" TargetMode="External"/><Relationship Id="rId21" Type="http://schemas.openxmlformats.org/officeDocument/2006/relationships/hyperlink" Target="https://man7.org/linux/man-pages/man7/hier.7.html" TargetMode="External"/><Relationship Id="rId22" Type="http://schemas.openxmlformats.org/officeDocument/2006/relationships/hyperlink" Target="https://man7.org/linux/man-pages/man5/proc.5.html" TargetMode="External"/><Relationship Id="rId23" Type="http://schemas.openxmlformats.org/officeDocument/2006/relationships/hyperlink" Target="https://man7.org/linux/man-pages/man7/environ.7.html" TargetMode="External"/><Relationship Id="rId24" Type="http://schemas.openxmlformats.org/officeDocument/2006/relationships/hyperlink" Target="https://man7.org/linux/man-pages/man5/proc_pid_environ.5.html" TargetMode="External"/><Relationship Id="rId25" Type="http://schemas.openxmlformats.org/officeDocument/2006/relationships/hyperlink" Target="https://www.gnu.org/software/bash/manual/bash.html" TargetMode="External"/><Relationship Id="rId26" Type="http://schemas.openxmlformats.org/officeDocument/2006/relationships/hyperlink" Target="https://man7.org/linux/man-pages/man7/file-hierarchy.7.html" TargetMode="External"/><Relationship Id="rId27" Type="http://schemas.openxmlformats.org/officeDocument/2006/relationships/image" Target="media/image1.png"/><Relationship Id="rId28" Type="http://schemas.openxmlformats.org/officeDocument/2006/relationships/image" Target="media/image2.png"/><Relationship Id="rId29" Type="http://schemas.openxmlformats.org/officeDocument/2006/relationships/image" Target="media/image3.png"/><Relationship Id="rId30" Type="http://schemas.openxmlformats.org/officeDocument/2006/relationships/image" Target="media/image4.png"/><Relationship Id="rId31" Type="http://schemas.openxmlformats.org/officeDocument/2006/relationships/hyperlink" Target="https://archlinux.org/packages/core/x86_64/iproute2/" TargetMode="External"/><Relationship Id="rId32" Type="http://schemas.openxmlformats.org/officeDocument/2006/relationships/hyperlink" Target="https://archlinux.org/packages/extra/x86_64/tcpdump/" TargetMode="External"/><Relationship Id="rId33" Type="http://schemas.openxmlformats.org/officeDocument/2006/relationships/hyperlink" Target="https://archlinux.org/packages/extra/x86_64/wireshark-qt/" TargetMode="External"/><Relationship Id="rId34" Type="http://schemas.openxmlformats.org/officeDocument/2006/relationships/hyperlink" Target="https://archlinux.org/packages/extra/x86_64/bind/" TargetMode="External"/><Relationship Id="rId35" Type="http://schemas.openxmlformats.org/officeDocument/2006/relationships/hyperlink" Target="https://archlinux.org/packages/extra/x86_64/nmap/" TargetMode="External"/><Relationship Id="rId36" Type="http://schemas.openxmlformats.org/officeDocument/2006/relationships/hyperlink" Target="https://docs.docker.com/engine/network/drivers/bridge/" TargetMode="External"/><Relationship Id="rId37" Type="http://schemas.openxmlformats.org/officeDocument/2006/relationships/hyperlink" Target="https://docs.docker.com/reference/cli/docker/network/create/" TargetMode="External"/><Relationship Id="rId38" Type="http://schemas.openxmlformats.org/officeDocument/2006/relationships/hyperlink" Target="https://www.wireshark.org/docs/wsug_html/" TargetMode="External"/><Relationship Id="rId39" Type="http://schemas.openxmlformats.org/officeDocument/2006/relationships/hyperlink" Target="https://www.rfc-editor.org/rfc/rfc9293" TargetMode="External"/><Relationship Id="rId40" Type="http://schemas.openxmlformats.org/officeDocument/2006/relationships/hyperlink" Target="https://www.rfc-editor.org/rfc/rfc768" TargetMode="External"/><Relationship Id="rId41" Type="http://schemas.openxmlformats.org/officeDocument/2006/relationships/hyperlink" Target="https://www.rfc-editor.org/rfc/rfc826" TargetMode="External"/><Relationship Id="rId42" Type="http://schemas.openxmlformats.org/officeDocument/2006/relationships/hyperlink" Target="https://www.rfc-editor.org/rfc/rfc1034" TargetMode="External"/><Relationship Id="rId43" Type="http://schemas.openxmlformats.org/officeDocument/2006/relationships/hyperlink" Target="https://www.rfc-editor.org/rfc/rfc4632" TargetMode="External"/><Relationship Id="rId44" Type="http://schemas.openxmlformats.org/officeDocument/2006/relationships/hyperlink" Target="https://www.rfc-editor.org/rfc/rfc8200" TargetMode="External"/><Relationship Id="rId45" Type="http://schemas.openxmlformats.org/officeDocument/2006/relationships/image" Target="media/image5.png"/><Relationship Id="rId46" Type="http://schemas.openxmlformats.org/officeDocument/2006/relationships/image" Target="media/image6.png"/><Relationship Id="rId47" Type="http://schemas.openxmlformats.org/officeDocument/2006/relationships/image" Target="media/image7.png"/><Relationship Id="rId48" Type="http://schemas.openxmlformats.org/officeDocument/2006/relationships/image" Target="media/image8.png"/><Relationship Id="rId49" Type="http://schemas.openxmlformats.org/officeDocument/2006/relationships/hyperlink" Target="https://www.rfc-editor.org/rfc/rfc9110.html" TargetMode="External"/><Relationship Id="rId50" Type="http://schemas.openxmlformats.org/officeDocument/2006/relationships/hyperlink" Target="https://developer.mozilla.org/en-US/docs/Web/HTTP/Guides/Overview" TargetMode="External"/><Relationship Id="rId51" Type="http://schemas.openxmlformats.org/officeDocument/2006/relationships/hyperlink" Target="https://developer.mozilla.org/en-US/docs/Web/HTTP/Guides/Cookies" TargetMode="External"/><Relationship Id="rId52" Type="http://schemas.openxmlformats.org/officeDocument/2006/relationships/hyperlink" Target="https://cheatsheetseries.owasp.org/cheatsheets/Authentication_Cheat_Sheet.html" TargetMode="External"/><Relationship Id="rId53" Type="http://schemas.openxmlformats.org/officeDocument/2006/relationships/hyperlink" Target="https://cheatsheetseries.owasp.org/cheatsheets/Session_Management_Cheat_Sheet.html" TargetMode="External"/><Relationship Id="rId54" Type="http://schemas.openxmlformats.org/officeDocument/2006/relationships/hyperlink" Target="https://cheatsheetseries.owasp.org/cheatsheets/Authorization_Cheat_Sheet.html" TargetMode="External"/><Relationship Id="rId55" Type="http://schemas.openxmlformats.org/officeDocument/2006/relationships/hyperlink" Target="https://pwning.owasp-juice.shop/companion-guide/local/part1/running.html" TargetMode="External"/><Relationship Id="rId56" Type="http://schemas.openxmlformats.org/officeDocument/2006/relationships/hyperlink" Target="https://portswigger.net/burp/documentation/desktop/getting-started/download-and-install" TargetMode="External"/><Relationship Id="rId57" Type="http://schemas.openxmlformats.org/officeDocument/2006/relationships/hyperlink" Target="https://portswigger.net/burp/documentation/desktop/tools/proxy/http-history" TargetMode="External"/><Relationship Id="rId58" Type="http://schemas.openxmlformats.org/officeDocument/2006/relationships/hyperlink" Target="https://portswigger.net/burp/documentation/desktop/getting-started/reissuing-http-requests" TargetMode="External"/><Relationship Id="rId59" Type="http://schemas.openxmlformats.org/officeDocument/2006/relationships/image" Target="media/image9.png"/><Relationship Id="rId60" Type="http://schemas.openxmlformats.org/officeDocument/2006/relationships/image" Target="media/image10.png"/><Relationship Id="rId61" Type="http://schemas.openxmlformats.org/officeDocument/2006/relationships/image" Target="media/image11.png"/><Relationship Id="rId62" Type="http://schemas.openxmlformats.org/officeDocument/2006/relationships/image" Target="media/image12.png"/><Relationship Id="rId63" Type="http://schemas.openxmlformats.org/officeDocument/2006/relationships/hyperlink" Target="https://omarchy.org/manual/windows-vm/" TargetMode="External"/><Relationship Id="rId64" Type="http://schemas.openxmlformats.org/officeDocument/2006/relationships/hyperlink" Target="https://learn.microsoft.com/windows-server/administration/windows-commands/whoami" TargetMode="External"/><Relationship Id="rId65" Type="http://schemas.openxmlformats.org/officeDocument/2006/relationships/hyperlink" Target="https://learn.microsoft.com/windows/win32/secauthz/security-identifiers" TargetMode="External"/><Relationship Id="rId66" Type="http://schemas.openxmlformats.org/officeDocument/2006/relationships/hyperlink" Target="https://learn.microsoft.com/windows/security/application-security/application-control/user-account-control/" TargetMode="External"/><Relationship Id="rId67" Type="http://schemas.openxmlformats.org/officeDocument/2006/relationships/hyperlink" Target="https://learn.microsoft.com/windows/win32/secauthz/access-control-lists" TargetMode="External"/><Relationship Id="rId68" Type="http://schemas.openxmlformats.org/officeDocument/2006/relationships/hyperlink" Target="https://learn.microsoft.com/windows-server/administration/windows-commands/icacls" TargetMode="External"/><Relationship Id="rId69" Type="http://schemas.openxmlformats.org/officeDocument/2006/relationships/hyperlink" Target="https://learn.microsoft.com/windows/win32/sysinfo/structure-of-the-registry" TargetMode="External"/><Relationship Id="rId70" Type="http://schemas.openxmlformats.org/officeDocument/2006/relationships/hyperlink" Target="https://learn.microsoft.com/powershell/module/microsoft.powershell.diagnostics/get-winevent" TargetMode="External"/><Relationship Id="rId71" Type="http://schemas.openxmlformats.org/officeDocument/2006/relationships/hyperlink" Target="https://learn.microsoft.com/powershell/module/microsoft.powershell.core/about/about_objects" TargetMode="External"/><Relationship Id="rId72" Type="http://schemas.openxmlformats.org/officeDocument/2006/relationships/hyperlink" Target="https://learn.microsoft.com/powershell/module/microsoft.powershell.core/about/about_pipelines" TargetMode="External"/><Relationship Id="rId73" Type="http://schemas.openxmlformats.org/officeDocument/2006/relationships/hyperlink" Target="https://learn.microsoft.com/sysinternals/downloads/sysinternals-suite" TargetMode="External"/><Relationship Id="rId74" Type="http://schemas.openxmlformats.org/officeDocument/2006/relationships/image" Target="media/image13.png"/><Relationship Id="rId75" Type="http://schemas.openxmlformats.org/officeDocument/2006/relationships/image" Target="media/image14.png"/><Relationship Id="rId76" Type="http://schemas.openxmlformats.org/officeDocument/2006/relationships/image" Target="media/image15.png"/><Relationship Id="rId77" Type="http://schemas.openxmlformats.org/officeDocument/2006/relationships/image" Target="media/image16.png"/><Relationship Id="rId78" Type="http://schemas.openxmlformats.org/officeDocument/2006/relationships/hyperlink" Target="https://www.gnu.org/software/bash/manual/html_node/The-Set-Builtin.html" TargetMode="External"/><Relationship Id="rId79" Type="http://schemas.openxmlformats.org/officeDocument/2006/relationships/hyperlink" Target="https://docs.python.org/3/library/subprocess.html" TargetMode="External"/><Relationship Id="rId80" Type="http://schemas.openxmlformats.org/officeDocument/2006/relationships/hyperlink" Target="https://docs.python.org/3/library/venv.html" TargetMode="External"/><Relationship Id="rId81" Type="http://schemas.openxmlformats.org/officeDocument/2006/relationships/hyperlink" Target="https://docs.python.org/3/library/argparse.html" TargetMode="External"/><Relationship Id="rId82" Type="http://schemas.openxmlformats.org/officeDocument/2006/relationships/hyperlink" Target="https://docs.python.org/3/library/ipaddress.html" TargetMode="External"/><Relationship Id="rId83" Type="http://schemas.openxmlformats.org/officeDocument/2006/relationships/hyperlink" Target="https://learn.microsoft.com/powershell/module/microsoft.powershell.core/about/about_error_handling" TargetMode="External"/><Relationship Id="rId84" Type="http://schemas.openxmlformats.org/officeDocument/2006/relationships/hyperlink" Target="https://archlinux.org/packages/core/x86_64/python/" TargetMode="External"/><Relationship Id="rId85" Type="http://schemas.openxmlformats.org/officeDocument/2006/relationships/hyperlink" Target="https://archlinux.org/packages/extra/x86_64/uv/" TargetMode="External"/><Relationship Id="rId86" Type="http://schemas.openxmlformats.org/officeDocument/2006/relationships/hyperlink" Target="https://archlinux.org/packages/extra/x86_64/shellcheck/" TargetMode="External"/><Relationship Id="rId87" Type="http://schemas.openxmlformats.org/officeDocument/2006/relationships/image" Target="media/image17.png"/><Relationship Id="rId88" Type="http://schemas.openxmlformats.org/officeDocument/2006/relationships/image" Target="media/image18.png"/><Relationship Id="rId89" Type="http://schemas.openxmlformats.org/officeDocument/2006/relationships/image" Target="media/image19.png"/><Relationship Id="rId90" Type="http://schemas.openxmlformats.org/officeDocument/2006/relationships/hyperlink" Target="https://csrc.nist.gov/pubs/sp/800/115/final" TargetMode="External"/><Relationship Id="rId91" Type="http://schemas.openxmlformats.org/officeDocument/2006/relationships/hyperlink" Target="https://www.nist.gov/publications/technical-guide-information-security-testing-and-assessment" TargetMode="External"/><Relationship Id="rId92" Type="http://schemas.openxmlformats.org/officeDocument/2006/relationships/hyperlink" Target="https://www.eccouncil.org/train-certify/certified-penetration-testing-professional-cpent/" TargetMode="External"/><Relationship Id="rId93" Type="http://schemas.openxmlformats.org/officeDocument/2006/relationships/hyperlink" Target="https://wstg.owasp.org/v4.2/" TargetMode="External"/><Relationship Id="rId94" Type="http://schemas.openxmlformats.org/officeDocument/2006/relationships/hyperlink" Target="https://help.offsec.com/hc/en-us/articles/38543335188756-OSCP-Body-of-knowledge" TargetMode="External"/><Relationship Id="rId95" Type="http://schemas.openxmlformats.org/officeDocument/2006/relationships/hyperlink" Target="https://help.offsec.com/hc/en-us/articles/360046787731-OSCP-Reporting-Requirements" TargetMode="External"/><Relationship Id="rId96" Type="http://schemas.openxmlformats.org/officeDocument/2006/relationships/image" Target="media/image20.png"/><Relationship Id="rId97" Type="http://schemas.openxmlformats.org/officeDocument/2006/relationships/image" Target="media/image21.png"/><Relationship Id="rId98" Type="http://schemas.openxmlformats.org/officeDocument/2006/relationships/image" Target="media/image22.png"/><Relationship Id="rId99" Type="http://schemas.openxmlformats.org/officeDocument/2006/relationships/hyperlink" Target="https://www.icann.org/en/announcements/details/icann-update-launching-rdap-sunsetting-whois-27-01-2025-en" TargetMode="External"/><Relationship Id="rId100" Type="http://schemas.openxmlformats.org/officeDocument/2006/relationships/hyperlink" Target="https://www.icann.org/en/contracted-parties/registry-operators/registration-data-access-protocol/information-for-rdap-users-31-08-2018-en" TargetMode="External"/><Relationship Id="rId101" Type="http://schemas.openxmlformats.org/officeDocument/2006/relationships/hyperlink" Target="https://developers.google.com/public-key-infrastructure/faq/what-is-certificate-transparency" TargetMode="External"/><Relationship Id="rId102" Type="http://schemas.openxmlformats.org/officeDocument/2006/relationships/hyperlink" Target="https://wstg.owasp.org/v4.2/4-Web_Application_Security_Testing/01-Information_Gathering/01-Conduct_Search_Engine_Discovery_Reconnaissance_for_Information_Leakage/" TargetMode="External"/><Relationship Id="rId103" Type="http://schemas.openxmlformats.org/officeDocument/2006/relationships/hyperlink" Target="https://wstg.owasp.org/latest/4-Web_Application_Security_Testing/01-Information_Gathering/00-Information_Gathering_Overview/" TargetMode="External"/><Relationship Id="rId104" Type="http://schemas.openxmlformats.org/officeDocument/2006/relationships/hyperlink" Target="https://owasp.org/projects/amass" TargetMode="External"/><Relationship Id="rId105" Type="http://schemas.openxmlformats.org/officeDocument/2006/relationships/hyperlink" Target="https://security.archlinux.org/package/whois" TargetMode="External"/><Relationship Id="rId106" Type="http://schemas.openxmlformats.org/officeDocument/2006/relationships/hyperlink" Target="https://archlinux.org/packages/extra/any/perl-image-exiftool/" TargetMode="External"/><Relationship Id="rId107" Type="http://schemas.openxmlformats.org/officeDocument/2006/relationships/image" Target="media/image23.png"/><Relationship Id="rId108" Type="http://schemas.openxmlformats.org/officeDocument/2006/relationships/image" Target="media/image24.png"/><Relationship Id="rId109" Type="http://schemas.openxmlformats.org/officeDocument/2006/relationships/image" Target="media/image25.png"/><Relationship Id="rId110" Type="http://schemas.openxmlformats.org/officeDocument/2006/relationships/hyperlink" Target="https://owasp.org/projects/api-security-project" TargetMode="External"/><Relationship Id="rId111" Type="http://schemas.openxmlformats.org/officeDocument/2006/relationships/hyperlink" Target="https://api-security.owasp.org/editions/2023/en/0x11-t10/" TargetMode="External"/><Relationship Id="rId112" Type="http://schemas.openxmlformats.org/officeDocument/2006/relationships/hyperlink" Target="https://api-security.owasp.org/editions/2023/en/0xa1-broken-object-level-authorization/" TargetMode="External"/><Relationship Id="rId113" Type="http://schemas.openxmlformats.org/officeDocument/2006/relationships/hyperlink" Target="https://api-security.owasp.org/editions/2023/en/0xa3-broken-object-property-level-authorization/" TargetMode="External"/><Relationship Id="rId114" Type="http://schemas.openxmlformats.org/officeDocument/2006/relationships/hyperlink" Target="https://api-security.owasp.org/editions/2023/en/0xa4-unrestricted-resource-consumption/" TargetMode="External"/><Relationship Id="rId115" Type="http://schemas.openxmlformats.org/officeDocument/2006/relationships/hyperlink" Target="https://api-security.owasp.org/editions/2023/en/0xaa-unsafe-consumption-of-apis/" TargetMode="External"/><Relationship Id="rId116" Type="http://schemas.openxmlformats.org/officeDocument/2006/relationships/hyperlink" Target="https://portswigger.net/web-security/learning-paths/api-testing" TargetMode="External"/><Relationship Id="rId117" Type="http://schemas.openxmlformats.org/officeDocument/2006/relationships/hyperlink" Target="https://portswigger.net/web-security/graphql" TargetMode="External"/><Relationship Id="rId118" Type="http://schemas.openxmlformats.org/officeDocument/2006/relationships/hyperlink" Target="https://www.rfc-editor.org/rfc/rfc7519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Red Team Module 07 - Reconnaissance &amp; OSINT</dc:title>
  <dc:subject>Red Team Learning Path - Omarchy / Arch Linux Edition</dc:subject>
  <dc:creator>VaxXinE/red-teaming</dc:creator>
  <cp:keywords>red team, reconnaissance, OSINT, RDAP, DNS, Certificate Transparency, Omarchy, Arch Linux</cp:keywords>
  <dc:description>Authorized training and lab use only.</dc:description>
  <cp:lastModifiedBy/>
  <cp:revision>1</cp:revision>
  <dcterms:created xsi:type="dcterms:W3CDTF">2013-12-23T23:15:00Z</dcterms:created>
  <dcterms:modified xsi:type="dcterms:W3CDTF">2013-12-23T23:15:00Z</dcterms:modified>
  <cp:category>Cybersecurity Training</cp:category>
</cp:coreProperties>
</file>