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1778E717" w14:textId="285BC643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根端口：具有最低根路径的接口。如果交换机上有多个拥有相同的到根的开销，则进一步比较候选接口上所收BPDU的优劣。</w:t>
      </w:r>
    </w:p>
    <w:p w14:paraId="4EB0B301" w14:textId="7C64933A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63D1C67D" w14:textId="2A7C1AC7" w:rsidR="00705F5F" w:rsidRDefault="00705F5F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指定端口：具有最低根路径的接口。如果一个链 拥有相同的到根的开销，则进一步比较候选接口上所收BPDU的优劣。</w:t>
      </w:r>
      <w:r w:rsidR="00931F9D">
        <w:rPr>
          <w:rFonts w:asciiTheme="minorEastAsia" w:hAnsiTheme="minorEastAsia" w:cs="Helvetica" w:hint="eastAsia"/>
          <w:color w:val="000000"/>
          <w:sz w:val="28"/>
          <w:szCs w:val="28"/>
        </w:rPr>
        <w:t>（根桥的所有端口都是指定端口，不会被阻塞）</w:t>
      </w:r>
    </w:p>
    <w:p w14:paraId="39710CCF" w14:textId="269A936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</w:p>
    <w:p w14:paraId="25BC8514" w14:textId="7777777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4C4A1C8B" w14:textId="68F94606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STP的端口状态</w:t>
      </w:r>
    </w:p>
    <w:p w14:paraId="3E0055CE" w14:textId="50BB03BE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Disable</w:t>
      </w:r>
    </w:p>
    <w:p w14:paraId="03A69760" w14:textId="0CD0AB0A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端口不仅不转发BPDU报文，也不转发用户流量。</w:t>
      </w:r>
    </w:p>
    <w:p w14:paraId="318B655E" w14:textId="4BBC9CB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Blocking</w:t>
      </w:r>
    </w:p>
    <w:p w14:paraId="7AF9D2A5" w14:textId="5E375BFC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端口仅仅接收并处理BPDU，不转发用户流量。不学习MAC地址。如果MAX AGE计时器到期时该接口仍然没有收到BPDU则切换到L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stening状态。</w:t>
      </w:r>
    </w:p>
    <w:p w14:paraId="1DD502F5" w14:textId="0FDF28C1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Listening</w:t>
      </w:r>
    </w:p>
    <w:p w14:paraId="3C3E65F7" w14:textId="40C19FD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不接收也不转发用户流量，接收且发送BPDU，不学习MAC地址。确定端口角色，将进行选举动作。</w:t>
      </w:r>
    </w:p>
    <w:p w14:paraId="7F2B2CFB" w14:textId="36699437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Learning</w:t>
      </w:r>
    </w:p>
    <w:p w14:paraId="4452828E" w14:textId="483860EF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不接收也不转发用户流量，接收并发送BPDU，学习MAC地址。</w:t>
      </w:r>
    </w:p>
    <w:p w14:paraId="0B67E5B7" w14:textId="2BE447E4" w:rsidR="004B44C3" w:rsidRDefault="004B44C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Forwarding</w:t>
      </w:r>
    </w:p>
    <w:p w14:paraId="35EB941B" w14:textId="2AC4A97B" w:rsidR="00662E61" w:rsidRDefault="00662E6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接收并转发帧，接收并发送BPDU，学习MAC地址。</w:t>
      </w:r>
    </w:p>
    <w:p w14:paraId="3AC2CB97" w14:textId="77777777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0924A3" w14:textId="752F085A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1FCF77AE" w14:textId="7191476F" w:rsidR="00010465" w:rsidRDefault="0001046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Protocol)地址解析协议，它为IP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地址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到对应的硬件地址</w:t>
      </w:r>
      <w:r w:rsidR="00FE2B54">
        <w:rPr>
          <w:rFonts w:asciiTheme="minorEastAsia" w:hAnsiTheme="minorEastAsia" w:cs="Helvetica" w:hint="eastAsia"/>
          <w:color w:val="000000"/>
          <w:sz w:val="28"/>
          <w:szCs w:val="28"/>
        </w:rPr>
        <w:t>提供相应的动态关系。</w:t>
      </w:r>
    </w:p>
    <w:p w14:paraId="60FD5420" w14:textId="7CA152C1" w:rsidR="00FE2B54" w:rsidRDefault="00FE2B5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也即在三层转发流程中，查找路由表找到下一跳的IP地址，但是IP地址是一个虚拟的地址，必须找到其对应的物理地址才能真正发送。建立与维护这一IP-MAC对应关系的表项（ARP表），就是ARP模块的主要任务。</w:t>
      </w:r>
    </w:p>
    <w:p w14:paraId="6E7A522D" w14:textId="77777777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5AF71B2" w14:textId="75AB8DAC" w:rsidR="00D46601" w:rsidRDefault="00D4660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路由器的工作内容</w:t>
      </w:r>
    </w:p>
    <w:p w14:paraId="5166E3D0" w14:textId="3909C24F" w:rsidR="00D46601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1.路由器知道目标地址</w:t>
      </w:r>
    </w:p>
    <w:p w14:paraId="68740A0F" w14:textId="653C9490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2.发现到达目标地址的可能路径</w:t>
      </w:r>
    </w:p>
    <w:p w14:paraId="74B7BA3B" w14:textId="4670249E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3.选择最佳路径</w:t>
      </w:r>
    </w:p>
    <w:p w14:paraId="38CFCBC9" w14:textId="5739AC05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4.维护路由信息</w:t>
      </w:r>
    </w:p>
    <w:p w14:paraId="4A958ADB" w14:textId="5A8927DD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5.转发IP数据</w:t>
      </w:r>
    </w:p>
    <w:p w14:paraId="5ACB2047" w14:textId="77777777" w:rsidR="006335E3" w:rsidRDefault="006335E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DA21936" w14:textId="47E9213C" w:rsidR="006335E3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路由条目的来源</w:t>
      </w:r>
    </w:p>
    <w:p w14:paraId="2ABE339D" w14:textId="77777777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1.直连路由</w:t>
      </w:r>
    </w:p>
    <w:p w14:paraId="569ECAF9" w14:textId="3FF48D4E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路由器本地接口所在的网段</w:t>
      </w:r>
    </w:p>
    <w:p w14:paraId="60C2C62C" w14:textId="4B643C75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2.静态路由 </w:t>
      </w:r>
    </w:p>
    <w:p w14:paraId="1BB6B5AC" w14:textId="201F6FAF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手工配置的路由条目</w:t>
      </w:r>
    </w:p>
    <w:p w14:paraId="55ACDCBA" w14:textId="2B397734" w:rsidR="006C59C8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3.动态路由</w:t>
      </w:r>
    </w:p>
    <w:p w14:paraId="04C21B0F" w14:textId="79B65415" w:rsidR="00A1567B" w:rsidRDefault="006C59C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路由器之间动态学习到的路由</w:t>
      </w:r>
    </w:p>
    <w:p w14:paraId="3A1495CD" w14:textId="77777777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702A73C" w14:textId="42C3A35A" w:rsidR="008B1003" w:rsidRDefault="008B1003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Loopback接口</w:t>
      </w:r>
    </w:p>
    <w:p w14:paraId="665E9147" w14:textId="7095280E" w:rsidR="008B1003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8B1003">
        <w:rPr>
          <w:rFonts w:asciiTheme="minorEastAsia" w:hAnsiTheme="minorEastAsia" w:cs="Helvetica" w:hint="eastAsia"/>
          <w:color w:val="000000"/>
          <w:sz w:val="28"/>
          <w:szCs w:val="28"/>
        </w:rPr>
        <w:t>Loopback接口，也称为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回环口，是一个逻辑，虚拟的接口</w:t>
      </w:r>
    </w:p>
    <w:p w14:paraId="060A71F8" w14:textId="252E8FFB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2.Loopback接口在手工创建后是不会Down的，非常稳定</w:t>
      </w:r>
    </w:p>
    <w:p w14:paraId="3CEBEC9B" w14:textId="0656636F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3.Loopback接口常用于</w:t>
      </w:r>
    </w:p>
    <w:p w14:paraId="37615E6B" w14:textId="2AAB09C2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1模拟路由器的直连网段，用于测试</w:t>
      </w:r>
    </w:p>
    <w:p w14:paraId="7EA21F8E" w14:textId="7A953043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2用于设备管理</w:t>
      </w:r>
    </w:p>
    <w:p w14:paraId="4869785E" w14:textId="4C269624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3供其它协议使用</w:t>
      </w:r>
    </w:p>
    <w:p w14:paraId="7F5AB126" w14:textId="4250AE1D" w:rsidR="00FF1284" w:rsidRDefault="00FF1284" w:rsidP="00FF1284">
      <w:pPr>
        <w:ind w:firstLine="72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4作为SNMP traps消息的源地址</w:t>
      </w:r>
    </w:p>
    <w:p w14:paraId="3B31453C" w14:textId="77777777" w:rsidR="00FF1284" w:rsidRDefault="00FF1284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E6440BE" w14:textId="07314A69" w:rsidR="00FF6424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</w:p>
    <w:p w14:paraId="09005DD6" w14:textId="60C6E2F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路由器收敛完成的标志</w:t>
      </w:r>
    </w:p>
    <w:p w14:paraId="48FD89F3" w14:textId="78E812E4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-当所有路由表包含相同网络可达性信息</w:t>
      </w:r>
    </w:p>
    <w:p w14:paraId="7A29C06B" w14:textId="30FF4EC3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-网络进入一个稳态</w:t>
      </w:r>
    </w:p>
    <w:p w14:paraId="4D7D67C7" w14:textId="22CE833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路由器继续交换路由信息</w:t>
      </w:r>
    </w:p>
    <w:p w14:paraId="678C9F62" w14:textId="27DB025D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-当无新路由信息被更新时收敛结束</w:t>
      </w:r>
    </w:p>
    <w:p w14:paraId="17F67012" w14:textId="3F5668DC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-网络在到达收敛前无法完全正常工作</w:t>
      </w:r>
    </w:p>
    <w:p w14:paraId="710191AA" w14:textId="77777777" w:rsidR="00DC7BB8" w:rsidRDefault="00DC7BB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FAA6B85" w14:textId="36D7E646" w:rsidR="008C1D38" w:rsidRDefault="008C1D38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距离矢量路由选择协议</w:t>
      </w:r>
      <w:r w:rsidR="00E17784">
        <w:rPr>
          <w:rFonts w:asciiTheme="minorEastAsia" w:hAnsiTheme="minorEastAsia" w:cs="Helvetica" w:hint="eastAsia"/>
          <w:color w:val="000000"/>
          <w:sz w:val="28"/>
          <w:szCs w:val="28"/>
        </w:rPr>
        <w:t>防环机制</w:t>
      </w:r>
    </w:p>
    <w:p w14:paraId="13A9EE57" w14:textId="465064A8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-定义最大度量防止计数至无穷大(定义16跳为不可达)</w:t>
      </w:r>
    </w:p>
    <w:p w14:paraId="3F44B567" w14:textId="1B92AF6C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-水平分割</w:t>
      </w:r>
    </w:p>
    <w:p w14:paraId="65607EED" w14:textId="0217375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-路由中毒</w:t>
      </w:r>
    </w:p>
    <w:p w14:paraId="4FB24118" w14:textId="47DB3250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-毒性逆转</w:t>
      </w:r>
    </w:p>
    <w:p w14:paraId="3F261150" w14:textId="274D5485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-抑制计时器</w:t>
      </w:r>
    </w:p>
    <w:p w14:paraId="5CB03A2C" w14:textId="7C4E9A84" w:rsidR="00E17784" w:rsidRDefault="00E17784" w:rsidP="008C1D3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-触发更新</w:t>
      </w:r>
    </w:p>
    <w:p w14:paraId="29C0E90B" w14:textId="77777777" w:rsidR="00E17A11" w:rsidRDefault="00E17A11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BEB0E8" w14:textId="41E0DA50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</w:t>
      </w:r>
    </w:p>
    <w:p w14:paraId="0D95AB7F" w14:textId="3CCECA1F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RIP(Routing Information Protocols,路由信息协议)是应用较早，使用普遍的内部网关协议。适用于小型网络，是典型的距离矢量协议。它基于UDP，端口为520，在华为设备上优先级为100.</w:t>
      </w:r>
    </w:p>
    <w:p w14:paraId="62965885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E31FC97" w14:textId="1F571F76" w:rsidR="00F33EFE" w:rsidRDefault="00F33E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</w:t>
      </w:r>
    </w:p>
    <w:p w14:paraId="20370840" w14:textId="56AE70A2" w:rsidR="00CE3D55" w:rsidRDefault="0043008C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OSPF(Open Shortest Path First)开放最短路径协议。它是一种链路状态路由协议。Open意味着开放公邮，使得所有厂商都能够支持OSPF。在华为设备上优先级为</w:t>
      </w:r>
      <w:r w:rsidR="00CE3D55">
        <w:rPr>
          <w:rFonts w:asciiTheme="minorEastAsia" w:hAnsiTheme="minorEastAsia" w:cs="Helvetica" w:hint="eastAsia"/>
          <w:color w:val="000000"/>
          <w:sz w:val="28"/>
          <w:szCs w:val="28"/>
        </w:rPr>
        <w:t>10。</w:t>
      </w:r>
    </w:p>
    <w:p w14:paraId="6CC7BDC5" w14:textId="77777777" w:rsidR="009A7320" w:rsidRDefault="009A7320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21F766" w14:textId="4A183BA5" w:rsidR="00E86791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基本特点</w:t>
      </w:r>
    </w:p>
    <w:p w14:paraId="1EB50F12" w14:textId="3CAFE73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-适应范围广</w:t>
      </w:r>
    </w:p>
    <w:p w14:paraId="05D8E5CF" w14:textId="13136F87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支持各种规模的网络</w:t>
      </w:r>
    </w:p>
    <w:p w14:paraId="43457B0D" w14:textId="2BADAA4A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-快速收敛</w:t>
      </w:r>
    </w:p>
    <w:p w14:paraId="6BAA53A6" w14:textId="57CEBE8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在网络拓扑变化后立即发送更新报文，在自治系统中同步</w:t>
      </w:r>
    </w:p>
    <w:p w14:paraId="406AB187" w14:textId="43A04F2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-无自环</w:t>
      </w:r>
    </w:p>
    <w:p w14:paraId="73ADA74D" w14:textId="1AD059EC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依靠链路状态用最短路径树算法计算路由，保证无自环</w:t>
      </w:r>
    </w:p>
    <w:p w14:paraId="780A3A66" w14:textId="0EEDC5DD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-区域划分</w:t>
      </w:r>
    </w:p>
    <w:p w14:paraId="4616744C" w14:textId="50424CB4" w:rsidR="008007C6" w:rsidRDefault="008007C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允许自治系统网络划分为多个区域进行管理，减小LSDB的规模，从而降低对交换机内存和CPU的消耗</w:t>
      </w:r>
    </w:p>
    <w:p w14:paraId="1A85809E" w14:textId="77777777" w:rsidR="00BD026A" w:rsidRDefault="00BD026A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D3C2B35" w14:textId="77777777" w:rsidR="00E87A2B" w:rsidRDefault="00E87A2B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2CC6203" w14:textId="31DD495A" w:rsidR="008007C6" w:rsidRDefault="00956BF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Route ID</w:t>
      </w:r>
    </w:p>
    <w:p w14:paraId="2BBAA1C8" w14:textId="1FF59050" w:rsidR="00956BFE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 Route ID用于在OSPF domain中唯一地表示一台OSPF设备</w:t>
      </w:r>
    </w:p>
    <w:p w14:paraId="2AAE1465" w14:textId="285885EF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-可以通过手工配置的方式进行设备，或者通过协议自动选取。在实际网络中，建议手工配置OSPF Route ID</w:t>
      </w:r>
    </w:p>
    <w:p w14:paraId="6716DF90" w14:textId="64DFD691" w:rsidR="00D658D8" w:rsidRDefault="00D658D8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-在路由器运行OSPF并由系统自动选定Route ID后，如果该接口down掉，或者出现一个更大的IP，OSPF仍然保持原Route ID，该ID是非抢占的，即使重启OSPF进程，Route ID也不会发生改变。只有手工配置Route ID，并重启进程，才会改变。此外，如果对应接口的IP地址消失并重启OSPF进程，则Route ID也会变化。</w:t>
      </w:r>
    </w:p>
    <w:p w14:paraId="4D2E98BA" w14:textId="77777777" w:rsidR="000577B7" w:rsidRDefault="000577B7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BA8D8AE" w14:textId="4A18F0A5" w:rsidR="007910E2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Cost</w:t>
      </w:r>
    </w:p>
    <w:p w14:paraId="6E799A14" w14:textId="75E7DB4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-OSPF使用cost作为路由度量值</w:t>
      </w:r>
    </w:p>
    <w:p w14:paraId="5AD39618" w14:textId="33E91A93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-OSPF中接口cost=100M/接口带宽，其中100M可以修改</w:t>
      </w:r>
    </w:p>
    <w:p w14:paraId="10AD4CE0" w14:textId="2635D5A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-每一个激活的OSPF接口都有一个cost值</w:t>
      </w:r>
    </w:p>
    <w:p w14:paraId="7A52452D" w14:textId="2D465CD8" w:rsidR="00663F95" w:rsidRDefault="00663F95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-一条OSPF路由的cost等于从起源一路</w:t>
      </w:r>
      <w:r w:rsidR="003E48F6">
        <w:rPr>
          <w:rFonts w:asciiTheme="minorEastAsia" w:hAnsiTheme="minorEastAsia" w:cs="Helvetica" w:hint="eastAsia"/>
          <w:color w:val="000000"/>
          <w:sz w:val="28"/>
          <w:szCs w:val="28"/>
        </w:rPr>
        <w:t>到达本地所有接口cost值之和</w:t>
      </w:r>
    </w:p>
    <w:p w14:paraId="7F649BEA" w14:textId="77777777" w:rsidR="003E48F6" w:rsidRDefault="003E48F6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1BE4ADB" w14:textId="6456E74F" w:rsidR="003E48F6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Table</w:t>
      </w:r>
    </w:p>
    <w:p w14:paraId="675FE166" w14:textId="364E5495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-Peer table</w:t>
      </w:r>
    </w:p>
    <w:p w14:paraId="74F4B90F" w14:textId="36A74AF1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OSPF是一种可靠的路由协议，它要求在路由器传输链路状态通告之前，需要先建立起OSPF邻居关系，hello报文用于发现直连路由上的其他OSPF路由器，经过一系列交互，最终建立起全毗邻的邻居关系。</w:t>
      </w:r>
    </w:p>
    <w:p w14:paraId="370C8726" w14:textId="760F95DE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-Link-state database</w:t>
      </w:r>
    </w:p>
    <w:p w14:paraId="76A98542" w14:textId="04BD3E66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OSPF使用LSA(Link state advertisement链路状态通告)来描述网络拓扑信息，然后OSPF路由器用链路状态数据库来存储网络的LSA。OSPF将自身和邻居通告的LSA搜集并存储在LSDB中。</w:t>
      </w:r>
    </w:p>
    <w:p w14:paraId="637EAEF0" w14:textId="4EF55943" w:rsidR="00284CBE" w:rsidRDefault="00284CBE" w:rsidP="00FF6424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-Routing table</w:t>
      </w:r>
    </w:p>
    <w:p w14:paraId="2C3461B5" w14:textId="44C6C7F2" w:rsidR="00FF1284" w:rsidRDefault="00284CB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基于LSDB使用D</w:t>
      </w:r>
      <w:r>
        <w:rPr>
          <w:rFonts w:asciiTheme="minorEastAsia" w:hAnsiTheme="minorEastAsia" w:cs="Helvetica"/>
          <w:color w:val="000000"/>
          <w:sz w:val="28"/>
          <w:szCs w:val="28"/>
        </w:rPr>
        <w:t>i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jkstra算法计算出路由表。</w:t>
      </w:r>
    </w:p>
    <w:p w14:paraId="10FDECB7" w14:textId="77777777" w:rsidR="00027F39" w:rsidRDefault="00027F3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86EF355" w14:textId="34501953" w:rsidR="00027F39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Message</w:t>
      </w:r>
    </w:p>
    <w:p w14:paraId="7FE862BC" w14:textId="6CE7D23A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-Hello 建立和维护邻居关系</w:t>
      </w:r>
    </w:p>
    <w:p w14:paraId="7D537677" w14:textId="604AE4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-DBD 链路状态数据库描述信息</w:t>
      </w:r>
    </w:p>
    <w:p w14:paraId="342B86AB" w14:textId="22CF7C6B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-LSR 链路状态请求</w:t>
      </w:r>
    </w:p>
    <w:p w14:paraId="0CE4E832" w14:textId="4F9A95EC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-LSU 链路状态更新(含有一条或多条完整LSA)</w:t>
      </w:r>
    </w:p>
    <w:p w14:paraId="78765606" w14:textId="4D4CE294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-LSAck 对LSU中得LSA进行确认</w:t>
      </w:r>
    </w:p>
    <w:p w14:paraId="199D2295" w14:textId="77777777" w:rsidR="00256F07" w:rsidRDefault="00256F0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C44674D" w14:textId="4ED25A47" w:rsidR="00256F07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网络类型</w:t>
      </w:r>
    </w:p>
    <w:p w14:paraId="0441F774" w14:textId="77777777" w:rsidR="00D51199" w:rsidRDefault="002C580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D51199">
        <w:rPr>
          <w:rFonts w:asciiTheme="minorEastAsia" w:hAnsiTheme="minorEastAsia" w:cs="Helvetica" w:hint="eastAsia"/>
          <w:color w:val="000000"/>
          <w:sz w:val="28"/>
          <w:szCs w:val="28"/>
        </w:rPr>
        <w:t>P2P</w:t>
      </w:r>
    </w:p>
    <w:p w14:paraId="76DE2789" w14:textId="03B77748" w:rsidR="002C580C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PPP链路，Lapb链路，HDLC链路</w:t>
      </w:r>
    </w:p>
    <w:p w14:paraId="3067BBC8" w14:textId="6CFF7D79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-Broadcast</w:t>
      </w:r>
    </w:p>
    <w:p w14:paraId="207D8F48" w14:textId="59E194C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以太网链路</w:t>
      </w:r>
    </w:p>
    <w:p w14:paraId="3E160A56" w14:textId="3DDFF48E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-NBMA</w:t>
      </w:r>
    </w:p>
    <w:p w14:paraId="53B5BDA2" w14:textId="797B200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帧中继链路，ATM链路</w:t>
      </w:r>
    </w:p>
    <w:p w14:paraId="038899B8" w14:textId="3754017B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-P2MP</w:t>
      </w:r>
    </w:p>
    <w:p w14:paraId="2CC9A9B8" w14:textId="1BBC9AF7" w:rsidR="00D51199" w:rsidRDefault="00D5119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手工指定</w:t>
      </w:r>
    </w:p>
    <w:p w14:paraId="64FCEF17" w14:textId="77777777" w:rsidR="000A1528" w:rsidRDefault="000A1528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70F42FB" w14:textId="3EF33CCC" w:rsidR="00412133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DR，BDR</w:t>
      </w:r>
    </w:p>
    <w:p w14:paraId="14704271" w14:textId="396B1286" w:rsidR="00301E45" w:rsidRDefault="00301E4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-为减小多路访问网络中的OSPF流量，OSPF会在每一个MA(多路访问)网络选举一个指定路由器DR和一个备用路由器BDR。</w:t>
      </w:r>
    </w:p>
    <w:p w14:paraId="5BB2664F" w14:textId="19F4CEC5" w:rsidR="00301E45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-DR选举规则</w:t>
      </w:r>
    </w:p>
    <w:p w14:paraId="5FAD285E" w14:textId="11393BB7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最高OSPF优先级拥有者被选举为DR，如果优先级相等，则有最高OSPF Route ID的路由器被选举为DR，并且DR具有非抢占性。</w:t>
      </w:r>
    </w:p>
    <w:p w14:paraId="22A4395C" w14:textId="3C35B823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-DR</w:t>
      </w:r>
    </w:p>
    <w:p w14:paraId="73E5EFA7" w14:textId="33C2CF76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负责使用该变化信息更新其它所有OSPF路由器(DR Other)。</w:t>
      </w:r>
    </w:p>
    <w:p w14:paraId="074521CD" w14:textId="4BD2E90D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-BDR</w:t>
      </w:r>
    </w:p>
    <w:p w14:paraId="754363ED" w14:textId="12B13820" w:rsidR="00FF4BF9" w:rsidRDefault="00FF4BF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监控DR状态，当DR发生故障时接替该角色。</w:t>
      </w:r>
    </w:p>
    <w:p w14:paraId="18286AB3" w14:textId="77777777" w:rsidR="00FF1284" w:rsidRDefault="00FF1284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3A1879E" w14:textId="1B805404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OSPF邻居关系建立宏观</w:t>
      </w:r>
    </w:p>
    <w:p w14:paraId="2523E84F" w14:textId="727B2C42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-发现直连路径上的OSPF路由器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，建立双向关系</w:t>
      </w:r>
    </w:p>
    <w:p w14:paraId="6E589D5E" w14:textId="74609EEC" w:rsidR="000D031B" w:rsidRDefault="000D031B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-协商主/从关系</w:t>
      </w:r>
      <w:r w:rsidR="004E1D0E">
        <w:rPr>
          <w:rFonts w:asciiTheme="minorEastAsia" w:hAnsiTheme="minorEastAsia" w:cs="Helvetica" w:hint="eastAsia"/>
          <w:color w:val="000000"/>
          <w:sz w:val="28"/>
          <w:szCs w:val="28"/>
        </w:rPr>
        <w:t>，交换LSA头部摘要信息</w:t>
      </w:r>
    </w:p>
    <w:p w14:paraId="39BDB421" w14:textId="300CC952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-同步LSA，请求发送LSU</w:t>
      </w:r>
    </w:p>
    <w:p w14:paraId="75941704" w14:textId="3223B79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-完成同步，进入OSPF全毗邻</w:t>
      </w:r>
    </w:p>
    <w:p w14:paraId="1F46F77F" w14:textId="77777777" w:rsidR="004E1D0E" w:rsidRDefault="004E1D0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0917C3C" w14:textId="30B77BB7" w:rsidR="004E1D0E" w:rsidRDefault="00716AC5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OSPF路由器角色</w:t>
      </w:r>
    </w:p>
    <w:p w14:paraId="0A11F878" w14:textId="3C022073" w:rsidR="00716AC5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-区域路由器Internal Router</w:t>
      </w:r>
    </w:p>
    <w:p w14:paraId="5A50D145" w14:textId="38A3A296" w:rsidR="00492C57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-区域边界路由器Area Border Router</w:t>
      </w:r>
    </w:p>
    <w:p w14:paraId="62C4A14A" w14:textId="78A12C61" w:rsidR="006C59C8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-骨干路由器Backbone Router</w:t>
      </w:r>
    </w:p>
    <w:p w14:paraId="1267B207" w14:textId="5A3087E9" w:rsidR="005F42F9" w:rsidRDefault="00492C5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-AS边界路由器AS Boundary Router</w:t>
      </w:r>
    </w:p>
    <w:p w14:paraId="3745FA67" w14:textId="77777777" w:rsidR="005920FD" w:rsidRDefault="005920F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3FF828A" w14:textId="4F0973DD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OSPF Processor ID</w:t>
      </w:r>
    </w:p>
    <w:p w14:paraId="6FA6C852" w14:textId="66A862AD" w:rsidR="004B44C3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进程号取值范围为1-65535，只标识OSPF在本路由器内的一个进程。可以在一个路由器上运行多个不同的OSPF进程，它们彼此独立。</w:t>
      </w:r>
    </w:p>
    <w:p w14:paraId="6F609105" w14:textId="72AA56D5" w:rsidR="00086860" w:rsidRDefault="000868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不同进程之间的路由交互相当于不同协议之间的路由交互。进程号是本地有效的。</w:t>
      </w:r>
    </w:p>
    <w:p w14:paraId="08E35F2B" w14:textId="77777777" w:rsidR="00A77B22" w:rsidRDefault="00A77B22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7AF8AA4" w14:textId="790A3354" w:rsidR="001F4933" w:rsidRDefault="00F96ECD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AS</w:t>
      </w:r>
    </w:p>
    <w:p w14:paraId="6C2F98EA" w14:textId="2048039D" w:rsidR="00F96ECD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AS(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Autonomous System</w:t>
      </w:r>
      <w:r w:rsidR="00F96ECD">
        <w:rPr>
          <w:rFonts w:asciiTheme="minorEastAsia" w:hAnsiTheme="minorEastAsia" w:cs="Helvetica" w:hint="eastAsia"/>
          <w:color w:val="000000"/>
          <w:sz w:val="28"/>
          <w:szCs w:val="28"/>
        </w:rPr>
        <w:t>)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自治系统是指在一个实体管辖下的拥有相同选路策略的IP网络。</w:t>
      </w:r>
    </w:p>
    <w:p w14:paraId="659E814F" w14:textId="05BF73AF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BGP网络中每一个网络AS都有唯一的AS号。AS号分为2字节(1-65535)和-4字节(1-4294967295)。</w:t>
      </w:r>
    </w:p>
    <w:p w14:paraId="1CC5A54B" w14:textId="4F87CC9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-电信163：4134</w:t>
      </w:r>
    </w:p>
    <w:p w14:paraId="53B12FE8" w14:textId="30B99D5E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-电信CN2：4809</w:t>
      </w:r>
    </w:p>
    <w:p w14:paraId="4254226E" w14:textId="57395B49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-网通：9929</w:t>
      </w:r>
    </w:p>
    <w:p w14:paraId="31C7C0BA" w14:textId="77777777" w:rsidR="00A155B9" w:rsidRDefault="00A155B9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08366D2" w14:textId="344968FC" w:rsidR="00DB4726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</w:t>
      </w:r>
    </w:p>
    <w:p w14:paraId="482AFD6F" w14:textId="3273AF2F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BGP(Border Gateway Protocol，边界网管协议)用于在AS之间实现路由信息的交互。</w:t>
      </w:r>
    </w:p>
    <w:p w14:paraId="554E0928" w14:textId="7580ABB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-BGP能够承载大批量的路由前缀</w:t>
      </w:r>
    </w:p>
    <w:p w14:paraId="64486551" w14:textId="1D58C736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-支持MPLS/VPN应用，传递客户VPN路由</w:t>
      </w:r>
    </w:p>
    <w:p w14:paraId="71DF235A" w14:textId="48A5B5CE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-具备强大的路由策略能力，定义了丰富的路径属性</w:t>
      </w:r>
    </w:p>
    <w:p w14:paraId="183C878A" w14:textId="292FFFDC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-支持多协议的扩展</w:t>
      </w:r>
    </w:p>
    <w:p w14:paraId="317756B7" w14:textId="77777777" w:rsidR="003F3D60" w:rsidRDefault="003F3D6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5A0D740C" w14:textId="48D0E71C" w:rsidR="00E972C2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BGP协议特征</w:t>
      </w:r>
    </w:p>
    <w:p w14:paraId="113EE6C1" w14:textId="4F319C5D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-BGP使用传输层协议TCP，端口为179。BGP路由器之间基于TCP建立会话，BGP的对等体无需直连。</w:t>
      </w:r>
    </w:p>
    <w:p w14:paraId="7FDCA84D" w14:textId="535A7FBE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-运行BGP的路由器称为BGP Speaker。两台BGP路由器需建立对等体关系(EBGP,IBGP)才能交互BGP路由。</w:t>
      </w:r>
    </w:p>
    <w:p w14:paraId="67667FE1" w14:textId="1EAEE831" w:rsidR="00A155B9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-在对等体关系建立后路由器只能发送增量更新或触发更新</w:t>
      </w:r>
    </w:p>
    <w:p w14:paraId="370E64A9" w14:textId="33FBEB09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-BGP有丰富的路径属性和强大的策略工具。</w:t>
      </w:r>
    </w:p>
    <w:p w14:paraId="3A719F60" w14:textId="256B1D30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-BGP能承载大量的路由前缀，用于大规模网络中。</w:t>
      </w:r>
    </w:p>
    <w:p w14:paraId="05DDB4BB" w14:textId="159C2716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-主要版本为V4以及MP-BGP。</w:t>
      </w:r>
    </w:p>
    <w:p w14:paraId="604D6EAF" w14:textId="77777777" w:rsidR="003C1C67" w:rsidRDefault="003C1C67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244B759" w14:textId="51B6648C" w:rsidR="00A155B9" w:rsidRDefault="001B370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/>
          <w:color w:val="000000"/>
          <w:sz w:val="28"/>
          <w:szCs w:val="28"/>
        </w:rPr>
        <w:t>BGP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消息类型</w:t>
      </w:r>
    </w:p>
    <w:p w14:paraId="5D3C2626" w14:textId="1801EC7A" w:rsidR="001B3708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-Open</w:t>
      </w:r>
    </w:p>
    <w:p w14:paraId="1CD9C9B5" w14:textId="6D224700" w:rsidR="008B4954" w:rsidRDefault="008B495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建立TCP连接后的第一个消息，用于建立BGP对等体之间的邻接关系</w:t>
      </w:r>
      <w:r w:rsidR="00515D38">
        <w:rPr>
          <w:rFonts w:asciiTheme="minorEastAsia" w:hAnsiTheme="minorEastAsia" w:cs="Helvetica" w:hint="eastAsia"/>
          <w:color w:val="000000"/>
          <w:sz w:val="28"/>
          <w:szCs w:val="28"/>
        </w:rPr>
        <w:t>。</w:t>
      </w:r>
    </w:p>
    <w:p w14:paraId="5A0AD88C" w14:textId="329598B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-Keepalive</w:t>
      </w:r>
    </w:p>
    <w:p w14:paraId="7F4A2217" w14:textId="686D5B3B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周期性地向对等体发出该消息以保持连接的有效性。</w:t>
      </w:r>
    </w:p>
    <w:p w14:paraId="701DC883" w14:textId="0749A14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-Update</w:t>
      </w:r>
    </w:p>
    <w:p w14:paraId="2EBCCA28" w14:textId="4B6676CA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用于在对等体之间交换路由消息。</w:t>
      </w:r>
    </w:p>
    <w:p w14:paraId="4651CE5C" w14:textId="41B99316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-Notification</w:t>
      </w:r>
    </w:p>
    <w:p w14:paraId="074C9B39" w14:textId="5CE8197D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用于在检测到错误状态时中断BGP连接。</w:t>
      </w:r>
    </w:p>
    <w:p w14:paraId="025433A0" w14:textId="75D6335F" w:rsidR="00567F36" w:rsidRDefault="00567F3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-Route-refresh</w:t>
      </w:r>
    </w:p>
    <w:p w14:paraId="734D417C" w14:textId="0C023FE8" w:rsidR="00567F36" w:rsidRDefault="009033E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用于要求对等体重新发送指定地址族的路由信息。</w:t>
      </w:r>
    </w:p>
    <w:p w14:paraId="4D0BE8A0" w14:textId="77777777" w:rsidR="00515D38" w:rsidRDefault="00515D38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16A491A" w14:textId="09FE4388" w:rsidR="00AE37C8" w:rsidRDefault="00816895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BGP邻居建立过程</w:t>
      </w:r>
    </w:p>
    <w:p w14:paraId="27986A47" w14:textId="4B7D7DB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-空闲(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Idle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为初始状态，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发起</w:t>
      </w:r>
      <w:r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连接，并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倾听远程对等体所发起的连接，同时转向Connect状态。。</w:t>
      </w:r>
    </w:p>
    <w:p w14:paraId="1D31E9C1" w14:textId="5DB504A3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-连接(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Connect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开始TCP连接并等待TCP连接成功的消息。如果TCP连接成功，则进入OpenSent状态；如果TCP连接失败，进入Active状态。</w:t>
      </w:r>
    </w:p>
    <w:p w14:paraId="1EE1614A" w14:textId="271BA755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-行动(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Active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BGP总是试图建立TCP连接，若连接计时器超时，则退回到Connect状态，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若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TCP连接成功就转为Open sent状态。</w:t>
      </w:r>
    </w:p>
    <w:p w14:paraId="475E14FF" w14:textId="5C130610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发送(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sent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TCP连接已建立，</w:t>
      </w:r>
      <w:r w:rsidR="0047048F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已发送第一个OPEN报文，等待接收对方的Open报文，并对报文进行检查，若发现错误则发送Notification消息报文并退回到Idle状态。若无误则发送Keepalive</w:t>
      </w:r>
      <w:r w:rsidR="0047048F">
        <w:rPr>
          <w:rFonts w:asciiTheme="minorEastAsia" w:hAnsiTheme="minorEastAsia" w:cs="Helvetica" w:hint="eastAsia"/>
          <w:color w:val="000000"/>
          <w:sz w:val="28"/>
          <w:szCs w:val="28"/>
        </w:rPr>
        <w:t>消息报文,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Keepalive计时器开始计时，并转为Open confirm状态。</w:t>
      </w:r>
    </w:p>
    <w:p w14:paraId="7F584E8E" w14:textId="37DDE438" w:rsidR="001F3363" w:rsidRPr="001F3363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证实(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Open confirm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BGP等待Keepalive报文，同时复位保持计时器。如果收到了Keepalive报文，就转为Established状态，邻居关系协商完成。如果系统收到一条更新或Keepalive消息，它将重新启动保持计时器；如果收到Notification消息，BGP就退回到空闲状态。</w:t>
      </w:r>
    </w:p>
    <w:p w14:paraId="013ABEA8" w14:textId="5688FF99" w:rsidR="00A155B9" w:rsidRDefault="00541F1B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-已建立(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Established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):</w:t>
      </w:r>
      <w:r w:rsidR="001F3363" w:rsidRPr="001F3363">
        <w:rPr>
          <w:rFonts w:asciiTheme="minorEastAsia" w:hAnsiTheme="minorEastAsia" w:cs="Helvetica" w:hint="eastAsia"/>
          <w:color w:val="000000"/>
          <w:sz w:val="28"/>
          <w:szCs w:val="28"/>
        </w:rPr>
        <w:t>即建立了邻居（对等体）关系，路由器将和邻居交换Update报文，同时复位保持计时器。</w:t>
      </w:r>
    </w:p>
    <w:p w14:paraId="2E10ADEB" w14:textId="77777777" w:rsidR="00AA2791" w:rsidRDefault="00AA2791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0ECC9EA" w14:textId="7E8E3C2D" w:rsidR="00AA2791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BGP同步规则</w:t>
      </w:r>
    </w:p>
    <w:p w14:paraId="31A7950B" w14:textId="11AE1EFC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-BGP同步规则指出，BGP路由器不应该使用通过IBGP对等体获悉的路由或将其通告给EBGP对等体，除非该路由是本地的或又通过IGP获悉。</w:t>
      </w:r>
    </w:p>
    <w:p w14:paraId="1B291242" w14:textId="2211A637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-华为设备默认关闭BGP同步规则。</w:t>
      </w:r>
    </w:p>
    <w:p w14:paraId="6FA82EA0" w14:textId="3FC66DC8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-若同步规则关闭，BGP可以使用这样的路由并将其通告给外部BGP对等体：从IBGP对等体那获悉的且没有与IGP同步的路由。</w:t>
      </w:r>
    </w:p>
    <w:p w14:paraId="1351AF80" w14:textId="3FB6D405" w:rsidR="00CE4CF0" w:rsidRDefault="00CE4CF0" w:rsidP="001F3363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-若同步规则开启，则路由器通过IBGP</w:t>
      </w:r>
      <w:r w:rsidR="00957AFF">
        <w:rPr>
          <w:rFonts w:asciiTheme="minorEastAsia" w:hAnsiTheme="minorEastAsia" w:cs="Helvetica" w:hint="eastAsia"/>
          <w:color w:val="000000"/>
          <w:sz w:val="28"/>
          <w:szCs w:val="28"/>
        </w:rPr>
        <w:t>对等体获悉路由后，将等待IGP将该路由传遍整个AS，然后再将其通告给外部对等体。</w:t>
      </w:r>
    </w:p>
    <w:p w14:paraId="141B3F36" w14:textId="77777777" w:rsidR="000E398A" w:rsidRDefault="000E398A" w:rsidP="001F3363">
      <w:pPr>
        <w:rPr>
          <w:rFonts w:asciiTheme="minorEastAsia" w:hAnsiTheme="minorEastAsia" w:cs="Helvetica"/>
          <w:color w:val="000000"/>
          <w:sz w:val="28"/>
          <w:szCs w:val="28"/>
        </w:rPr>
      </w:pPr>
      <w:bookmarkStart w:id="0" w:name="_GoBack"/>
      <w:bookmarkEnd w:id="0"/>
    </w:p>
    <w:p w14:paraId="6D693B9E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79210944" w14:textId="77777777" w:rsidR="00B66431" w:rsidRDefault="00B66431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3B18B089" w14:textId="77777777" w:rsidR="00F63F5E" w:rsidRPr="00BB2E4C" w:rsidRDefault="00F63F5E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10465"/>
    <w:rsid w:val="00027F39"/>
    <w:rsid w:val="000577B7"/>
    <w:rsid w:val="000678DA"/>
    <w:rsid w:val="00086860"/>
    <w:rsid w:val="000A1528"/>
    <w:rsid w:val="000D031B"/>
    <w:rsid w:val="000E398A"/>
    <w:rsid w:val="00141F16"/>
    <w:rsid w:val="001B3708"/>
    <w:rsid w:val="001D3492"/>
    <w:rsid w:val="001E5A00"/>
    <w:rsid w:val="001F3363"/>
    <w:rsid w:val="001F4933"/>
    <w:rsid w:val="00200E97"/>
    <w:rsid w:val="00256F07"/>
    <w:rsid w:val="00280719"/>
    <w:rsid w:val="00284CBE"/>
    <w:rsid w:val="002C3D3E"/>
    <w:rsid w:val="002C580C"/>
    <w:rsid w:val="00301E45"/>
    <w:rsid w:val="00336386"/>
    <w:rsid w:val="003C1C67"/>
    <w:rsid w:val="003D6522"/>
    <w:rsid w:val="003E3BD4"/>
    <w:rsid w:val="003E48F6"/>
    <w:rsid w:val="003F1A4E"/>
    <w:rsid w:val="003F3D60"/>
    <w:rsid w:val="004025F2"/>
    <w:rsid w:val="00412133"/>
    <w:rsid w:val="0043008C"/>
    <w:rsid w:val="00435761"/>
    <w:rsid w:val="0046535C"/>
    <w:rsid w:val="0047048F"/>
    <w:rsid w:val="00492C57"/>
    <w:rsid w:val="004B44C3"/>
    <w:rsid w:val="004D24B7"/>
    <w:rsid w:val="004D32E8"/>
    <w:rsid w:val="004D52F6"/>
    <w:rsid w:val="004D76C9"/>
    <w:rsid w:val="004E1D0E"/>
    <w:rsid w:val="004E55B6"/>
    <w:rsid w:val="005056E7"/>
    <w:rsid w:val="00515D38"/>
    <w:rsid w:val="00515ED3"/>
    <w:rsid w:val="0052423E"/>
    <w:rsid w:val="00541F1B"/>
    <w:rsid w:val="00567F36"/>
    <w:rsid w:val="005920FD"/>
    <w:rsid w:val="005B5333"/>
    <w:rsid w:val="005D0748"/>
    <w:rsid w:val="005F42F9"/>
    <w:rsid w:val="006335E3"/>
    <w:rsid w:val="00653F1C"/>
    <w:rsid w:val="00662E61"/>
    <w:rsid w:val="00663F95"/>
    <w:rsid w:val="006812A9"/>
    <w:rsid w:val="006B2BFB"/>
    <w:rsid w:val="006B457F"/>
    <w:rsid w:val="006C1B12"/>
    <w:rsid w:val="006C59C8"/>
    <w:rsid w:val="00705F5F"/>
    <w:rsid w:val="00716AC5"/>
    <w:rsid w:val="00726B0B"/>
    <w:rsid w:val="0072778B"/>
    <w:rsid w:val="00745585"/>
    <w:rsid w:val="00786A97"/>
    <w:rsid w:val="007910E2"/>
    <w:rsid w:val="00797734"/>
    <w:rsid w:val="008007C6"/>
    <w:rsid w:val="00816895"/>
    <w:rsid w:val="008A2844"/>
    <w:rsid w:val="008B1003"/>
    <w:rsid w:val="008B4954"/>
    <w:rsid w:val="008C1D38"/>
    <w:rsid w:val="00902999"/>
    <w:rsid w:val="009033EE"/>
    <w:rsid w:val="00920B0D"/>
    <w:rsid w:val="00931F9D"/>
    <w:rsid w:val="00956BFE"/>
    <w:rsid w:val="00957AFF"/>
    <w:rsid w:val="009A5535"/>
    <w:rsid w:val="009A7320"/>
    <w:rsid w:val="009B4D9B"/>
    <w:rsid w:val="009F3418"/>
    <w:rsid w:val="00A155B9"/>
    <w:rsid w:val="00A1567B"/>
    <w:rsid w:val="00A24023"/>
    <w:rsid w:val="00A77B22"/>
    <w:rsid w:val="00AA2791"/>
    <w:rsid w:val="00AE37C8"/>
    <w:rsid w:val="00AF63DC"/>
    <w:rsid w:val="00B42600"/>
    <w:rsid w:val="00B4489A"/>
    <w:rsid w:val="00B66431"/>
    <w:rsid w:val="00B94587"/>
    <w:rsid w:val="00BB2E4C"/>
    <w:rsid w:val="00BB6786"/>
    <w:rsid w:val="00BD026A"/>
    <w:rsid w:val="00C87720"/>
    <w:rsid w:val="00CE3D55"/>
    <w:rsid w:val="00CE4CF0"/>
    <w:rsid w:val="00D46601"/>
    <w:rsid w:val="00D51199"/>
    <w:rsid w:val="00D61F51"/>
    <w:rsid w:val="00D658D8"/>
    <w:rsid w:val="00D7012F"/>
    <w:rsid w:val="00DA22B7"/>
    <w:rsid w:val="00DB4726"/>
    <w:rsid w:val="00DC7BB8"/>
    <w:rsid w:val="00E17264"/>
    <w:rsid w:val="00E17419"/>
    <w:rsid w:val="00E17784"/>
    <w:rsid w:val="00E17A11"/>
    <w:rsid w:val="00E27DB4"/>
    <w:rsid w:val="00E86791"/>
    <w:rsid w:val="00E87A2B"/>
    <w:rsid w:val="00E972C2"/>
    <w:rsid w:val="00ED04DE"/>
    <w:rsid w:val="00F33EFE"/>
    <w:rsid w:val="00F573F2"/>
    <w:rsid w:val="00F63F5E"/>
    <w:rsid w:val="00F96ECD"/>
    <w:rsid w:val="00FE2B54"/>
    <w:rsid w:val="00FF1284"/>
    <w:rsid w:val="00FF4BF9"/>
    <w:rsid w:val="00FF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1111</Words>
  <Characters>6335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93</cp:revision>
  <dcterms:created xsi:type="dcterms:W3CDTF">2017-11-20T13:49:00Z</dcterms:created>
  <dcterms:modified xsi:type="dcterms:W3CDTF">2017-12-13T02:53:00Z</dcterms:modified>
</cp:coreProperties>
</file>