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pPr>
        <w:rPr>
          <w:rFonts w:hint="eastAsia"/>
        </w:rPr>
      </w:pPr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pPr>
        <w:rPr>
          <w:rFonts w:hint="eastAsia"/>
        </w:rPr>
      </w:pPr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pPr>
        <w:rPr>
          <w:rFonts w:hint="eastAsia"/>
        </w:rPr>
      </w:pPr>
      <w:r>
        <w:rPr>
          <w:rFonts w:hint="eastAsia"/>
        </w:rPr>
        <w:t>查询支持的方法</w:t>
      </w:r>
    </w:p>
    <w:p w14:paraId="6882E2CD" w14:textId="77777777" w:rsidR="00593EAE" w:rsidRDefault="00593EAE" w:rsidP="00593EAE">
      <w:pPr>
        <w:rPr>
          <w:rFonts w:hint="eastAsia"/>
        </w:rPr>
      </w:pPr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pPr>
        <w:rPr>
          <w:rFonts w:hint="eastAsia"/>
        </w:rPr>
      </w:pPr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pPr>
        <w:rPr>
          <w:rFonts w:hint="eastAsia"/>
        </w:rPr>
      </w:pPr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pPr>
        <w:rPr>
          <w:rFonts w:hint="eastAsia"/>
        </w:rPr>
      </w:pPr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pPr>
        <w:rPr>
          <w:rFonts w:hint="eastAsia"/>
        </w:rPr>
      </w:pPr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bookmarkStart w:id="0" w:name="_GoBack"/>
      <w:bookmarkEnd w:id="0"/>
      <w:r>
        <w:rPr>
          <w:rFonts w:hint="eastAsia"/>
        </w:rPr>
        <w:t>原因短语</w:t>
      </w:r>
    </w:p>
    <w:p w14:paraId="7988FAB5" w14:textId="77777777" w:rsidR="006C050F" w:rsidRDefault="006C050F" w:rsidP="006C050F">
      <w:pPr>
        <w:rPr>
          <w:rFonts w:hint="eastAsia"/>
        </w:rPr>
      </w:pPr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pPr>
        <w:rPr>
          <w:rFonts w:hint="eastAsia"/>
        </w:rPr>
      </w:pPr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pPr>
        <w:rPr>
          <w:rFonts w:hint="eastAsia"/>
        </w:rPr>
      </w:pPr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pPr>
        <w:rPr>
          <w:rFonts w:hint="eastAsia"/>
        </w:rPr>
      </w:pPr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1804A6"/>
    <w:rsid w:val="00375BA5"/>
    <w:rsid w:val="00593EAE"/>
    <w:rsid w:val="005D0748"/>
    <w:rsid w:val="006C050F"/>
    <w:rsid w:val="00763C9A"/>
    <w:rsid w:val="007B2B3D"/>
    <w:rsid w:val="008002B4"/>
    <w:rsid w:val="0083659E"/>
    <w:rsid w:val="008976C5"/>
    <w:rsid w:val="009B1818"/>
    <w:rsid w:val="00AF4249"/>
    <w:rsid w:val="00B42600"/>
    <w:rsid w:val="00B77039"/>
    <w:rsid w:val="00DB0F5F"/>
    <w:rsid w:val="00E2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24</cp:revision>
  <dcterms:created xsi:type="dcterms:W3CDTF">2018-11-17T06:57:00Z</dcterms:created>
  <dcterms:modified xsi:type="dcterms:W3CDTF">2018-11-26T16:37:00Z</dcterms:modified>
</cp:coreProperties>
</file>