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0"/>
          <w:szCs w:val="30"/>
          <w:lang w:val="en-US" w:eastAsia="zh-CN"/>
        </w:rPr>
      </w:pPr>
      <w:r>
        <w:rPr>
          <w:rFonts w:hint="eastAsia"/>
          <w:sz w:val="30"/>
          <w:szCs w:val="30"/>
          <w:lang w:val="en-US" w:eastAsia="zh-CN"/>
        </w:rPr>
        <w:t>项目中的jar包</w:t>
      </w:r>
    </w:p>
    <w:p>
      <w:pPr>
        <w:rPr>
          <w:rFonts w:hint="eastAsia"/>
          <w:sz w:val="30"/>
          <w:szCs w:val="30"/>
          <w:lang w:val="en-US" w:eastAsia="zh-CN"/>
        </w:rPr>
      </w:pPr>
    </w:p>
    <w:p>
      <w:pPr>
        <w:rPr>
          <w:rFonts w:hint="eastAsia" w:eastAsiaTheme="minorEastAsia"/>
          <w:sz w:val="30"/>
          <w:szCs w:val="30"/>
          <w:lang w:eastAsia="zh-CN"/>
        </w:rPr>
      </w:pPr>
      <w:r>
        <w:rPr>
          <w:rFonts w:hint="eastAsia"/>
          <w:sz w:val="30"/>
          <w:szCs w:val="30"/>
        </w:rPr>
        <w:t>Redisson</w:t>
      </w:r>
      <w:r>
        <w:rPr>
          <w:rFonts w:hint="eastAsia"/>
          <w:sz w:val="30"/>
          <w:szCs w:val="30"/>
          <w:lang w:eastAsia="zh-CN"/>
        </w:rPr>
        <w:t>（</w:t>
      </w:r>
      <w:r>
        <w:rPr>
          <w:rFonts w:hint="eastAsia"/>
          <w:sz w:val="30"/>
          <w:szCs w:val="30"/>
          <w:lang w:val="en-US" w:eastAsia="zh-CN"/>
        </w:rPr>
        <w:t>分布式锁</w:t>
      </w:r>
      <w:r>
        <w:rPr>
          <w:rFonts w:hint="eastAsia"/>
          <w:sz w:val="30"/>
          <w:szCs w:val="30"/>
          <w:lang w:eastAsia="zh-CN"/>
        </w:rPr>
        <w:t>）</w:t>
      </w:r>
    </w:p>
    <w:p>
      <w:pPr>
        <w:ind w:firstLine="420" w:firstLineChars="0"/>
        <w:rPr>
          <w:rFonts w:hint="eastAsia"/>
        </w:rPr>
      </w:pPr>
      <w:r>
        <w:rPr>
          <w:rFonts w:hint="eastAsia"/>
        </w:rPr>
        <w:t xml:space="preserve">在一些高并发的场景中，比如秒杀，抢票，抢购这些场景，都存在对核心资源，商品库存的争夺，控制不好，库存数量可能被减少到负数，出现超卖的情况，或者 产生唯一的一个递增ID，由于web应用部署在多个机器上，简单的同步加锁是无法实现的，给数据库加锁的话，对于高并发，1000/s的并发，数据库可能由行锁变成表锁，性能下降会厉害。那相对而言，redis的分布式锁，相对而言，是个很好的选择，redis官方推荐使用的Redisson就提供了分布式锁和相关服务。 </w:t>
      </w:r>
    </w:p>
    <w:p>
      <w:pPr>
        <w:rPr>
          <w:rFonts w:hint="eastAsia"/>
          <w:lang w:val="en-US" w:eastAsia="zh-CN"/>
        </w:rPr>
      </w:pPr>
    </w:p>
    <w:p>
      <w:pPr>
        <w:rPr>
          <w:rFonts w:hint="eastAsia"/>
          <w:lang w:val="en-US" w:eastAsia="zh-CN"/>
        </w:rPr>
      </w:pPr>
      <w:r>
        <w:rPr>
          <w:rFonts w:hint="eastAsia"/>
          <w:lang w:val="en-US" w:eastAsia="zh-CN"/>
        </w:rPr>
        <w:t>适用场景：</w:t>
      </w:r>
    </w:p>
    <w:p>
      <w:pPr>
        <w:ind w:firstLine="420" w:firstLineChars="0"/>
        <w:rPr>
          <w:rFonts w:hint="eastAsia"/>
          <w:lang w:val="en-US" w:eastAsia="zh-CN"/>
        </w:rPr>
      </w:pPr>
      <w:r>
        <w:rPr>
          <w:rFonts w:ascii="Arial" w:hAnsi="Arial" w:eastAsia="Arial" w:cs="Arial"/>
          <w:i w:val="0"/>
          <w:caps w:val="0"/>
          <w:color w:val="4F4F4F"/>
          <w:spacing w:val="0"/>
          <w:sz w:val="19"/>
          <w:szCs w:val="19"/>
          <w:shd w:val="clear" w:fill="FFFFFF"/>
        </w:rPr>
        <w:t>分布式应用，分布式缓存，分布式回话管理，分布式服务（任务，延迟任务，执行器），分布式redis客户端</w:t>
      </w:r>
    </w:p>
    <w:p>
      <w:pPr>
        <w:rPr>
          <w:rFonts w:hint="eastAsia"/>
          <w:sz w:val="30"/>
          <w:szCs w:val="30"/>
          <w:lang w:val="en-US" w:eastAsia="zh-CN"/>
        </w:rPr>
      </w:pPr>
      <w:r>
        <w:rPr>
          <w:rFonts w:hint="eastAsia"/>
          <w:sz w:val="30"/>
          <w:szCs w:val="30"/>
          <w:lang w:val="en-US" w:eastAsia="zh-CN"/>
        </w:rPr>
        <w:t>Netty</w:t>
      </w:r>
    </w:p>
    <w:p>
      <w:pPr>
        <w:numPr>
          <w:ilvl w:val="0"/>
          <w:numId w:val="1"/>
        </w:numPr>
        <w:ind w:left="420" w:leftChars="0"/>
        <w:rPr>
          <w:rFonts w:hint="eastAsia"/>
          <w:lang w:val="en-US" w:eastAsia="zh-CN"/>
        </w:rPr>
      </w:pPr>
      <w:r>
        <w:rPr>
          <w:rFonts w:hint="eastAsia"/>
          <w:lang w:val="en-US" w:eastAsia="zh-CN"/>
        </w:rPr>
        <w:t>并发高</w:t>
      </w:r>
    </w:p>
    <w:p>
      <w:pPr>
        <w:numPr>
          <w:ilvl w:val="0"/>
          <w:numId w:val="1"/>
        </w:numPr>
        <w:ind w:left="420" w:leftChars="0"/>
        <w:rPr>
          <w:rFonts w:hint="eastAsia"/>
          <w:lang w:val="en-US" w:eastAsia="zh-CN"/>
        </w:rPr>
      </w:pPr>
      <w:r>
        <w:rPr>
          <w:rFonts w:hint="eastAsia"/>
          <w:lang w:val="en-US" w:eastAsia="zh-CN"/>
        </w:rPr>
        <w:t>传输快</w:t>
      </w:r>
    </w:p>
    <w:p>
      <w:pPr>
        <w:numPr>
          <w:ilvl w:val="0"/>
          <w:numId w:val="1"/>
        </w:numPr>
        <w:ind w:left="420" w:leftChars="0"/>
        <w:rPr>
          <w:rFonts w:hint="eastAsia"/>
          <w:lang w:val="en-US" w:eastAsia="zh-CN"/>
        </w:rPr>
      </w:pPr>
      <w:r>
        <w:rPr>
          <w:rFonts w:hint="eastAsia"/>
          <w:lang w:val="en-US" w:eastAsia="zh-CN"/>
        </w:rPr>
        <w:t>封装好</w:t>
      </w:r>
    </w:p>
    <w:p>
      <w:pPr>
        <w:numPr>
          <w:numId w:val="0"/>
        </w:numPr>
        <w:rPr>
          <w:rFonts w:hint="eastAsia"/>
          <w:sz w:val="30"/>
          <w:szCs w:val="30"/>
          <w:lang w:val="en-US" w:eastAsia="zh-CN"/>
        </w:rPr>
      </w:pPr>
      <w:r>
        <w:rPr>
          <w:rFonts w:hint="eastAsia"/>
          <w:sz w:val="30"/>
          <w:szCs w:val="30"/>
          <w:lang w:val="en-US" w:eastAsia="zh-CN"/>
        </w:rPr>
        <w:t>Druid</w:t>
      </w:r>
    </w:p>
    <w:p>
      <w:pPr>
        <w:numPr>
          <w:numId w:val="0"/>
        </w:numPr>
        <w:ind w:firstLine="420" w:firstLineChars="0"/>
        <w:rPr>
          <w:rFonts w:ascii="Arial" w:hAnsi="Arial" w:eastAsia="Arial" w:cs="Arial"/>
          <w:i w:val="0"/>
          <w:caps w:val="0"/>
          <w:color w:val="4F4F4F"/>
          <w:spacing w:val="0"/>
          <w:sz w:val="19"/>
          <w:szCs w:val="19"/>
          <w:shd w:val="clear" w:fill="FFFFFF"/>
        </w:rPr>
      </w:pPr>
      <w:r>
        <w:rPr>
          <w:rFonts w:ascii="Arial" w:hAnsi="Arial" w:eastAsia="Arial" w:cs="Arial"/>
          <w:i w:val="0"/>
          <w:caps w:val="0"/>
          <w:color w:val="4F4F4F"/>
          <w:spacing w:val="0"/>
          <w:sz w:val="19"/>
          <w:szCs w:val="19"/>
          <w:shd w:val="clear" w:fill="FFFFFF"/>
        </w:rPr>
        <w:t>Druid首先是一个数据库连接池。</w:t>
      </w:r>
    </w:p>
    <w:p>
      <w:pPr>
        <w:numPr>
          <w:ilvl w:val="0"/>
          <w:numId w:val="2"/>
        </w:numPr>
        <w:ind w:firstLine="420" w:firstLineChars="0"/>
        <w:rPr>
          <w:rFonts w:hint="eastAsia" w:ascii="Arial" w:hAnsi="Arial" w:eastAsia="Arial" w:cs="Arial"/>
          <w:i w:val="0"/>
          <w:caps w:val="0"/>
          <w:color w:val="4F4F4F"/>
          <w:spacing w:val="0"/>
          <w:sz w:val="19"/>
          <w:szCs w:val="19"/>
          <w:shd w:val="clear" w:fill="FFFFFF"/>
          <w:lang w:val="en-US" w:eastAsia="zh-CN"/>
        </w:rPr>
      </w:pPr>
      <w:r>
        <w:rPr>
          <w:rFonts w:ascii="Arial" w:hAnsi="Arial" w:eastAsia="Arial" w:cs="Arial"/>
          <w:i w:val="0"/>
          <w:caps w:val="0"/>
          <w:color w:val="4F4F4F"/>
          <w:spacing w:val="0"/>
          <w:sz w:val="19"/>
          <w:szCs w:val="19"/>
          <w:shd w:val="clear" w:fill="FFFFFF"/>
        </w:rPr>
        <w:t>充当数据库连接池。</w:t>
      </w:r>
      <w:r>
        <w:rPr>
          <w:rFonts w:hint="default" w:ascii="Arial" w:hAnsi="Arial" w:eastAsia="Arial" w:cs="Arial"/>
          <w:i w:val="0"/>
          <w:caps w:val="0"/>
          <w:color w:val="4F4F4F"/>
          <w:spacing w:val="0"/>
          <w:sz w:val="19"/>
          <w:szCs w:val="19"/>
          <w:bdr w:val="none" w:color="auto" w:sz="0" w:space="0"/>
        </w:rPr>
        <w:br w:type="textWrapping"/>
      </w:r>
      <w:r>
        <w:rPr>
          <w:rFonts w:hint="eastAsia" w:ascii="Arial" w:hAnsi="Arial" w:eastAsia="宋体" w:cs="Arial"/>
          <w:i w:val="0"/>
          <w:caps w:val="0"/>
          <w:color w:val="4F4F4F"/>
          <w:spacing w:val="0"/>
          <w:sz w:val="19"/>
          <w:szCs w:val="19"/>
          <w:bdr w:val="none" w:color="auto" w:sz="0" w:space="0"/>
          <w:lang w:val="en-US" w:eastAsia="zh-CN"/>
        </w:rPr>
        <w:tab/>
      </w:r>
      <w:r>
        <w:rPr>
          <w:rFonts w:hint="default" w:ascii="Arial" w:hAnsi="Arial" w:eastAsia="Arial" w:cs="Arial"/>
          <w:i w:val="0"/>
          <w:caps w:val="0"/>
          <w:color w:val="4F4F4F"/>
          <w:spacing w:val="0"/>
          <w:sz w:val="19"/>
          <w:szCs w:val="19"/>
          <w:shd w:val="clear" w:fill="FFFFFF"/>
        </w:rPr>
        <w:t>2、可以监控数据库访问性能</w:t>
      </w:r>
      <w:r>
        <w:rPr>
          <w:rFonts w:hint="default" w:ascii="Arial" w:hAnsi="Arial" w:eastAsia="Arial" w:cs="Arial"/>
          <w:i w:val="0"/>
          <w:caps w:val="0"/>
          <w:color w:val="4F4F4F"/>
          <w:spacing w:val="0"/>
          <w:sz w:val="19"/>
          <w:szCs w:val="19"/>
          <w:bdr w:val="none" w:color="auto" w:sz="0" w:space="0"/>
        </w:rPr>
        <w:br w:type="textWrapping"/>
      </w:r>
      <w:r>
        <w:rPr>
          <w:rFonts w:hint="eastAsia" w:ascii="Arial" w:hAnsi="Arial" w:eastAsia="宋体" w:cs="Arial"/>
          <w:i w:val="0"/>
          <w:caps w:val="0"/>
          <w:color w:val="4F4F4F"/>
          <w:spacing w:val="0"/>
          <w:sz w:val="19"/>
          <w:szCs w:val="19"/>
          <w:bdr w:val="none" w:color="auto" w:sz="0" w:space="0"/>
          <w:lang w:val="en-US" w:eastAsia="zh-CN"/>
        </w:rPr>
        <w:tab/>
      </w:r>
      <w:r>
        <w:rPr>
          <w:rFonts w:hint="default" w:ascii="Arial" w:hAnsi="Arial" w:eastAsia="Arial" w:cs="Arial"/>
          <w:i w:val="0"/>
          <w:caps w:val="0"/>
          <w:color w:val="4F4F4F"/>
          <w:spacing w:val="0"/>
          <w:sz w:val="19"/>
          <w:szCs w:val="19"/>
          <w:shd w:val="clear" w:fill="FFFFFF"/>
        </w:rPr>
        <w:t>3、获得SQL执行日志</w:t>
      </w:r>
    </w:p>
    <w:p>
      <w:pPr>
        <w:numPr>
          <w:ilvl w:val="0"/>
          <w:numId w:val="0"/>
        </w:numPr>
        <w:rPr>
          <w:rFonts w:hint="eastAsia"/>
          <w:sz w:val="30"/>
          <w:szCs w:val="30"/>
          <w:lang w:val="en-US" w:eastAsia="zh-CN"/>
        </w:rPr>
      </w:pPr>
      <w:r>
        <w:rPr>
          <w:rFonts w:hint="default"/>
          <w:sz w:val="30"/>
          <w:szCs w:val="30"/>
          <w:lang w:val="en-US" w:eastAsia="zh-CN"/>
        </w:rPr>
        <w:t>Hutool-贼好用的Java工具类库</w:t>
      </w:r>
    </w:p>
    <w:p>
      <w:pPr>
        <w:numPr>
          <w:numId w:val="0"/>
        </w:numPr>
        <w:ind w:firstLine="420" w:firstLineChars="0"/>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Hutool是一个Java工具包，也只是一个工具包，它帮助我们简化每一行代码，减少每一个方法。</w:t>
      </w:r>
    </w:p>
    <w:p>
      <w:pPr>
        <w:numPr>
          <w:numId w:val="0"/>
        </w:numPr>
        <w:ind w:firstLine="420" w:firstLineChars="0"/>
        <w:rPr>
          <w:rFonts w:hint="eastAsia" w:ascii="Arial" w:hAnsi="Arial" w:eastAsia="宋体" w:cs="Arial"/>
          <w:i w:val="0"/>
          <w:caps w:val="0"/>
          <w:color w:val="4F4F4F"/>
          <w:spacing w:val="0"/>
          <w:sz w:val="19"/>
          <w:szCs w:val="19"/>
          <w:shd w:val="clear" w:fill="FFFFFF"/>
          <w:lang w:eastAsia="zh-CN"/>
        </w:rPr>
      </w:pPr>
      <w:r>
        <w:rPr>
          <w:rFonts w:ascii="Arial" w:hAnsi="Arial" w:eastAsia="Arial" w:cs="Arial"/>
          <w:i w:val="0"/>
          <w:caps w:val="0"/>
          <w:color w:val="4F4F4F"/>
          <w:spacing w:val="0"/>
          <w:sz w:val="19"/>
          <w:szCs w:val="19"/>
          <w:shd w:val="clear" w:fill="FFFFFF"/>
        </w:rPr>
        <w:t>一个Java基础工具类，对文件、流、加密解密、转码、正则、线程、XML等JDK方法进行封装，组成各种Util工具类</w:t>
      </w:r>
      <w:r>
        <w:rPr>
          <w:rFonts w:hint="eastAsia" w:ascii="Arial" w:hAnsi="Arial" w:eastAsia="宋体" w:cs="Arial"/>
          <w:i w:val="0"/>
          <w:caps w:val="0"/>
          <w:color w:val="4F4F4F"/>
          <w:spacing w:val="0"/>
          <w:sz w:val="19"/>
          <w:szCs w:val="19"/>
          <w:shd w:val="clear" w:fill="FFFFFF"/>
          <w:lang w:eastAsia="zh-CN"/>
        </w:rPr>
        <w:t>。</w:t>
      </w:r>
    </w:p>
    <w:p>
      <w:pPr>
        <w:numPr>
          <w:numId w:val="0"/>
        </w:numPr>
        <w:rPr>
          <w:rFonts w:hint="eastAsia" w:ascii="Arial" w:hAnsi="Arial" w:eastAsia="宋体" w:cs="Arial"/>
          <w:i w:val="0"/>
          <w:caps w:val="0"/>
          <w:color w:val="4F4F4F"/>
          <w:spacing w:val="0"/>
          <w:sz w:val="30"/>
          <w:szCs w:val="30"/>
          <w:shd w:val="clear" w:fill="FFFFFF"/>
          <w:lang w:val="en-US" w:eastAsia="zh-CN"/>
        </w:rPr>
      </w:pPr>
      <w:r>
        <w:rPr>
          <w:rFonts w:hint="eastAsia" w:ascii="Arial" w:hAnsi="Arial" w:eastAsia="宋体" w:cs="Arial"/>
          <w:i w:val="0"/>
          <w:color w:val="4F4F4F"/>
          <w:spacing w:val="0"/>
          <w:sz w:val="30"/>
          <w:szCs w:val="30"/>
          <w:shd w:val="clear" w:fill="FFFFFF"/>
          <w:lang w:val="en-US" w:eastAsia="zh-CN"/>
        </w:rPr>
        <w:t>J</w:t>
      </w:r>
      <w:r>
        <w:rPr>
          <w:rFonts w:hint="eastAsia" w:ascii="Arial" w:hAnsi="Arial" w:eastAsia="宋体" w:cs="Arial"/>
          <w:i w:val="0"/>
          <w:caps w:val="0"/>
          <w:color w:val="4F4F4F"/>
          <w:spacing w:val="0"/>
          <w:sz w:val="30"/>
          <w:szCs w:val="30"/>
          <w:shd w:val="clear" w:fill="FFFFFF"/>
          <w:lang w:val="en-US" w:eastAsia="zh-CN"/>
        </w:rPr>
        <w:t>ackson</w:t>
      </w:r>
    </w:p>
    <w:p>
      <w:pPr>
        <w:numPr>
          <w:numId w:val="0"/>
        </w:numPr>
        <w:ind w:firstLine="420" w:firstLineChars="0"/>
        <w:rPr>
          <w:rFonts w:hint="eastAsia" w:ascii="微软雅黑" w:hAnsi="微软雅黑" w:eastAsia="微软雅黑" w:cs="微软雅黑"/>
          <w:i w:val="0"/>
          <w:caps w:val="0"/>
          <w:color w:val="333344"/>
          <w:spacing w:val="0"/>
          <w:sz w:val="18"/>
          <w:szCs w:val="18"/>
          <w:shd w:val="clear" w:fill="FFFFFF"/>
          <w:lang w:eastAsia="zh-CN"/>
        </w:rPr>
      </w:pPr>
      <w:r>
        <w:rPr>
          <w:rFonts w:ascii="微软雅黑" w:hAnsi="微软雅黑" w:eastAsia="微软雅黑" w:cs="微软雅黑"/>
          <w:i w:val="0"/>
          <w:caps w:val="0"/>
          <w:color w:val="333344"/>
          <w:spacing w:val="0"/>
          <w:sz w:val="18"/>
          <w:szCs w:val="18"/>
          <w:shd w:val="clear" w:fill="FFFFFF"/>
        </w:rPr>
        <w:t>一个简单基于Java应用库，Jackson可以轻松的将Java对象转换成json对象和xml文档，同样也可以将json、xml转换成Java对象。Jackson所依赖的jar包较少，简单易用并且性能也要相对高些</w:t>
      </w:r>
      <w:r>
        <w:rPr>
          <w:rFonts w:hint="eastAsia" w:ascii="微软雅黑" w:hAnsi="微软雅黑" w:eastAsia="微软雅黑" w:cs="微软雅黑"/>
          <w:i w:val="0"/>
          <w:caps w:val="0"/>
          <w:color w:val="333344"/>
          <w:spacing w:val="0"/>
          <w:sz w:val="18"/>
          <w:szCs w:val="18"/>
          <w:shd w:val="clear" w:fill="FFFFFF"/>
          <w:lang w:eastAsia="zh-CN"/>
        </w:rPr>
        <w:t>。</w:t>
      </w:r>
    </w:p>
    <w:p>
      <w:pPr>
        <w:numPr>
          <w:numId w:val="0"/>
        </w:numPr>
        <w:rPr>
          <w:rFonts w:hint="eastAsia" w:ascii="微软雅黑" w:hAnsi="微软雅黑" w:eastAsia="微软雅黑" w:cs="微软雅黑"/>
          <w:i w:val="0"/>
          <w:caps w:val="0"/>
          <w:color w:val="333344"/>
          <w:spacing w:val="0"/>
          <w:sz w:val="30"/>
          <w:szCs w:val="30"/>
          <w:shd w:val="clear" w:fill="FFFFFF"/>
          <w:lang w:val="en-US" w:eastAsia="zh-CN"/>
        </w:rPr>
      </w:pPr>
      <w:r>
        <w:rPr>
          <w:rFonts w:hint="eastAsia" w:ascii="微软雅黑" w:hAnsi="微软雅黑" w:eastAsia="微软雅黑" w:cs="微软雅黑"/>
          <w:i w:val="0"/>
          <w:caps w:val="0"/>
          <w:color w:val="333344"/>
          <w:spacing w:val="0"/>
          <w:sz w:val="30"/>
          <w:szCs w:val="30"/>
          <w:shd w:val="clear" w:fill="FFFFFF"/>
          <w:lang w:val="en-US" w:eastAsia="zh-CN"/>
        </w:rPr>
        <w:t>Lombok</w:t>
      </w:r>
    </w:p>
    <w:p>
      <w:pPr>
        <w:numPr>
          <w:numId w:val="0"/>
        </w:numPr>
        <w:ind w:firstLine="420" w:firstLineChars="0"/>
        <w:rPr>
          <w:rFonts w:hint="eastAsia" w:ascii="微软雅黑" w:hAnsi="微软雅黑" w:eastAsia="微软雅黑" w:cs="微软雅黑"/>
          <w:i w:val="0"/>
          <w:caps w:val="0"/>
          <w:color w:val="333344"/>
          <w:spacing w:val="0"/>
          <w:sz w:val="18"/>
          <w:szCs w:val="18"/>
          <w:shd w:val="clear" w:fill="FFFFFF"/>
          <w:lang w:val="en-US" w:eastAsia="zh-CN"/>
        </w:rPr>
      </w:pPr>
      <w:r>
        <w:rPr>
          <w:rFonts w:hint="eastAsia" w:ascii="微软雅黑" w:hAnsi="微软雅黑" w:eastAsia="微软雅黑" w:cs="微软雅黑"/>
          <w:i w:val="0"/>
          <w:caps w:val="0"/>
          <w:color w:val="333344"/>
          <w:spacing w:val="0"/>
          <w:sz w:val="18"/>
          <w:szCs w:val="18"/>
          <w:shd w:val="clear" w:fill="FFFFFF"/>
          <w:lang w:val="en-US" w:eastAsia="zh-CN"/>
        </w:rPr>
        <w:t>就是使用注解就可以不用写一些方法</w:t>
      </w:r>
    </w:p>
    <w:p>
      <w:pPr>
        <w:numPr>
          <w:numId w:val="0"/>
        </w:numPr>
        <w:ind w:firstLine="420" w:firstLineChars="0"/>
        <w:rPr>
          <w:rFonts w:hint="eastAsia" w:ascii="微软雅黑" w:hAnsi="微软雅黑" w:eastAsia="微软雅黑" w:cs="微软雅黑"/>
          <w:i w:val="0"/>
          <w:caps w:val="0"/>
          <w:color w:val="333344"/>
          <w:spacing w:val="0"/>
          <w:sz w:val="18"/>
          <w:szCs w:val="18"/>
          <w:shd w:val="clear" w:fill="FFFFFF"/>
          <w:lang w:val="en-US" w:eastAsia="zh-CN"/>
        </w:rPr>
      </w:pPr>
      <w:r>
        <w:rPr>
          <w:rFonts w:hint="eastAsia" w:ascii="微软雅黑" w:hAnsi="微软雅黑" w:eastAsia="微软雅黑" w:cs="微软雅黑"/>
          <w:i w:val="0"/>
          <w:caps w:val="0"/>
          <w:color w:val="333344"/>
          <w:spacing w:val="0"/>
          <w:sz w:val="18"/>
          <w:szCs w:val="18"/>
          <w:shd w:val="clear" w:fill="FFFFFF"/>
          <w:lang w:val="en-US" w:eastAsia="zh-CN"/>
        </w:rPr>
        <w:t>减少重复代码的书写，比如getter/setter/toString等方法</w:t>
      </w:r>
    </w:p>
    <w:p>
      <w:pPr>
        <w:numPr>
          <w:numId w:val="0"/>
        </w:numPr>
        <w:rPr>
          <w:rFonts w:ascii="微软雅黑" w:hAnsi="微软雅黑" w:eastAsia="微软雅黑" w:cs="微软雅黑"/>
          <w:i w:val="0"/>
          <w:caps w:val="0"/>
          <w:color w:val="555555"/>
          <w:spacing w:val="0"/>
          <w:sz w:val="30"/>
          <w:szCs w:val="30"/>
          <w:shd w:val="clear" w:fill="FFFFFF"/>
        </w:rPr>
      </w:pPr>
      <w:r>
        <w:rPr>
          <w:rFonts w:ascii="微软雅黑" w:hAnsi="微软雅黑" w:eastAsia="微软雅黑" w:cs="微软雅黑"/>
          <w:i w:val="0"/>
          <w:caps w:val="0"/>
          <w:color w:val="555555"/>
          <w:spacing w:val="0"/>
          <w:sz w:val="30"/>
          <w:szCs w:val="30"/>
          <w:shd w:val="clear" w:fill="FFFFFF"/>
        </w:rPr>
        <w:t>HttpClien</w:t>
      </w:r>
    </w:p>
    <w:p>
      <w:pPr>
        <w:numPr>
          <w:numId w:val="0"/>
        </w:numPr>
        <w:ind w:firstLine="420" w:firstLineChars="0"/>
        <w:rPr>
          <w:rFonts w:ascii="微软雅黑" w:hAnsi="微软雅黑" w:eastAsia="微软雅黑" w:cs="微软雅黑"/>
          <w:i w:val="0"/>
          <w:caps w:val="0"/>
          <w:color w:val="555555"/>
          <w:spacing w:val="0"/>
          <w:sz w:val="18"/>
          <w:szCs w:val="18"/>
          <w:shd w:val="clear" w:fill="FFFFFF"/>
        </w:rPr>
      </w:pPr>
      <w:r>
        <w:rPr>
          <w:rFonts w:ascii="微软雅黑" w:hAnsi="微软雅黑" w:eastAsia="微软雅黑" w:cs="微软雅黑"/>
          <w:i w:val="0"/>
          <w:caps w:val="0"/>
          <w:color w:val="555555"/>
          <w:spacing w:val="0"/>
          <w:sz w:val="18"/>
          <w:szCs w:val="18"/>
          <w:shd w:val="clear" w:fill="FFFFFF"/>
        </w:rPr>
        <w:t>HttpClient是Apache Jakarta Common下的子项目，用来提供高效的、最新的、功能丰富的支持HTTP协议的客户端编程工具包，并且它支持HTTP协议最新的版本和建议。</w:t>
      </w:r>
    </w:p>
    <w:p>
      <w:pPr>
        <w:numPr>
          <w:ilvl w:val="0"/>
          <w:numId w:val="0"/>
        </w:numPr>
        <w:rPr>
          <w:rFonts w:ascii="微软雅黑" w:hAnsi="微软雅黑" w:eastAsia="微软雅黑" w:cs="微软雅黑"/>
          <w:i w:val="0"/>
          <w:caps w:val="0"/>
          <w:color w:val="555555"/>
          <w:spacing w:val="0"/>
          <w:sz w:val="30"/>
          <w:szCs w:val="30"/>
          <w:shd w:val="clear" w:fill="FFFFFF"/>
        </w:rPr>
      </w:pPr>
      <w:r>
        <w:rPr>
          <w:rFonts w:hint="default" w:ascii="微软雅黑" w:hAnsi="微软雅黑" w:eastAsia="微软雅黑" w:cs="微软雅黑"/>
          <w:i w:val="0"/>
          <w:caps w:val="0"/>
          <w:color w:val="555555"/>
          <w:spacing w:val="0"/>
          <w:sz w:val="30"/>
          <w:szCs w:val="30"/>
          <w:shd w:val="clear" w:fill="FFFFFF"/>
        </w:rPr>
        <w:fldChar w:fldCharType="begin"/>
      </w:r>
      <w:r>
        <w:rPr>
          <w:rFonts w:hint="default" w:ascii="微软雅黑" w:hAnsi="微软雅黑" w:eastAsia="微软雅黑" w:cs="微软雅黑"/>
          <w:i w:val="0"/>
          <w:caps w:val="0"/>
          <w:color w:val="555555"/>
          <w:spacing w:val="0"/>
          <w:sz w:val="30"/>
          <w:szCs w:val="30"/>
          <w:shd w:val="clear" w:fill="FFFFFF"/>
        </w:rPr>
        <w:instrText xml:space="preserve"> HYPERLINK "https://www.cnblogs.com/duanxz/p/3571217.html" </w:instrText>
      </w:r>
      <w:r>
        <w:rPr>
          <w:rFonts w:hint="default" w:ascii="微软雅黑" w:hAnsi="微软雅黑" w:eastAsia="微软雅黑" w:cs="微软雅黑"/>
          <w:i w:val="0"/>
          <w:caps w:val="0"/>
          <w:color w:val="555555"/>
          <w:spacing w:val="0"/>
          <w:sz w:val="30"/>
          <w:szCs w:val="30"/>
          <w:shd w:val="clear" w:fill="FFFFFF"/>
        </w:rPr>
        <w:fldChar w:fldCharType="separate"/>
      </w:r>
      <w:r>
        <w:rPr>
          <w:rFonts w:hint="default" w:ascii="微软雅黑" w:hAnsi="微软雅黑" w:eastAsia="微软雅黑" w:cs="微软雅黑"/>
          <w:i w:val="0"/>
          <w:caps w:val="0"/>
          <w:color w:val="555555"/>
          <w:spacing w:val="0"/>
          <w:sz w:val="30"/>
          <w:szCs w:val="30"/>
          <w:shd w:val="clear" w:fill="FFFFFF"/>
        </w:rPr>
        <w:t>Javassist</w:t>
      </w:r>
      <w:r>
        <w:rPr>
          <w:rFonts w:hint="default" w:ascii="微软雅黑" w:hAnsi="微软雅黑" w:eastAsia="微软雅黑" w:cs="微软雅黑"/>
          <w:i w:val="0"/>
          <w:caps w:val="0"/>
          <w:color w:val="555555"/>
          <w:spacing w:val="0"/>
          <w:sz w:val="30"/>
          <w:szCs w:val="30"/>
          <w:shd w:val="clear" w:fill="FFFFFF"/>
        </w:rPr>
        <w:fldChar w:fldCharType="end"/>
      </w:r>
    </w:p>
    <w:p>
      <w:pPr>
        <w:numPr>
          <w:numId w:val="0"/>
        </w:numPr>
        <w:ind w:firstLine="420" w:firstLineChars="0"/>
        <w:rPr>
          <w:rFonts w:hint="eastAsia"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t>动态编程</w:t>
      </w:r>
    </w:p>
    <w:p>
      <w:pPr>
        <w:numPr>
          <w:numId w:val="0"/>
        </w:numPr>
        <w:ind w:firstLine="420" w:firstLineChars="0"/>
        <w:rPr>
          <w:rFonts w:hint="eastAsia" w:ascii="Verdana" w:hAnsi="Verdana" w:eastAsia="宋体" w:cs="Verdana"/>
          <w:i w:val="0"/>
          <w:caps w:val="0"/>
          <w:color w:val="4B4B4B"/>
          <w:spacing w:val="0"/>
          <w:sz w:val="15"/>
          <w:szCs w:val="15"/>
          <w:shd w:val="clear" w:fill="FFFFFF"/>
          <w:lang w:eastAsia="zh-CN"/>
        </w:rPr>
      </w:pP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Verdana" w:hAnsi="Verdana" w:eastAsia="宋体" w:cs="Verdana"/>
          <w:i w:val="0"/>
          <w:caps w:val="0"/>
          <w:color w:val="4B4B4B"/>
          <w:spacing w:val="0"/>
          <w:sz w:val="15"/>
          <w:szCs w:val="15"/>
          <w:shd w:val="clear" w:fill="FFFFFF"/>
        </w:rPr>
        <w:t>Javassit其实就是一个二方包，提供了运行时操作Java字节码的方法。大家都知道，Java代码编译完会生成.class文件，就是一堆字节码。JVM(准确说是JIT)会解释执行这些字节码(转换为机器码并执行)，由于字节码的解释执行是在运行时进行的，那我们能否手工编写字节码，再由JVM执行呢？答案是肯定的，而Javassist就提供了一些方便的方法</w:t>
      </w:r>
      <w:r>
        <w:rPr>
          <w:rFonts w:hint="eastAsia" w:ascii="Verdana" w:hAnsi="Verdana" w:eastAsia="宋体" w:cs="Verdana"/>
          <w:i w:val="0"/>
          <w:caps w:val="0"/>
          <w:color w:val="4B4B4B"/>
          <w:spacing w:val="0"/>
          <w:sz w:val="15"/>
          <w:szCs w:val="15"/>
          <w:shd w:val="clear" w:fill="FFFFFF"/>
          <w:lang w:eastAsia="zh-CN"/>
        </w:rPr>
        <w:t>。</w:t>
      </w:r>
    </w:p>
    <w:p>
      <w:pPr>
        <w:numPr>
          <w:ilvl w:val="0"/>
          <w:numId w:val="0"/>
        </w:numPr>
        <w:rPr>
          <w:rFonts w:hint="eastAsia" w:ascii="微软雅黑" w:hAnsi="微软雅黑" w:eastAsia="微软雅黑" w:cs="微软雅黑"/>
          <w:i w:val="0"/>
          <w:caps w:val="0"/>
          <w:color w:val="555555"/>
          <w:spacing w:val="0"/>
          <w:sz w:val="30"/>
          <w:szCs w:val="30"/>
          <w:shd w:val="clear" w:fill="FFFFFF"/>
        </w:rPr>
      </w:pPr>
      <w:r>
        <w:rPr>
          <w:rFonts w:hint="eastAsia" w:ascii="微软雅黑" w:hAnsi="微软雅黑" w:eastAsia="微软雅黑" w:cs="微软雅黑"/>
          <w:i w:val="0"/>
          <w:caps w:val="0"/>
          <w:color w:val="555555"/>
          <w:spacing w:val="0"/>
          <w:sz w:val="30"/>
          <w:szCs w:val="30"/>
          <w:shd w:val="clear" w:fill="FFFFFF"/>
        </w:rPr>
        <w:t>ZooKeeper是什么？</w:t>
      </w:r>
    </w:p>
    <w:p>
      <w:pPr>
        <w:numPr>
          <w:ilvl w:val="0"/>
          <w:numId w:val="0"/>
        </w:numPr>
        <w:ind w:firstLine="420" w:firstLineChars="0"/>
        <w:rPr>
          <w:rFonts w:hint="eastAsia" w:ascii="Verdana" w:hAnsi="Verdana" w:eastAsia="宋体" w:cs="Verdana"/>
          <w:i w:val="0"/>
          <w:caps w:val="0"/>
          <w:color w:val="000000"/>
          <w:spacing w:val="0"/>
          <w:sz w:val="15"/>
          <w:szCs w:val="15"/>
          <w:shd w:val="clear" w:fill="FFFFFF"/>
          <w:lang w:eastAsia="zh-CN"/>
        </w:rPr>
      </w:pPr>
      <w:r>
        <w:rPr>
          <w:rFonts w:hint="eastAsia" w:ascii="Verdana" w:hAnsi="Verdana" w:eastAsia="宋体" w:cs="Verdana"/>
          <w:i w:val="0"/>
          <w:caps w:val="0"/>
          <w:color w:val="000000"/>
          <w:spacing w:val="0"/>
          <w:sz w:val="15"/>
          <w:szCs w:val="15"/>
          <w:shd w:val="clear" w:fill="FFFFFF"/>
        </w:rPr>
        <w:t>ZooKeeper是一个分布式的，开放源码的分布式应用程序协调服务，是Google的Chubby一个开源的实现，它是集群的管理者，监视着集群中各个节点的状态根据节点提交的反馈进行下一步合理操作。最终，将简单易用的接口和性能高效、功能稳定的系统提供给用户</w:t>
      </w:r>
      <w:r>
        <w:rPr>
          <w:rFonts w:hint="eastAsia" w:ascii="Verdana" w:hAnsi="Verdana" w:eastAsia="宋体" w:cs="Verdana"/>
          <w:i w:val="0"/>
          <w:caps w:val="0"/>
          <w:color w:val="000000"/>
          <w:spacing w:val="0"/>
          <w:sz w:val="15"/>
          <w:szCs w:val="15"/>
          <w:shd w:val="clear" w:fill="FFFFFF"/>
          <w:lang w:eastAsia="zh-CN"/>
        </w:rPr>
        <w:t>。</w:t>
      </w:r>
    </w:p>
    <w:p>
      <w:pPr>
        <w:numPr>
          <w:ilvl w:val="0"/>
          <w:numId w:val="0"/>
        </w:numPr>
        <w:ind w:firstLine="420" w:firstLineChars="0"/>
        <w:rPr>
          <w:rFonts w:hint="eastAsia" w:ascii="Verdana" w:hAnsi="Verdana" w:eastAsia="宋体" w:cs="Verdana"/>
          <w:i w:val="0"/>
          <w:caps w:val="0"/>
          <w:color w:val="000000"/>
          <w:spacing w:val="0"/>
          <w:sz w:val="15"/>
          <w:szCs w:val="15"/>
          <w:shd w:val="clear" w:fill="FFFFFF"/>
        </w:rPr>
      </w:pPr>
      <w:r>
        <w:rPr>
          <w:rFonts w:hint="eastAsia" w:ascii="Verdana" w:hAnsi="Verdana" w:eastAsia="宋体" w:cs="Verdana"/>
          <w:i w:val="0"/>
          <w:caps w:val="0"/>
          <w:color w:val="000000"/>
          <w:spacing w:val="0"/>
          <w:sz w:val="15"/>
          <w:szCs w:val="15"/>
          <w:shd w:val="clear" w:fill="FFFFFF"/>
        </w:rPr>
        <w:t>Zookeeper 的核心是原子广播，这个机制保证了各个Server之间的同步。实现这个机制的协议叫做Zab协议。Zab协议有两种模式，它们分别是恢复模式（选主）和广播模式（同步）。当服务启动或者在领导者崩溃后，Zab就进入了恢复模式，当领导者被选举出来，且大多数Server完成了和 leader的状态同步以后，恢复模式就结束了。状态同步保证了leader和Server具有相同的系统状态。 </w:t>
      </w:r>
    </w:p>
    <w:p>
      <w:pPr>
        <w:pStyle w:val="2"/>
        <w:keepNext w:val="0"/>
        <w:keepLines w:val="0"/>
        <w:widowControl/>
        <w:suppressLineNumbers w:val="0"/>
        <w:shd w:val="clear" w:fill="FFFFFF"/>
        <w:spacing w:before="240" w:beforeAutospacing="0" w:after="0" w:afterAutospacing="0" w:line="16" w:lineRule="atLeast"/>
        <w:ind w:left="0" w:right="0" w:firstLine="0"/>
        <w:rPr>
          <w:rFonts w:hint="default" w:ascii="微软雅黑" w:hAnsi="微软雅黑" w:eastAsia="微软雅黑" w:cs="微软雅黑"/>
          <w:b w:val="0"/>
          <w:i w:val="0"/>
          <w:caps w:val="0"/>
          <w:color w:val="555555"/>
          <w:spacing w:val="0"/>
          <w:kern w:val="2"/>
          <w:sz w:val="30"/>
          <w:szCs w:val="30"/>
          <w:shd w:val="clear" w:fill="FFFFFF"/>
          <w:lang w:val="en-US" w:eastAsia="zh-CN" w:bidi="ar-SA"/>
        </w:rPr>
      </w:pPr>
      <w:r>
        <w:rPr>
          <w:rFonts w:hint="default" w:ascii="微软雅黑" w:hAnsi="微软雅黑" w:eastAsia="微软雅黑" w:cs="微软雅黑"/>
          <w:b w:val="0"/>
          <w:i w:val="0"/>
          <w:caps w:val="0"/>
          <w:color w:val="555555"/>
          <w:spacing w:val="0"/>
          <w:kern w:val="2"/>
          <w:sz w:val="30"/>
          <w:szCs w:val="30"/>
          <w:shd w:val="clear" w:fill="FFFFFF"/>
          <w:lang w:val="en-US" w:eastAsia="zh-CN" w:bidi="ar-SA"/>
        </w:rPr>
        <w:t>Curator</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"https://www.jianshu.com/p/70151fc0ef5d" </w:instrText>
      </w:r>
      <w:r>
        <w:rPr>
          <w:rFonts w:hint="eastAsia"/>
          <w:lang w:val="en-US" w:eastAsia="zh-CN"/>
        </w:rPr>
        <w:fldChar w:fldCharType="separate"/>
      </w:r>
      <w:r>
        <w:rPr>
          <w:rStyle w:val="8"/>
          <w:rFonts w:hint="eastAsia"/>
          <w:lang w:val="en-US" w:eastAsia="zh-CN"/>
        </w:rPr>
        <w:t>https://www.jianshu.com/p/70151fc0ef5d</w:t>
      </w:r>
      <w:r>
        <w:rPr>
          <w:rFonts w:hint="eastAsia"/>
          <w:lang w:val="en-US" w:eastAsia="zh-CN"/>
        </w:rPr>
        <w:fldChar w:fldCharType="end"/>
      </w:r>
      <w:r>
        <w:rPr>
          <w:rFonts w:hint="eastAsia"/>
          <w:lang w:val="en-US" w:eastAsia="zh-CN"/>
        </w:rPr>
        <w:tab/>
        <w:t>一个博客详解</w:t>
      </w:r>
    </w:p>
    <w:p>
      <w:pPr>
        <w:ind w:firstLine="420" w:firstLineChars="0"/>
        <w:rPr>
          <w:rFonts w:ascii="Arial" w:hAnsi="Arial" w:eastAsia="Arial" w:cs="Arial"/>
          <w:i w:val="0"/>
          <w:caps w:val="0"/>
          <w:color w:val="2F2F2F"/>
          <w:spacing w:val="0"/>
          <w:sz w:val="19"/>
          <w:szCs w:val="19"/>
          <w:shd w:val="clear" w:fill="FFFFFF"/>
        </w:rPr>
      </w:pPr>
      <w:r>
        <w:rPr>
          <w:rFonts w:ascii="Arial" w:hAnsi="Arial" w:eastAsia="Arial" w:cs="Arial"/>
          <w:i w:val="0"/>
          <w:caps w:val="0"/>
          <w:color w:val="2F2F2F"/>
          <w:spacing w:val="0"/>
          <w:sz w:val="19"/>
          <w:szCs w:val="19"/>
          <w:shd w:val="clear" w:fill="FFFFFF"/>
        </w:rPr>
        <w:t>Curator是Netflix公司开源的一套zookeeper客户端框架，解决了很多Zookeeper客户端非常底层的细节开发工作，包括连接重连、反复注册Watcher和NodeExistsException异常等等。</w:t>
      </w:r>
    </w:p>
    <w:p>
      <w:pPr>
        <w:pStyle w:val="4"/>
        <w:rPr>
          <w:rFonts w:hint="eastAsia"/>
          <w:lang w:val="en-US" w:eastAsia="zh-CN"/>
        </w:rPr>
      </w:pPr>
      <w:r>
        <w:rPr>
          <w:rFonts w:hint="eastAsia"/>
          <w:lang w:val="en-US" w:eastAsia="zh-CN"/>
        </w:rPr>
        <w:t>Dubbo</w:t>
      </w:r>
    </w:p>
    <w:p>
      <w:pPr>
        <w:ind w:firstLine="420" w:firstLineChars="0"/>
        <w:rPr>
          <w:rStyle w:val="7"/>
          <w:rFonts w:hint="default" w:ascii="Arial" w:hAnsi="Arial" w:eastAsia="宋体" w:cs="Arial"/>
          <w:b/>
          <w:i w:val="0"/>
          <w:caps w:val="0"/>
          <w:color w:val="FF0000"/>
          <w:spacing w:val="0"/>
          <w:sz w:val="16"/>
          <w:szCs w:val="16"/>
          <w:bdr w:val="none" w:color="auto" w:sz="0" w:space="0"/>
          <w:shd w:val="clear" w:fill="FFFFFF"/>
        </w:rPr>
      </w:pPr>
      <w:r>
        <w:rPr>
          <w:rFonts w:ascii="Arial" w:hAnsi="Arial" w:eastAsia="宋体" w:cs="Arial"/>
          <w:i w:val="0"/>
          <w:caps w:val="0"/>
          <w:color w:val="4F4F4F"/>
          <w:spacing w:val="0"/>
          <w:sz w:val="16"/>
          <w:szCs w:val="16"/>
          <w:shd w:val="clear" w:fill="FFFFFF"/>
        </w:rPr>
        <w:t>Dubbo是一个分布式服务框架，致力于提供高性能和透明化的RPC远程服务调用方案，以及SOA服务治理方案。简单的说，dubbo就是个服务框架，如果没有分布式的需求，其实是不需要用的，只有在分布式的时候，才有dubbo这样的分布式服务框架的需求，并且本质上是个服务调用的东东，</w:t>
      </w:r>
      <w:r>
        <w:rPr>
          <w:rStyle w:val="7"/>
          <w:rFonts w:hint="default" w:ascii="Arial" w:hAnsi="Arial" w:eastAsia="宋体" w:cs="Arial"/>
          <w:b/>
          <w:i w:val="0"/>
          <w:caps w:val="0"/>
          <w:color w:val="FF0000"/>
          <w:spacing w:val="0"/>
          <w:sz w:val="16"/>
          <w:szCs w:val="16"/>
          <w:bdr w:val="none" w:color="auto" w:sz="0" w:space="0"/>
          <w:shd w:val="clear" w:fill="FFFFFF"/>
        </w:rPr>
        <w:t>说白了就是个远程服务调用的分布式框架</w:t>
      </w:r>
    </w:p>
    <w:p>
      <w:pPr>
        <w:ind w:firstLine="420" w:firstLineChars="0"/>
        <w:rPr>
          <w:rFonts w:hint="default" w:ascii="Arial" w:hAnsi="Arial" w:eastAsia="宋体" w:cs="Arial"/>
          <w:i w:val="0"/>
          <w:caps w:val="0"/>
          <w:color w:val="4F4F4F"/>
          <w:spacing w:val="0"/>
          <w:sz w:val="16"/>
          <w:szCs w:val="16"/>
          <w:shd w:val="clear" w:fill="FFFFFF"/>
        </w:rPr>
      </w:pPr>
      <w:r>
        <w:rPr>
          <w:rFonts w:ascii="Arial" w:hAnsi="Arial" w:eastAsia="宋体" w:cs="Arial"/>
          <w:i w:val="0"/>
          <w:caps w:val="0"/>
          <w:color w:val="4F4F4F"/>
          <w:spacing w:val="0"/>
          <w:sz w:val="16"/>
          <w:szCs w:val="16"/>
          <w:shd w:val="clear" w:fill="FFFFFF"/>
        </w:rPr>
        <w:t>其核心部分包含:</w:t>
      </w:r>
      <w:r>
        <w:rPr>
          <w:rFonts w:hint="default" w:ascii="Arial" w:hAnsi="Arial" w:eastAsia="宋体" w:cs="Arial"/>
          <w:i w:val="0"/>
          <w:caps w:val="0"/>
          <w:color w:val="4F4F4F"/>
          <w:spacing w:val="0"/>
          <w:sz w:val="16"/>
          <w:szCs w:val="16"/>
          <w:bdr w:val="none" w:color="auto" w:sz="0" w:space="0"/>
          <w:shd w:val="clear" w:fill="FFFFFF"/>
        </w:rPr>
        <w:br w:type="textWrapping"/>
      </w:r>
      <w:r>
        <w:rPr>
          <w:rFonts w:hint="default" w:ascii="Arial" w:hAnsi="Arial" w:eastAsia="宋体" w:cs="Arial"/>
          <w:i w:val="0"/>
          <w:caps w:val="0"/>
          <w:color w:val="4F4F4F"/>
          <w:spacing w:val="0"/>
          <w:sz w:val="16"/>
          <w:szCs w:val="16"/>
          <w:shd w:val="clear" w:fill="FFFFFF"/>
        </w:rPr>
        <w:t>1. 远程通讯: 提供对多种基于长连接的NIO框架抽象封装，包括多种线程模型，序列化，以及“请求-响应”模式的信息交换方式。</w:t>
      </w:r>
      <w:r>
        <w:rPr>
          <w:rFonts w:hint="default" w:ascii="Arial" w:hAnsi="Arial" w:eastAsia="宋体" w:cs="Arial"/>
          <w:i w:val="0"/>
          <w:caps w:val="0"/>
          <w:color w:val="4F4F4F"/>
          <w:spacing w:val="0"/>
          <w:sz w:val="16"/>
          <w:szCs w:val="16"/>
          <w:bdr w:val="none" w:color="auto" w:sz="0" w:space="0"/>
          <w:shd w:val="clear" w:fill="FFFFFF"/>
        </w:rPr>
        <w:br w:type="textWrapping"/>
      </w:r>
      <w:r>
        <w:rPr>
          <w:rFonts w:hint="default" w:ascii="Arial" w:hAnsi="Arial" w:eastAsia="宋体" w:cs="Arial"/>
          <w:i w:val="0"/>
          <w:caps w:val="0"/>
          <w:color w:val="4F4F4F"/>
          <w:spacing w:val="0"/>
          <w:sz w:val="16"/>
          <w:szCs w:val="16"/>
          <w:shd w:val="clear" w:fill="FFFFFF"/>
        </w:rPr>
        <w:t>2. 集群容错: 提供基于接口方法的透明远程过程调用，包括多协议支持，以及软负载均衡，失败容错，地址路由，动态配置等集群支持。</w:t>
      </w:r>
      <w:r>
        <w:rPr>
          <w:rFonts w:hint="default" w:ascii="Arial" w:hAnsi="Arial" w:eastAsia="宋体" w:cs="Arial"/>
          <w:i w:val="0"/>
          <w:caps w:val="0"/>
          <w:color w:val="4F4F4F"/>
          <w:spacing w:val="0"/>
          <w:sz w:val="16"/>
          <w:szCs w:val="16"/>
          <w:bdr w:val="none" w:color="auto" w:sz="0" w:space="0"/>
          <w:shd w:val="clear" w:fill="FFFFFF"/>
        </w:rPr>
        <w:br w:type="textWrapping"/>
      </w:r>
      <w:r>
        <w:rPr>
          <w:rFonts w:hint="default" w:ascii="Arial" w:hAnsi="Arial" w:eastAsia="宋体" w:cs="Arial"/>
          <w:i w:val="0"/>
          <w:caps w:val="0"/>
          <w:color w:val="4F4F4F"/>
          <w:spacing w:val="0"/>
          <w:sz w:val="16"/>
          <w:szCs w:val="16"/>
          <w:shd w:val="clear" w:fill="FFFFFF"/>
        </w:rPr>
        <w:t>3. 自动发现: 基于注册中心目录服务，使服务消费方能动态的查找服务提供方，使地址透明，使服务提供方可以平滑增加或减少机器。</w:t>
      </w:r>
    </w:p>
    <w:p>
      <w:pPr>
        <w:pStyle w:val="4"/>
        <w:rPr>
          <w:rFonts w:hint="eastAsia"/>
          <w:lang w:val="en-US" w:eastAsia="zh-CN"/>
        </w:rPr>
      </w:pPr>
      <w:r>
        <w:rPr>
          <w:rFonts w:hint="eastAsia"/>
          <w:lang w:val="en-US" w:eastAsia="zh-CN"/>
        </w:rPr>
        <w:t>Slf4j</w:t>
      </w:r>
    </w:p>
    <w:p>
      <w:pPr>
        <w:ind w:firstLine="420" w:firstLineChars="0"/>
        <w:rPr>
          <w:rFonts w:ascii="Arial" w:hAnsi="Arial" w:eastAsia="Arial" w:cs="Arial"/>
          <w:i w:val="0"/>
          <w:caps w:val="0"/>
          <w:color w:val="2F2F2F"/>
          <w:spacing w:val="0"/>
          <w:sz w:val="19"/>
          <w:szCs w:val="19"/>
          <w:shd w:val="clear" w:fill="FFFFFF"/>
        </w:rPr>
      </w:pPr>
      <w:r>
        <w:rPr>
          <w:rFonts w:ascii="Arial" w:hAnsi="Arial" w:eastAsia="Arial" w:cs="Arial"/>
          <w:i w:val="0"/>
          <w:caps w:val="0"/>
          <w:color w:val="2F2F2F"/>
          <w:spacing w:val="0"/>
          <w:sz w:val="19"/>
          <w:szCs w:val="19"/>
          <w:shd w:val="clear" w:fill="FFFFFF"/>
        </w:rPr>
        <w:t>主要是为了给Java日志访问提供一个标准、规范的API框架，其主要意义在于提供接口，具体的实现可以交由其他日志框架，例如log4j和logback等。</w:t>
      </w:r>
    </w:p>
    <w:p>
      <w:pPr>
        <w:ind w:firstLine="420" w:firstLineChars="0"/>
        <w:rPr>
          <w:rFonts w:ascii="Arial" w:hAnsi="Arial" w:eastAsia="Arial" w:cs="Arial"/>
          <w:i w:val="0"/>
          <w:caps w:val="0"/>
          <w:color w:val="2F2F2F"/>
          <w:spacing w:val="0"/>
          <w:sz w:val="19"/>
          <w:szCs w:val="19"/>
          <w:shd w:val="clear" w:fill="FFFFFF"/>
        </w:rPr>
      </w:pPr>
      <w:r>
        <w:rPr>
          <w:rFonts w:ascii="Arial" w:hAnsi="Arial" w:eastAsia="Arial" w:cs="Arial"/>
          <w:i w:val="0"/>
          <w:caps w:val="0"/>
          <w:color w:val="2F2F2F"/>
          <w:spacing w:val="0"/>
          <w:sz w:val="19"/>
          <w:szCs w:val="19"/>
          <w:shd w:val="clear" w:fill="FFFFFF"/>
        </w:rPr>
        <w:t>对于一般的Java项目而言，日志框架会选择slf4j-api作为门面，配上具体的实现框架（log4j、logback等），中间使用桥接器完成桥接。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000000"/>
          <w:spacing w:val="0"/>
          <w:sz w:val="16"/>
          <w:szCs w:val="16"/>
        </w:rPr>
      </w:pPr>
      <w:r>
        <w:rPr>
          <w:rStyle w:val="7"/>
          <w:rFonts w:hint="eastAsia" w:ascii="微软雅黑" w:hAnsi="微软雅黑" w:eastAsia="微软雅黑" w:cs="微软雅黑"/>
          <w:b/>
          <w:i w:val="0"/>
          <w:caps w:val="0"/>
          <w:color w:val="000000"/>
          <w:spacing w:val="0"/>
          <w:sz w:val="16"/>
          <w:szCs w:val="16"/>
          <w:bdr w:val="none" w:color="auto" w:sz="0" w:space="0"/>
          <w:shd w:val="clear" w:fill="FFFFFF"/>
        </w:rPr>
        <w:t>slf4j只是一个日志标准，并不是日志系统的具体实现</w:t>
      </w:r>
      <w:r>
        <w:rPr>
          <w:rFonts w:hint="eastAsia" w:ascii="微软雅黑" w:hAnsi="微软雅黑" w:eastAsia="微软雅黑" w:cs="微软雅黑"/>
          <w:i w:val="0"/>
          <w:caps w:val="0"/>
          <w:color w:val="000000"/>
          <w:spacing w:val="0"/>
          <w:sz w:val="16"/>
          <w:szCs w:val="16"/>
          <w:bdr w:val="none" w:color="auto" w:sz="0" w:space="0"/>
          <w:shd w:val="clear" w:fill="FFFFFF"/>
        </w:rPr>
        <w:t>。理解这句话非常重要，slf4j只做两件事情：</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360"/>
        <w:rPr>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提供日志接口</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360"/>
        <w:rPr>
          <w:sz w:val="16"/>
          <w:szCs w:val="16"/>
        </w:rPr>
      </w:pPr>
      <w:r>
        <w:rPr>
          <w:rFonts w:hint="eastAsia" w:ascii="微软雅黑" w:hAnsi="微软雅黑" w:eastAsia="微软雅黑" w:cs="微软雅黑"/>
          <w:i w:val="0"/>
          <w:caps w:val="0"/>
          <w:color w:val="000000"/>
          <w:spacing w:val="0"/>
          <w:sz w:val="16"/>
          <w:szCs w:val="16"/>
          <w:bdr w:val="none" w:color="auto" w:sz="0" w:space="0"/>
          <w:shd w:val="clear" w:fill="FFFFFF"/>
        </w:rPr>
        <w:t>提供获取具体日志对象的方法</w:t>
      </w:r>
    </w:p>
    <w:p>
      <w:pPr>
        <w:ind w:firstLine="420" w:firstLineChars="0"/>
        <w:rPr>
          <w:rFonts w:hint="eastAsia" w:ascii="Arial" w:hAnsi="Arial" w:eastAsia="Arial" w:cs="Arial"/>
          <w:i w:val="0"/>
          <w:caps w:val="0"/>
          <w:color w:val="2F2F2F"/>
          <w:spacing w:val="0"/>
          <w:sz w:val="19"/>
          <w:szCs w:val="19"/>
          <w:shd w:val="clear" w:fill="FFFFFF"/>
          <w:lang w:val="en-US" w:eastAsia="zh-CN"/>
        </w:rPr>
      </w:pPr>
    </w:p>
    <w:p>
      <w:pPr>
        <w:numPr>
          <w:ilvl w:val="0"/>
          <w:numId w:val="0"/>
        </w:numPr>
        <w:rPr>
          <w:rFonts w:hint="eastAsia" w:ascii="Verdana" w:hAnsi="Verdana" w:eastAsia="宋体" w:cs="Verdana"/>
          <w:i w:val="0"/>
          <w:caps w:val="0"/>
          <w:color w:val="000000"/>
          <w:spacing w:val="0"/>
          <w:sz w:val="15"/>
          <w:szCs w:val="15"/>
          <w:shd w:val="clear" w:fill="FFFFFF"/>
          <w:lang w:val="en-US" w:eastAsia="zh-CN"/>
        </w:rPr>
      </w:pPr>
    </w:p>
    <w:p>
      <w:pPr>
        <w:pStyle w:val="4"/>
        <w:rPr>
          <w:rFonts w:hint="eastAsia"/>
          <w:lang w:val="en-US" w:eastAsia="zh-CN"/>
        </w:rPr>
      </w:pPr>
      <w:r>
        <w:rPr>
          <w:rFonts w:hint="eastAsia"/>
          <w:lang w:val="en-US" w:eastAsia="zh-CN"/>
        </w:rPr>
        <w:t>JWT</w:t>
      </w:r>
    </w:p>
    <w:p>
      <w:pPr>
        <w:ind w:firstLine="420" w:firstLineChars="0"/>
        <w:rPr>
          <w:rFonts w:hint="eastAsia"/>
          <w:lang w:val="en-US" w:eastAsia="zh-CN"/>
        </w:rPr>
      </w:pPr>
      <w:r>
        <w:rPr>
          <w:rFonts w:hint="eastAsia"/>
          <w:lang w:val="en-US" w:eastAsia="zh-CN"/>
        </w:rPr>
        <w:t>JWT是json web token缩写。它将用户信息加密到token里，服务器不保存任何用户信息。服务器通过使用保存的密钥验证token的正确性，只要正确即通过验证。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优点是在分布式系统中，很好地解决了单点登录问题，很容易解决了session共享的问题。 </w:t>
      </w:r>
    </w:p>
    <w:p>
      <w:pPr>
        <w:ind w:firstLine="420" w:firstLineChars="0"/>
        <w:rPr>
          <w:rFonts w:hint="eastAsia"/>
          <w:lang w:val="en-US" w:eastAsia="zh-CN"/>
        </w:rPr>
      </w:pPr>
      <w:r>
        <w:rPr>
          <w:rFonts w:hint="eastAsia"/>
          <w:lang w:val="en-US" w:eastAsia="zh-CN"/>
        </w:rPr>
        <w:t>缺点是无法作废已颁布的令牌/不易应对数据过期。</w:t>
      </w:r>
    </w:p>
    <w:p>
      <w:pPr>
        <w:pBdr>
          <w:bottom w:val="double" w:color="auto" w:sz="4" w:space="0"/>
        </w:pBdr>
        <w:ind w:firstLine="420" w:firstLineChars="0"/>
        <w:rPr>
          <w:rFonts w:ascii="Arial" w:hAnsi="Arial" w:eastAsia="Arial" w:cs="Arial"/>
          <w:i w:val="0"/>
          <w:caps w:val="0"/>
          <w:color w:val="2F2F2F"/>
          <w:spacing w:val="0"/>
          <w:sz w:val="19"/>
          <w:szCs w:val="19"/>
          <w:shd w:val="clear" w:fill="FFFFFF"/>
        </w:rPr>
      </w:pPr>
      <w:r>
        <w:rPr>
          <w:rFonts w:ascii="Arial" w:hAnsi="Arial" w:eastAsia="Arial" w:cs="Arial"/>
          <w:i w:val="0"/>
          <w:caps w:val="0"/>
          <w:color w:val="2F2F2F"/>
          <w:spacing w:val="0"/>
          <w:sz w:val="19"/>
          <w:szCs w:val="19"/>
          <w:shd w:val="clear" w:fill="FFFFFF"/>
        </w:rPr>
        <w:t>JWT通常由三部分组成: 头信息（header）, 消息体（payload）和签名（signature）。</w:t>
      </w:r>
    </w:p>
    <w:p>
      <w:pPr>
        <w:rPr>
          <w:rFonts w:hint="eastAsia" w:ascii="Arial" w:hAnsi="Arial" w:eastAsia="宋体" w:cs="Arial"/>
          <w:i w:val="0"/>
          <w:caps w:val="0"/>
          <w:color w:val="2F2F2F"/>
          <w:spacing w:val="0"/>
          <w:sz w:val="19"/>
          <w:szCs w:val="19"/>
          <w:shd w:val="clear" w:fill="FFFFFF"/>
          <w:lang w:val="en-US" w:eastAsia="zh-CN"/>
        </w:rPr>
      </w:pPr>
      <w:r>
        <w:rPr>
          <w:rFonts w:hint="eastAsia" w:ascii="Arial" w:hAnsi="Arial" w:eastAsia="宋体" w:cs="Arial"/>
          <w:i w:val="0"/>
          <w:caps w:val="0"/>
          <w:color w:val="2F2F2F"/>
          <w:spacing w:val="0"/>
          <w:sz w:val="19"/>
          <w:szCs w:val="19"/>
          <w:shd w:val="clear" w:fill="FFFFFF"/>
          <w:lang w:val="en-US" w:eastAsia="zh-CN"/>
        </w:rPr>
        <w:t>项目聚合</w:t>
      </w:r>
    </w:p>
    <w:p>
      <w:pPr>
        <w:numPr>
          <w:ilvl w:val="0"/>
          <w:numId w:val="4"/>
        </w:numPr>
        <w:rPr>
          <w:rFonts w:hint="eastAsia" w:ascii="Arial" w:hAnsi="Arial" w:eastAsia="宋体" w:cs="Arial"/>
          <w:i w:val="0"/>
          <w:caps w:val="0"/>
          <w:color w:val="2F2F2F"/>
          <w:spacing w:val="0"/>
          <w:sz w:val="19"/>
          <w:szCs w:val="19"/>
          <w:shd w:val="clear" w:fill="FFFFFF"/>
          <w:lang w:val="en-US" w:eastAsia="zh-CN"/>
        </w:rPr>
      </w:pPr>
      <w:r>
        <w:rPr>
          <w:rFonts w:hint="eastAsia" w:ascii="Arial" w:hAnsi="Arial" w:eastAsia="宋体" w:cs="Arial"/>
          <w:i w:val="0"/>
          <w:caps w:val="0"/>
          <w:color w:val="2F2F2F"/>
          <w:spacing w:val="0"/>
          <w:sz w:val="19"/>
          <w:szCs w:val="19"/>
          <w:shd w:val="clear" w:fill="FFFFFF"/>
          <w:lang w:val="en-US" w:eastAsia="zh-CN"/>
        </w:rPr>
        <w:t>guomin项目顶级为guomin-parent，子项目为：</w:t>
      </w:r>
    </w:p>
    <w:p>
      <w:pPr>
        <w:numPr>
          <w:ilvl w:val="1"/>
          <w:numId w:val="4"/>
        </w:numPr>
        <w:ind w:left="840" w:leftChars="0" w:hanging="420" w:firstLineChars="0"/>
        <w:rPr>
          <w:rFonts w:hint="eastAsia" w:ascii="Arial" w:hAnsi="Arial" w:eastAsia="宋体" w:cs="Arial"/>
          <w:i w:val="0"/>
          <w:caps w:val="0"/>
          <w:color w:val="2F2F2F"/>
          <w:spacing w:val="0"/>
          <w:sz w:val="19"/>
          <w:szCs w:val="19"/>
          <w:shd w:val="clear" w:fill="FFFFFF"/>
          <w:lang w:val="en-US" w:eastAsia="zh-CN"/>
        </w:rPr>
      </w:pPr>
      <w:r>
        <w:rPr>
          <w:rFonts w:hint="eastAsia" w:ascii="Arial" w:hAnsi="Arial" w:eastAsia="宋体" w:cs="Arial"/>
          <w:i w:val="0"/>
          <w:caps w:val="0"/>
          <w:color w:val="2F2F2F"/>
          <w:spacing w:val="0"/>
          <w:sz w:val="19"/>
          <w:szCs w:val="19"/>
          <w:shd w:val="clear" w:fill="FFFFFF"/>
          <w:lang w:val="en-US" w:eastAsia="zh-CN"/>
        </w:rPr>
        <w:t>guomin-api（项目程序接口，里面包含微信小程序模块</w:t>
      </w:r>
      <w:bookmarkStart w:id="0" w:name="_GoBack"/>
      <w:bookmarkEnd w:id="0"/>
      <w:r>
        <w:rPr>
          <w:rFonts w:hint="eastAsia" w:ascii="Arial" w:hAnsi="Arial" w:eastAsia="宋体" w:cs="Arial"/>
          <w:i w:val="0"/>
          <w:caps w:val="0"/>
          <w:color w:val="2F2F2F"/>
          <w:spacing w:val="0"/>
          <w:sz w:val="19"/>
          <w:szCs w:val="19"/>
          <w:shd w:val="clear" w:fill="FFFFFF"/>
          <w:lang w:val="en-US" w:eastAsia="zh-CN"/>
        </w:rPr>
        <w:t>）</w:t>
      </w:r>
    </w:p>
    <w:p>
      <w:pPr>
        <w:numPr>
          <w:ilvl w:val="2"/>
          <w:numId w:val="4"/>
        </w:numPr>
        <w:ind w:left="1260" w:leftChars="0" w:hanging="420" w:firstLineChars="0"/>
        <w:rPr>
          <w:rFonts w:hint="eastAsia" w:ascii="Arial" w:hAnsi="Arial" w:eastAsia="宋体" w:cs="Arial"/>
          <w:i w:val="0"/>
          <w:caps w:val="0"/>
          <w:color w:val="2F2F2F"/>
          <w:spacing w:val="0"/>
          <w:sz w:val="19"/>
          <w:szCs w:val="19"/>
          <w:shd w:val="clear" w:fill="FFFFFF"/>
          <w:lang w:val="en-US" w:eastAsia="zh-CN"/>
        </w:rPr>
      </w:pPr>
      <w:r>
        <w:rPr>
          <w:rFonts w:hint="eastAsia" w:ascii="Arial" w:hAnsi="Arial" w:eastAsia="宋体" w:cs="Arial"/>
          <w:i w:val="0"/>
          <w:caps w:val="0"/>
          <w:color w:val="2F2F2F"/>
          <w:spacing w:val="0"/>
          <w:sz w:val="19"/>
          <w:szCs w:val="19"/>
          <w:shd w:val="clear" w:fill="FFFFFF"/>
          <w:lang w:val="en-US" w:eastAsia="zh-CN"/>
        </w:rPr>
        <w:t>guomin-wchat-api(微信小程序对外接口）</w:t>
      </w:r>
    </w:p>
    <w:p>
      <w:pPr>
        <w:numPr>
          <w:numId w:val="0"/>
        </w:numPr>
        <w:ind w:left="840" w:leftChars="0"/>
        <w:rPr>
          <w:rFonts w:hint="eastAsia" w:ascii="Arial" w:hAnsi="Arial" w:eastAsia="宋体" w:cs="Arial"/>
          <w:i w:val="0"/>
          <w:caps w:val="0"/>
          <w:color w:val="2F2F2F"/>
          <w:spacing w:val="0"/>
          <w:sz w:val="19"/>
          <w:szCs w:val="19"/>
          <w:shd w:val="clear" w:fill="FFFFFF"/>
          <w:lang w:val="en-US" w:eastAsia="zh-CN"/>
        </w:rPr>
      </w:pPr>
      <w:r>
        <w:rPr>
          <w:rFonts w:hint="eastAsia" w:ascii="Arial" w:hAnsi="Arial" w:eastAsia="宋体" w:cs="Arial"/>
          <w:i w:val="0"/>
          <w:caps w:val="0"/>
          <w:color w:val="2F2F2F"/>
          <w:spacing w:val="0"/>
          <w:sz w:val="19"/>
          <w:szCs w:val="19"/>
          <w:shd w:val="clear" w:fill="FFFFFF"/>
          <w:lang w:val="en-US" w:eastAsia="zh-CN"/>
        </w:rPr>
        <w:t>这个项目依赖于user-service-api,stater-third-party等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A78A27"/>
    <w:multiLevelType w:val="multilevel"/>
    <w:tmpl w:val="AAA78A27"/>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B8C85A2F"/>
    <w:multiLevelType w:val="multilevel"/>
    <w:tmpl w:val="B8C85A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F7CC40B"/>
    <w:multiLevelType w:val="singleLevel"/>
    <w:tmpl w:val="DF7CC40B"/>
    <w:lvl w:ilvl="0" w:tentative="0">
      <w:start w:val="1"/>
      <w:numFmt w:val="decimal"/>
      <w:lvlText w:val="%1."/>
      <w:lvlJc w:val="left"/>
      <w:pPr>
        <w:tabs>
          <w:tab w:val="left" w:pos="312"/>
        </w:tabs>
      </w:pPr>
    </w:lvl>
  </w:abstractNum>
  <w:abstractNum w:abstractNumId="3">
    <w:nsid w:val="582154BE"/>
    <w:multiLevelType w:val="singleLevel"/>
    <w:tmpl w:val="582154BE"/>
    <w:lvl w:ilvl="0" w:tentative="0">
      <w:start w:val="1"/>
      <w:numFmt w:val="decimal"/>
      <w:suff w:val="nothing"/>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A1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282</TotalTime>
  <ScaleCrop>false</ScaleCrop>
  <LinksUpToDate>false</LinksUpToDate>
  <CharactersWithSpaces>0</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tlli</dc:creator>
  <cp:lastModifiedBy>tlli</cp:lastModifiedBy>
  <dcterms:modified xsi:type="dcterms:W3CDTF">2018-12-07T07:33:57Z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