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3701B307" w14:textId="1645340E" w:rsidR="008B6E73" w:rsidRPr="006A209D" w:rsidRDefault="008B6E73" w:rsidP="006A209D">
      <w:pPr>
        <w:pStyle w:val="Ttulo1"/>
        <w:shd w:val="clear" w:color="auto" w:fill="FFFFFF"/>
        <w:spacing w:before="0" w:beforeAutospacing="0"/>
        <w:jc w:val="center"/>
        <w:rPr>
          <w:rFonts w:ascii="Montserrat" w:hAnsi="Montserrat"/>
          <w:color w:val="B38E5D"/>
          <w:spacing w:val="5"/>
        </w:rPr>
      </w:pPr>
      <w:r>
        <w:rPr>
          <w:rFonts w:ascii="Arial" w:hAnsi="Arial" w:cs="Arial"/>
          <w:sz w:val="28"/>
          <w:szCs w:val="28"/>
        </w:rPr>
        <w:t xml:space="preserve">ASIGNATURA: </w:t>
      </w:r>
      <w:r w:rsidR="006A209D" w:rsidRPr="006A209D">
        <w:rPr>
          <w:rFonts w:ascii="Arial" w:eastAsiaTheme="minorHAnsi" w:hAnsi="Arial" w:cs="Arial"/>
          <w:kern w:val="0"/>
          <w:sz w:val="28"/>
          <w:szCs w:val="28"/>
          <w:lang w:eastAsia="en-US"/>
        </w:rPr>
        <w:t>C</w:t>
      </w:r>
      <w:r w:rsidR="006A209D">
        <w:rPr>
          <w:rFonts w:ascii="Arial" w:eastAsiaTheme="minorHAnsi" w:hAnsi="Arial" w:cs="Arial"/>
          <w:kern w:val="0"/>
          <w:sz w:val="28"/>
          <w:szCs w:val="28"/>
          <w:lang w:eastAsia="en-US"/>
        </w:rPr>
        <w:t>ONTEXTO SOCIOECONÓMICO DE MÉXICO</w:t>
      </w:r>
    </w:p>
    <w:p w14:paraId="06B642B4" w14:textId="06C6098E" w:rsidR="006A209D" w:rsidRDefault="006A209D" w:rsidP="006A209D">
      <w:pPr>
        <w:spacing w:after="0" w:line="360" w:lineRule="auto"/>
        <w:jc w:val="center"/>
        <w:rPr>
          <w:rFonts w:ascii="Arial" w:hAnsi="Arial" w:cs="Arial"/>
          <w:b/>
          <w:bCs/>
          <w:sz w:val="28"/>
          <w:szCs w:val="28"/>
        </w:rPr>
      </w:pPr>
      <w:r w:rsidRPr="006A209D">
        <w:rPr>
          <w:rFonts w:ascii="Arial" w:hAnsi="Arial" w:cs="Arial"/>
          <w:b/>
          <w:bCs/>
          <w:sz w:val="28"/>
          <w:szCs w:val="28"/>
        </w:rPr>
        <w:t>NÚMERO Y TÍTULO DE LA UNIDAD:</w:t>
      </w:r>
    </w:p>
    <w:p w14:paraId="4CF1E87F" w14:textId="17DD6A4C" w:rsidR="00EB006A" w:rsidRPr="00EB006A" w:rsidRDefault="00EB006A" w:rsidP="006A209D">
      <w:pPr>
        <w:spacing w:after="0" w:line="360" w:lineRule="auto"/>
        <w:jc w:val="center"/>
        <w:rPr>
          <w:rFonts w:ascii="Arial" w:hAnsi="Arial" w:cs="Arial"/>
          <w:sz w:val="28"/>
          <w:szCs w:val="28"/>
        </w:rPr>
      </w:pPr>
      <w:r w:rsidRPr="00EB006A">
        <w:rPr>
          <w:rFonts w:ascii="Arial" w:hAnsi="Arial" w:cs="Arial"/>
          <w:sz w:val="28"/>
          <w:szCs w:val="28"/>
        </w:rPr>
        <w:t>Unidad 3. El Neoliberalismo y la política de Estado en ciencia y tecnología</w:t>
      </w:r>
    </w:p>
    <w:p w14:paraId="1929A538" w14:textId="77777777" w:rsidR="006A209D" w:rsidRDefault="006A209D" w:rsidP="006A209D">
      <w:pPr>
        <w:spacing w:after="0" w:line="360" w:lineRule="auto"/>
        <w:jc w:val="center"/>
        <w:rPr>
          <w:rFonts w:ascii="Arial" w:hAnsi="Arial" w:cs="Arial"/>
          <w:b/>
          <w:bCs/>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5F1F9714" w14:textId="79C38E44" w:rsidR="00EB006A" w:rsidRPr="00EB006A" w:rsidRDefault="00EB006A" w:rsidP="00EB006A">
      <w:pPr>
        <w:spacing w:after="0" w:line="360" w:lineRule="auto"/>
        <w:jc w:val="center"/>
        <w:rPr>
          <w:rFonts w:ascii="Arial" w:hAnsi="Arial" w:cs="Arial"/>
          <w:sz w:val="28"/>
          <w:szCs w:val="28"/>
        </w:rPr>
      </w:pPr>
      <w:r w:rsidRPr="00EB006A">
        <w:rPr>
          <w:rFonts w:ascii="Arial" w:hAnsi="Arial" w:cs="Arial"/>
          <w:sz w:val="28"/>
          <w:szCs w:val="28"/>
        </w:rPr>
        <w:t> Evidencia de aprendizaje. Política de Estado en ciencia y tecnología global</w:t>
      </w:r>
    </w:p>
    <w:p w14:paraId="3DD7227A" w14:textId="77777777" w:rsidR="006A209D" w:rsidRDefault="006A209D" w:rsidP="006A209D">
      <w:pPr>
        <w:spacing w:after="0" w:line="360" w:lineRule="auto"/>
        <w:jc w:val="center"/>
        <w:rPr>
          <w:rFonts w:ascii="Arial" w:hAnsi="Arial" w:cs="Arial"/>
          <w:sz w:val="28"/>
          <w:szCs w:val="28"/>
        </w:rPr>
      </w:pPr>
    </w:p>
    <w:p w14:paraId="69E6F349" w14:textId="672B8062" w:rsidR="006A209D" w:rsidRPr="00EB4020" w:rsidRDefault="006A209D" w:rsidP="006A209D">
      <w:pPr>
        <w:spacing w:after="0" w:line="360" w:lineRule="auto"/>
        <w:jc w:val="center"/>
        <w:rPr>
          <w:rFonts w:ascii="Arial" w:hAnsi="Arial" w:cs="Arial"/>
          <w:sz w:val="28"/>
          <w:szCs w:val="28"/>
        </w:rPr>
      </w:pPr>
      <w:r>
        <w:rPr>
          <w:rFonts w:ascii="Arial" w:hAnsi="Arial" w:cs="Arial"/>
          <w:b/>
          <w:bCs/>
          <w:sz w:val="28"/>
          <w:szCs w:val="28"/>
        </w:rPr>
        <w:t xml:space="preserve">ASESOR(A): </w:t>
      </w:r>
      <w:hyperlink r:id="rId7" w:history="1">
        <w:r w:rsidRPr="006A209D">
          <w:rPr>
            <w:rFonts w:ascii="Arial" w:hAnsi="Arial" w:cs="Arial"/>
            <w:sz w:val="28"/>
            <w:szCs w:val="28"/>
          </w:rPr>
          <w:t>ARELY EUNICE LOPEZ PERALTA</w:t>
        </w:r>
      </w:hyperlink>
    </w:p>
    <w:p w14:paraId="55243A8C" w14:textId="77777777" w:rsidR="006A209D" w:rsidRPr="006A209D" w:rsidRDefault="006A209D" w:rsidP="006A209D">
      <w:pPr>
        <w:spacing w:after="0" w:line="360" w:lineRule="auto"/>
        <w:jc w:val="center"/>
        <w:rPr>
          <w:rFonts w:ascii="Arial" w:hAnsi="Arial" w:cs="Arial"/>
          <w:sz w:val="28"/>
          <w:szCs w:val="28"/>
        </w:rPr>
      </w:pP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5D8F0290" w:rsidR="008B6E73" w:rsidRDefault="006A209D" w:rsidP="006A209D">
      <w:pPr>
        <w:spacing w:after="0" w:line="360" w:lineRule="auto"/>
        <w:jc w:val="center"/>
        <w:rPr>
          <w:rFonts w:ascii="Arial" w:hAnsi="Arial" w:cs="Arial"/>
          <w:sz w:val="28"/>
          <w:szCs w:val="28"/>
        </w:rPr>
      </w:pPr>
      <w:r>
        <w:rPr>
          <w:rFonts w:ascii="Arial" w:hAnsi="Arial" w:cs="Arial"/>
          <w:sz w:val="28"/>
          <w:szCs w:val="28"/>
        </w:rPr>
        <w:t xml:space="preserve">GUILLERMO DE JESÚS </w:t>
      </w:r>
      <w:r w:rsidR="000423DD">
        <w:rPr>
          <w:rFonts w:ascii="Arial" w:hAnsi="Arial" w:cs="Arial"/>
          <w:sz w:val="28"/>
          <w:szCs w:val="28"/>
        </w:rPr>
        <w:t xml:space="preserve">VÁZQUEZ </w:t>
      </w:r>
      <w:r>
        <w:rPr>
          <w:rFonts w:ascii="Arial" w:hAnsi="Arial" w:cs="Arial"/>
          <w:sz w:val="28"/>
          <w:szCs w:val="28"/>
        </w:rPr>
        <w:t>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765D13D9" w:rsidR="00D04DA7" w:rsidRPr="00EB006A" w:rsidRDefault="00EB006A" w:rsidP="00EB006A">
      <w:pPr>
        <w:spacing w:after="0" w:line="360" w:lineRule="auto"/>
        <w:jc w:val="center"/>
        <w:rPr>
          <w:rFonts w:ascii="Arial" w:hAnsi="Arial" w:cs="Arial"/>
          <w:sz w:val="28"/>
          <w:szCs w:val="28"/>
        </w:rPr>
      </w:pPr>
      <w:r w:rsidRPr="00EB006A">
        <w:rPr>
          <w:rFonts w:ascii="Arial" w:hAnsi="Arial" w:cs="Arial"/>
          <w:sz w:val="28"/>
          <w:szCs w:val="28"/>
        </w:rPr>
        <w:t>07 de junio de 2023</w:t>
      </w:r>
    </w:p>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41DB1911" w14:textId="77777777" w:rsidR="00D04DA7" w:rsidRDefault="00D04DA7" w:rsidP="00D04DA7"/>
    <w:p w14:paraId="187588D5" w14:textId="77777777" w:rsidR="00EB006A" w:rsidRDefault="00EB006A" w:rsidP="00D04DA7"/>
    <w:p w14:paraId="0D5D8150"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69B14C0B" w14:textId="77777777" w:rsidR="000423DD" w:rsidRPr="000423DD" w:rsidRDefault="000423DD" w:rsidP="000423DD">
      <w:pPr>
        <w:spacing w:line="276" w:lineRule="auto"/>
        <w:jc w:val="both"/>
        <w:rPr>
          <w:rFonts w:ascii="Arial" w:hAnsi="Arial" w:cs="Arial"/>
        </w:rPr>
      </w:pPr>
      <w:r w:rsidRPr="000423DD">
        <w:rPr>
          <w:rFonts w:ascii="Arial" w:hAnsi="Arial" w:cs="Arial"/>
        </w:rPr>
        <w:t>En la era global, la política de Estado en ciencia y tecnología en México se ha convertido en un pilar fundamental para el desarrollo económico, la competitividad y el bienestar de la sociedad. En reconocimiento a la importancia de la investigación científica, la innovación y el desarrollo tecnológico, México ha implementado una serie de estrategias y programas para promover y fomentar estos aspectos.</w:t>
      </w:r>
    </w:p>
    <w:p w14:paraId="51BF41E6" w14:textId="77777777" w:rsidR="000423DD" w:rsidRPr="000423DD" w:rsidRDefault="000423DD" w:rsidP="000423DD">
      <w:pPr>
        <w:spacing w:line="276" w:lineRule="auto"/>
        <w:jc w:val="both"/>
        <w:rPr>
          <w:rFonts w:ascii="Arial" w:hAnsi="Arial" w:cs="Arial"/>
        </w:rPr>
      </w:pPr>
      <w:r w:rsidRPr="000423DD">
        <w:rPr>
          <w:rFonts w:ascii="Arial" w:hAnsi="Arial" w:cs="Arial"/>
        </w:rPr>
        <w:t>El Consejo Nacional de Ciencia y Tecnología (CONACYT) desempeña un papel central en la promoción y coordinación de actividades científicas y tecnológicas en el país. A través de este organismo, se busca fortalecer la colaboración entre el sector académico, el sector productivo y el gobierno, creando sinergias que impulsen la investigación, la innovación y la transferencia de tecnología.</w:t>
      </w:r>
    </w:p>
    <w:p w14:paraId="314FF0B8" w14:textId="77777777" w:rsidR="000423DD" w:rsidRPr="000423DD" w:rsidRDefault="000423DD" w:rsidP="000423DD">
      <w:pPr>
        <w:spacing w:line="276" w:lineRule="auto"/>
        <w:jc w:val="both"/>
        <w:rPr>
          <w:rFonts w:ascii="Arial" w:hAnsi="Arial" w:cs="Arial"/>
        </w:rPr>
      </w:pPr>
      <w:r w:rsidRPr="000423DD">
        <w:rPr>
          <w:rFonts w:ascii="Arial" w:hAnsi="Arial" w:cs="Arial"/>
        </w:rPr>
        <w:t>Un ejemplo destacado de la aplicación de esta política es el Sistema Nacional de Investigadores (SNI), que reconoce y respalda a los investigadores más destacados del país. Este programa proporciona financiamiento y recursos a los investigadores para llevar a cabo sus proyectos, fortaleciendo así la capacidad científica y tecnológica de México y fomentando la formación de recursos humanos altamente especializados.</w:t>
      </w:r>
    </w:p>
    <w:p w14:paraId="62D2865A" w14:textId="77777777" w:rsidR="000423DD" w:rsidRPr="000423DD" w:rsidRDefault="000423DD" w:rsidP="000423DD">
      <w:pPr>
        <w:spacing w:line="276" w:lineRule="auto"/>
        <w:jc w:val="both"/>
        <w:rPr>
          <w:rFonts w:ascii="Arial" w:hAnsi="Arial" w:cs="Arial"/>
        </w:rPr>
      </w:pPr>
      <w:r w:rsidRPr="000423DD">
        <w:rPr>
          <w:rFonts w:ascii="Arial" w:hAnsi="Arial" w:cs="Arial"/>
        </w:rPr>
        <w:t>Además, México ha desarrollado iniciativas específicas para impulsar sectores estratégicos. Un ejemplo es el Programa para el Desarrollo de la Industria del Software (PROSOFT), que busca fortalecer el sector de tecnologías de la información y comunicación en el país. A través de PROSOFT, se estimula la creación de empresas de base tecnológica, la generación de empleos especializados y la atracción de inversión en el sector, contribuyendo así al desarrollo económico y tecnológico de México.</w:t>
      </w:r>
    </w:p>
    <w:p w14:paraId="2C8955AB" w14:textId="77777777" w:rsidR="00EB006A" w:rsidRPr="000423DD" w:rsidRDefault="00EB006A" w:rsidP="000423DD">
      <w:pPr>
        <w:spacing w:line="276" w:lineRule="auto"/>
        <w:jc w:val="both"/>
        <w:rPr>
          <w:rFonts w:ascii="Arial" w:hAnsi="Arial" w:cs="Arial"/>
        </w:rPr>
      </w:pPr>
    </w:p>
    <w:p w14:paraId="57368F43" w14:textId="77777777" w:rsidR="00D04DA7" w:rsidRPr="000423DD" w:rsidRDefault="00D04DA7" w:rsidP="000423DD">
      <w:pPr>
        <w:spacing w:line="276" w:lineRule="auto"/>
        <w:jc w:val="both"/>
        <w:rPr>
          <w:rFonts w:ascii="Arial" w:hAnsi="Arial" w:cs="Arial"/>
        </w:rPr>
      </w:pPr>
    </w:p>
    <w:p w14:paraId="6322D5D4" w14:textId="77777777" w:rsidR="00D04DA7" w:rsidRPr="000423DD" w:rsidRDefault="00D04DA7" w:rsidP="000423DD">
      <w:pPr>
        <w:spacing w:line="276" w:lineRule="auto"/>
        <w:jc w:val="both"/>
        <w:rPr>
          <w:rFonts w:ascii="Arial" w:hAnsi="Arial" w:cs="Arial"/>
        </w:rPr>
      </w:pPr>
    </w:p>
    <w:p w14:paraId="4A7213B6" w14:textId="77777777" w:rsidR="00D04DA7" w:rsidRPr="000423DD" w:rsidRDefault="00D04DA7" w:rsidP="000423DD">
      <w:pPr>
        <w:spacing w:line="276" w:lineRule="auto"/>
        <w:jc w:val="both"/>
        <w:rPr>
          <w:rFonts w:ascii="Arial" w:hAnsi="Arial" w:cs="Arial"/>
        </w:rPr>
      </w:pPr>
    </w:p>
    <w:p w14:paraId="156B03F6" w14:textId="77777777" w:rsidR="00D04DA7" w:rsidRPr="000423DD" w:rsidRDefault="00D04DA7" w:rsidP="000423DD">
      <w:pPr>
        <w:spacing w:line="276" w:lineRule="auto"/>
        <w:jc w:val="both"/>
        <w:rPr>
          <w:rFonts w:ascii="Arial" w:hAnsi="Arial" w:cs="Arial"/>
        </w:rPr>
      </w:pPr>
    </w:p>
    <w:p w14:paraId="4583BBD9" w14:textId="77777777" w:rsidR="00D04DA7" w:rsidRPr="000423DD" w:rsidRDefault="00D04DA7" w:rsidP="000423DD">
      <w:pPr>
        <w:spacing w:line="276" w:lineRule="auto"/>
        <w:jc w:val="both"/>
        <w:rPr>
          <w:rFonts w:ascii="Arial" w:hAnsi="Arial" w:cs="Arial"/>
        </w:rPr>
      </w:pPr>
    </w:p>
    <w:p w14:paraId="69CA589C" w14:textId="77777777" w:rsidR="00D04DA7" w:rsidRPr="000423DD" w:rsidRDefault="00D04DA7" w:rsidP="000423DD">
      <w:pPr>
        <w:spacing w:line="276" w:lineRule="auto"/>
        <w:jc w:val="both"/>
        <w:rPr>
          <w:rFonts w:ascii="Arial" w:hAnsi="Arial" w:cs="Arial"/>
        </w:rPr>
      </w:pPr>
    </w:p>
    <w:p w14:paraId="12B63E47" w14:textId="77777777" w:rsidR="00D04DA7" w:rsidRDefault="00D04DA7" w:rsidP="00D04DA7">
      <w:pPr>
        <w:jc w:val="center"/>
      </w:pPr>
    </w:p>
    <w:p w14:paraId="643FD709" w14:textId="77777777" w:rsidR="00D04DA7" w:rsidRDefault="00D04DA7" w:rsidP="00D04DA7"/>
    <w:p w14:paraId="4E18FDA6" w14:textId="77777777" w:rsidR="00D04DA7" w:rsidRDefault="00D04DA7" w:rsidP="000423DD"/>
    <w:p w14:paraId="75F429C4" w14:textId="77777777" w:rsidR="000423DD" w:rsidRDefault="000423DD" w:rsidP="000423DD"/>
    <w:p w14:paraId="3569AB6F" w14:textId="77777777" w:rsidR="000423DD" w:rsidRDefault="000423DD" w:rsidP="000423DD"/>
    <w:p w14:paraId="5C7E9667" w14:textId="77777777" w:rsidR="000423DD" w:rsidRDefault="000423DD" w:rsidP="000423DD"/>
    <w:p w14:paraId="60C77BB5" w14:textId="7F5CE1B4" w:rsidR="00D04DA7" w:rsidRPr="000423DD" w:rsidRDefault="00D04DA7" w:rsidP="000423DD">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71E1A513" w14:textId="77777777" w:rsidR="000423DD" w:rsidRPr="000423DD" w:rsidRDefault="000423DD" w:rsidP="000423DD">
      <w:pPr>
        <w:spacing w:line="276" w:lineRule="auto"/>
        <w:jc w:val="center"/>
        <w:rPr>
          <w:rFonts w:ascii="Arial" w:hAnsi="Arial" w:cs="Arial"/>
          <w:sz w:val="24"/>
          <w:szCs w:val="24"/>
        </w:rPr>
      </w:pPr>
      <w:r w:rsidRPr="000423DD">
        <w:rPr>
          <w:rFonts w:ascii="Arial" w:hAnsi="Arial" w:cs="Arial"/>
          <w:sz w:val="24"/>
          <w:szCs w:val="24"/>
        </w:rPr>
        <w:t>Política de Estado en Ciencia y Tecnología en México en la Era Global</w:t>
      </w:r>
    </w:p>
    <w:p w14:paraId="517B9C13" w14:textId="77777777" w:rsidR="000423DD" w:rsidRPr="000423DD" w:rsidRDefault="000423DD" w:rsidP="000423DD">
      <w:pPr>
        <w:spacing w:line="276" w:lineRule="auto"/>
        <w:jc w:val="both"/>
        <w:rPr>
          <w:rFonts w:ascii="Arial" w:hAnsi="Arial" w:cs="Arial"/>
        </w:rPr>
      </w:pPr>
      <w:r w:rsidRPr="000423DD">
        <w:rPr>
          <w:rFonts w:ascii="Arial" w:hAnsi="Arial" w:cs="Arial"/>
        </w:rPr>
        <w:t>La ciencia y la tecnología desempeñan un papel fundamental en el desarrollo de las naciones en la era global. Reconociendo esta realidad, México ha implementado una política de Estado en ciencia y tecnología para promover la investigación científica, la innovación y el desarrollo tecnológico en el país. Esta política tiene como objetivo impulsar el crecimiento económico, la competitividad y el bienestar social, y se ha traducido en la creación de diversos programas y estrategias.</w:t>
      </w:r>
    </w:p>
    <w:p w14:paraId="0E1F6ABC" w14:textId="77777777" w:rsidR="000423DD" w:rsidRPr="000423DD" w:rsidRDefault="000423DD" w:rsidP="000423DD">
      <w:pPr>
        <w:spacing w:line="276" w:lineRule="auto"/>
        <w:jc w:val="both"/>
        <w:rPr>
          <w:rFonts w:ascii="Arial" w:hAnsi="Arial" w:cs="Arial"/>
        </w:rPr>
      </w:pPr>
      <w:r w:rsidRPr="000423DD">
        <w:rPr>
          <w:rFonts w:ascii="Arial" w:hAnsi="Arial" w:cs="Arial"/>
        </w:rPr>
        <w:t>Un ejemplo destacado de la aplicación de la política de Estado en ciencia y tecnología en México es el Consejo Nacional de Ciencia y Tecnología (CONACYT). El CONACYT es el principal organismo encargado de coordinar y promover las actividades científicas y tecnológicas en el país. A través de este organismo, se busca fortalecer la colaboración entre el sector académico, el sector productivo y el gobierno, generando sinergias que impulsen la investigación, la innovación y la transferencia de tecnología.</w:t>
      </w:r>
    </w:p>
    <w:p w14:paraId="664E5C00" w14:textId="77777777" w:rsidR="000423DD" w:rsidRPr="000423DD" w:rsidRDefault="000423DD" w:rsidP="000423DD">
      <w:pPr>
        <w:spacing w:line="276" w:lineRule="auto"/>
        <w:jc w:val="both"/>
        <w:rPr>
          <w:rFonts w:ascii="Arial" w:hAnsi="Arial" w:cs="Arial"/>
        </w:rPr>
      </w:pPr>
      <w:r w:rsidRPr="000423DD">
        <w:rPr>
          <w:rFonts w:ascii="Arial" w:hAnsi="Arial" w:cs="Arial"/>
        </w:rPr>
        <w:t>El Sistema Nacional de Investigadores (SNI) es otro ejemplo práctico de la política de Estado en ciencia y tecnología en México. El SNI reconoce y respalda a los investigadores más destacados del país, proporcionándoles financiamiento y recursos para llevar a cabo sus proyectos. Esto fortalece la capacidad científica y tecnológica de México, fomenta la formación de recursos humanos altamente especializados y promueve la excelencia en la investigación.</w:t>
      </w:r>
    </w:p>
    <w:p w14:paraId="672C648F" w14:textId="77777777" w:rsidR="000423DD" w:rsidRPr="000423DD" w:rsidRDefault="000423DD" w:rsidP="000423DD">
      <w:pPr>
        <w:spacing w:line="276" w:lineRule="auto"/>
        <w:jc w:val="both"/>
        <w:rPr>
          <w:rFonts w:ascii="Arial" w:hAnsi="Arial" w:cs="Arial"/>
        </w:rPr>
      </w:pPr>
      <w:r w:rsidRPr="000423DD">
        <w:rPr>
          <w:rFonts w:ascii="Arial" w:hAnsi="Arial" w:cs="Arial"/>
        </w:rPr>
        <w:t>Otro ejemplo relevante es el Programa para el Desarrollo de la Industria del Software (PROSOFT). Este programa tiene como objetivo fortalecer el sector de tecnologías de la información y comunicación en México. A través de PROSOFT, se impulsan la creación de empresas de base tecnológica, la generación de empleos especializados y la atracción de inversión en el sector, lo que contribuye al desarrollo económico y tecnológico del país.</w:t>
      </w:r>
    </w:p>
    <w:p w14:paraId="2D1AA5C1" w14:textId="77777777" w:rsidR="000423DD" w:rsidRPr="000423DD" w:rsidRDefault="000423DD" w:rsidP="000423DD">
      <w:pPr>
        <w:spacing w:line="276" w:lineRule="auto"/>
        <w:jc w:val="both"/>
        <w:rPr>
          <w:rFonts w:ascii="Arial" w:hAnsi="Arial" w:cs="Arial"/>
        </w:rPr>
      </w:pPr>
      <w:r w:rsidRPr="000423DD">
        <w:rPr>
          <w:rFonts w:ascii="Arial" w:hAnsi="Arial" w:cs="Arial"/>
        </w:rPr>
        <w:t xml:space="preserve">Además de los programas mencionados, México ha promovido la colaboración internacional en proyectos científicos y tecnológicos. Un ejemplo es la participación en el proyecto ALMA (Atacama </w:t>
      </w:r>
      <w:proofErr w:type="spellStart"/>
      <w:r w:rsidRPr="000423DD">
        <w:rPr>
          <w:rFonts w:ascii="Arial" w:hAnsi="Arial" w:cs="Arial"/>
        </w:rPr>
        <w:t>Large</w:t>
      </w:r>
      <w:proofErr w:type="spellEnd"/>
      <w:r w:rsidRPr="000423DD">
        <w:rPr>
          <w:rFonts w:ascii="Arial" w:hAnsi="Arial" w:cs="Arial"/>
        </w:rPr>
        <w:t xml:space="preserve"> </w:t>
      </w:r>
      <w:proofErr w:type="spellStart"/>
      <w:r w:rsidRPr="000423DD">
        <w:rPr>
          <w:rFonts w:ascii="Arial" w:hAnsi="Arial" w:cs="Arial"/>
        </w:rPr>
        <w:t>Millimeter</w:t>
      </w:r>
      <w:proofErr w:type="spellEnd"/>
      <w:r w:rsidRPr="000423DD">
        <w:rPr>
          <w:rFonts w:ascii="Arial" w:hAnsi="Arial" w:cs="Arial"/>
        </w:rPr>
        <w:t>/</w:t>
      </w:r>
      <w:proofErr w:type="spellStart"/>
      <w:r w:rsidRPr="000423DD">
        <w:rPr>
          <w:rFonts w:ascii="Arial" w:hAnsi="Arial" w:cs="Arial"/>
        </w:rPr>
        <w:t>submillimeter</w:t>
      </w:r>
      <w:proofErr w:type="spellEnd"/>
      <w:r w:rsidRPr="000423DD">
        <w:rPr>
          <w:rFonts w:ascii="Arial" w:hAnsi="Arial" w:cs="Arial"/>
        </w:rPr>
        <w:t xml:space="preserve"> Array) en Chile, donde México ha contribuido con recursos humanos y técnicos, fortaleciendo la colaboración científica y tecnológica a nivel regional.</w:t>
      </w:r>
    </w:p>
    <w:p w14:paraId="7272C962" w14:textId="77777777" w:rsidR="00D04DA7" w:rsidRPr="000423DD" w:rsidRDefault="00D04DA7" w:rsidP="000423DD">
      <w:pPr>
        <w:spacing w:line="276" w:lineRule="auto"/>
        <w:jc w:val="both"/>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0F798D17" w14:textId="77777777" w:rsidR="004339A9" w:rsidRDefault="004339A9" w:rsidP="00D04DA7">
      <w:pPr>
        <w:rPr>
          <w:rFonts w:ascii="Arial" w:hAnsi="Arial" w:cs="Arial"/>
        </w:rPr>
      </w:pPr>
    </w:p>
    <w:p w14:paraId="0076E288" w14:textId="77777777" w:rsidR="000423DD" w:rsidRDefault="000423DD"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2763F1B" w14:textId="537F28F0" w:rsidR="00D04DA7" w:rsidRPr="00922444" w:rsidRDefault="00922444" w:rsidP="00922444">
      <w:pPr>
        <w:spacing w:line="276" w:lineRule="auto"/>
        <w:jc w:val="both"/>
        <w:rPr>
          <w:rFonts w:ascii="Arial" w:hAnsi="Arial" w:cs="Arial"/>
        </w:rPr>
      </w:pPr>
      <w:r w:rsidRPr="00922444">
        <w:rPr>
          <w:rFonts w:ascii="Arial" w:hAnsi="Arial" w:cs="Arial"/>
        </w:rPr>
        <w:t>E</w:t>
      </w:r>
      <w:r w:rsidRPr="00922444">
        <w:rPr>
          <w:rFonts w:ascii="Arial" w:hAnsi="Arial" w:cs="Arial"/>
        </w:rPr>
        <w:t>n conclusión, la política de Estado en ciencia y tecnología en México ha demostrado su importancia y relevancia en la era global. A través de programas como el CONACYT, el SNI y PROSOFT, México ha fortalecido su capacidad científica, promovido la innovación y fomentado la colaboración entre el sector académico, el sector productivo y el gobierno. Estos esfuerzos han contribuido al crecimiento económico, la competitividad y el bienestar social del país. En un contexto global cada vez más tecnológico y competitivo, invertir en ciencia y tecnología se vuelve fundamental para el desarrollo sostenible de México. Es necesario que esta política continúe fortaleciéndose y adaptándose a los desafíos del futuro, para asegurar un México próspero y competitivo en el ámbito científico y tecnológico.</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5DECE236" w14:textId="77777777" w:rsidR="00D04DA7" w:rsidRDefault="00D04DA7" w:rsidP="00D04DA7">
      <w:pPr>
        <w:jc w:val="center"/>
        <w:rPr>
          <w:rFonts w:ascii="Arial" w:hAnsi="Arial" w:cs="Arial"/>
          <w:b/>
          <w:bCs/>
          <w:sz w:val="24"/>
          <w:szCs w:val="24"/>
        </w:rPr>
      </w:pPr>
    </w:p>
    <w:p w14:paraId="19646EF2" w14:textId="77777777" w:rsidR="00922444" w:rsidRDefault="00922444" w:rsidP="00D04DA7">
      <w:pPr>
        <w:jc w:val="center"/>
        <w:rPr>
          <w:rFonts w:ascii="Arial" w:hAnsi="Arial" w:cs="Arial"/>
          <w:b/>
          <w:bCs/>
          <w:sz w:val="24"/>
          <w:szCs w:val="24"/>
        </w:rPr>
      </w:pPr>
    </w:p>
    <w:p w14:paraId="697A31A9" w14:textId="77777777" w:rsidR="00922444" w:rsidRPr="00C569EB" w:rsidRDefault="00922444"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0968143" w14:textId="56E9B155" w:rsidR="003D1E2A" w:rsidRDefault="00922444" w:rsidP="00922444">
      <w:pPr>
        <w:spacing w:line="276" w:lineRule="auto"/>
        <w:jc w:val="both"/>
        <w:rPr>
          <w:rFonts w:ascii="Arial" w:hAnsi="Arial" w:cs="Arial"/>
        </w:rPr>
      </w:pPr>
      <w:r w:rsidRPr="00922444">
        <w:rPr>
          <w:rFonts w:ascii="Arial" w:hAnsi="Arial" w:cs="Arial"/>
        </w:rPr>
        <w:t>Lugo, C. (2014). La Globalización Económica y su Impacto en el Mercado Laboral en México. Spentamexico.org. Recuperado el 7 de junio de 2023, de http://www.spentamexico.org/v9- n2/A8.9%282%2969-89.pdf</w:t>
      </w:r>
    </w:p>
    <w:p w14:paraId="7D5857A0" w14:textId="77777777" w:rsidR="00922444" w:rsidRDefault="00922444" w:rsidP="00922444">
      <w:pPr>
        <w:spacing w:line="276" w:lineRule="auto"/>
        <w:jc w:val="both"/>
        <w:rPr>
          <w:rFonts w:ascii="Arial" w:hAnsi="Arial" w:cs="Arial"/>
        </w:rPr>
      </w:pPr>
    </w:p>
    <w:p w14:paraId="6F2BE2E8" w14:textId="28FB8798" w:rsidR="00922444" w:rsidRDefault="00922444" w:rsidP="00922444">
      <w:pPr>
        <w:spacing w:line="276" w:lineRule="auto"/>
        <w:jc w:val="both"/>
        <w:rPr>
          <w:rFonts w:ascii="Arial" w:hAnsi="Arial" w:cs="Arial"/>
        </w:rPr>
      </w:pPr>
      <w:r w:rsidRPr="00922444">
        <w:rPr>
          <w:rFonts w:ascii="Arial" w:hAnsi="Arial" w:cs="Arial"/>
        </w:rPr>
        <w:t xml:space="preserve">Universidad Abierta y a Distancia de México. (s.f.). El neoliberalismo y la política de Estado en ciencia y tecnología: Unidad 3. Recuperado el 7 de junio de 2023, de </w:t>
      </w:r>
      <w:hyperlink r:id="rId8" w:history="1">
        <w:r w:rsidRPr="00922444">
          <w:rPr>
            <w:rFonts w:ascii="Arial" w:hAnsi="Arial" w:cs="Arial"/>
          </w:rPr>
          <w:t>https://dmd.unadmexico.mx/contenidos/DCSBA/BLOQUE2/NA/01/NCSM/unidad_03/descargables/NCSM_U3_Contenido.pdf</w:t>
        </w:r>
      </w:hyperlink>
    </w:p>
    <w:p w14:paraId="5702C92B" w14:textId="77777777" w:rsidR="00922444" w:rsidRDefault="00922444" w:rsidP="00922444">
      <w:pPr>
        <w:spacing w:line="276" w:lineRule="auto"/>
        <w:jc w:val="both"/>
        <w:rPr>
          <w:rFonts w:ascii="Arial" w:hAnsi="Arial" w:cs="Arial"/>
        </w:rPr>
      </w:pPr>
    </w:p>
    <w:p w14:paraId="14879122" w14:textId="4F04509E" w:rsidR="00922444" w:rsidRPr="00922444" w:rsidRDefault="00922444" w:rsidP="00922444">
      <w:pPr>
        <w:spacing w:line="276" w:lineRule="auto"/>
        <w:jc w:val="both"/>
        <w:rPr>
          <w:rFonts w:ascii="Arial" w:hAnsi="Arial" w:cs="Arial"/>
        </w:rPr>
      </w:pPr>
      <w:r w:rsidRPr="00922444">
        <w:rPr>
          <w:rFonts w:ascii="Arial" w:hAnsi="Arial" w:cs="Arial"/>
        </w:rPr>
        <w:t>LA POLÍTICA DE CIENCIA Y TECNOLOGÍA EN MÉXICO. (</w:t>
      </w:r>
      <w:proofErr w:type="spellStart"/>
      <w:r w:rsidRPr="00922444">
        <w:rPr>
          <w:rFonts w:ascii="Arial" w:hAnsi="Arial" w:cs="Arial"/>
        </w:rPr>
        <w:t>n.d</w:t>
      </w:r>
      <w:proofErr w:type="spellEnd"/>
      <w:r w:rsidRPr="00922444">
        <w:rPr>
          <w:rFonts w:ascii="Arial" w:hAnsi="Arial" w:cs="Arial"/>
        </w:rPr>
        <w:t>.). Recuperado el 7 de junio de 2023, de</w:t>
      </w:r>
      <w:r w:rsidRPr="00922444">
        <w:rPr>
          <w:rFonts w:ascii="Arial" w:hAnsi="Arial" w:cs="Arial"/>
        </w:rPr>
        <w:t xml:space="preserve"> </w:t>
      </w:r>
      <w:r w:rsidRPr="00922444">
        <w:rPr>
          <w:rFonts w:ascii="Arial" w:hAnsi="Arial" w:cs="Arial"/>
        </w:rPr>
        <w:t>https://www.insp.mx/avisos/2872-politica-ciencia-tecnologia-mexico.html</w:t>
      </w:r>
    </w:p>
    <w:p w14:paraId="67A22EE4" w14:textId="77777777" w:rsidR="00922444" w:rsidRPr="00922444" w:rsidRDefault="00922444" w:rsidP="00922444">
      <w:pPr>
        <w:spacing w:line="276" w:lineRule="auto"/>
        <w:jc w:val="both"/>
        <w:rPr>
          <w:rFonts w:ascii="Arial" w:hAnsi="Arial" w:cs="Arial"/>
        </w:rPr>
      </w:pPr>
    </w:p>
    <w:p w14:paraId="1442971F" w14:textId="59AC40A0" w:rsidR="00922444" w:rsidRDefault="00922444" w:rsidP="00922444">
      <w:pPr>
        <w:spacing w:line="276" w:lineRule="auto"/>
        <w:jc w:val="both"/>
        <w:rPr>
          <w:rFonts w:ascii="Arial" w:hAnsi="Arial" w:cs="Arial"/>
        </w:rPr>
      </w:pPr>
      <w:r w:rsidRPr="00922444">
        <w:rPr>
          <w:rFonts w:ascii="Arial" w:hAnsi="Arial" w:cs="Arial"/>
        </w:rPr>
        <w:t xml:space="preserve">Consejo Nacional de Ciencia y Tecnología (CONACYT). (s.f.). Recuperado el 7 de junio de 2023, de </w:t>
      </w:r>
      <w:hyperlink r:id="rId9" w:tgtFrame="_new" w:history="1">
        <w:r w:rsidRPr="00922444">
          <w:rPr>
            <w:rFonts w:ascii="Arial" w:hAnsi="Arial" w:cs="Arial"/>
          </w:rPr>
          <w:t>https://www.conacyt.gob.mx/</w:t>
        </w:r>
      </w:hyperlink>
    </w:p>
    <w:p w14:paraId="0FE8613B" w14:textId="77777777" w:rsidR="00922444" w:rsidRDefault="00922444" w:rsidP="00922444">
      <w:pPr>
        <w:spacing w:line="276" w:lineRule="auto"/>
        <w:jc w:val="both"/>
        <w:rPr>
          <w:rFonts w:ascii="Arial" w:hAnsi="Arial" w:cs="Arial"/>
        </w:rPr>
      </w:pPr>
    </w:p>
    <w:p w14:paraId="216D6B1E" w14:textId="786F9D9C" w:rsidR="00922444" w:rsidRPr="00922444" w:rsidRDefault="00922444" w:rsidP="00922444">
      <w:pPr>
        <w:spacing w:line="276" w:lineRule="auto"/>
        <w:jc w:val="both"/>
        <w:rPr>
          <w:rFonts w:ascii="Arial" w:hAnsi="Arial" w:cs="Arial"/>
        </w:rPr>
      </w:pPr>
      <w:proofErr w:type="spellStart"/>
      <w:r w:rsidRPr="00922444">
        <w:rPr>
          <w:rFonts w:ascii="Arial" w:hAnsi="Arial" w:cs="Arial"/>
        </w:rPr>
        <w:t>Perez</w:t>
      </w:r>
      <w:proofErr w:type="spellEnd"/>
      <w:r w:rsidRPr="00922444">
        <w:rPr>
          <w:rFonts w:ascii="Arial" w:hAnsi="Arial" w:cs="Arial"/>
        </w:rPr>
        <w:t>, R. (2009). EL ESTADO Y LA CIENCIA EN MÉXICO: PASADO, PRESENTE Y FUTURO. Unam.mx. Recuperado el 7 de junio de 2023,</w:t>
      </w:r>
      <w:r>
        <w:rPr>
          <w:rFonts w:ascii="Arial" w:hAnsi="Arial" w:cs="Arial"/>
        </w:rPr>
        <w:t xml:space="preserve"> </w:t>
      </w:r>
      <w:r w:rsidRPr="00922444">
        <w:rPr>
          <w:rFonts w:ascii="Arial" w:hAnsi="Arial" w:cs="Arial"/>
        </w:rPr>
        <w:t xml:space="preserve">de </w:t>
      </w:r>
      <w:hyperlink r:id="rId10" w:history="1">
        <w:r w:rsidRPr="00922444">
          <w:rPr>
            <w:rFonts w:ascii="Arial" w:hAnsi="Arial" w:cs="Arial"/>
          </w:rPr>
          <w:t>https://archivos.juridicas.unam.mx/www/bjv/libros/6/2873/17.pdf</w:t>
        </w:r>
      </w:hyperlink>
    </w:p>
    <w:p w14:paraId="13280972" w14:textId="77777777" w:rsidR="00922444" w:rsidRPr="00922444" w:rsidRDefault="00922444" w:rsidP="00922444">
      <w:pPr>
        <w:spacing w:line="276" w:lineRule="auto"/>
        <w:jc w:val="both"/>
        <w:rPr>
          <w:rFonts w:ascii="Arial" w:hAnsi="Arial" w:cs="Arial"/>
        </w:rPr>
      </w:pPr>
    </w:p>
    <w:p w14:paraId="1F3AE447" w14:textId="77777777" w:rsidR="00922444" w:rsidRDefault="00922444" w:rsidP="00922444">
      <w:pPr>
        <w:spacing w:line="276" w:lineRule="auto"/>
        <w:jc w:val="both"/>
        <w:rPr>
          <w:rFonts w:ascii="Arial" w:hAnsi="Arial" w:cs="Arial"/>
        </w:rPr>
      </w:pPr>
      <w:r w:rsidRPr="00922444">
        <w:rPr>
          <w:rFonts w:ascii="Arial" w:hAnsi="Arial" w:cs="Arial"/>
        </w:rPr>
        <w:t xml:space="preserve">Programa para el Desarrollo de la Industria del Software (PROSOFT). (s.f.). Recuperado el 7 de junio de 2023, de </w:t>
      </w:r>
      <w:hyperlink r:id="rId11" w:tgtFrame="_new" w:history="1">
        <w:r w:rsidRPr="00922444">
          <w:rPr>
            <w:rFonts w:ascii="Arial" w:hAnsi="Arial" w:cs="Arial"/>
          </w:rPr>
          <w:t>http://prosoft.economia.gob.mx/</w:t>
        </w:r>
      </w:hyperlink>
    </w:p>
    <w:p w14:paraId="5D013B44" w14:textId="77777777" w:rsidR="00922444" w:rsidRPr="00922444" w:rsidRDefault="00922444" w:rsidP="00922444">
      <w:pPr>
        <w:spacing w:line="276" w:lineRule="auto"/>
        <w:jc w:val="both"/>
        <w:rPr>
          <w:rFonts w:ascii="Arial" w:hAnsi="Arial" w:cs="Arial"/>
        </w:rPr>
      </w:pPr>
    </w:p>
    <w:p w14:paraId="3154395B" w14:textId="77777777" w:rsidR="00922444" w:rsidRPr="00922444" w:rsidRDefault="00922444" w:rsidP="00922444">
      <w:pPr>
        <w:spacing w:line="276" w:lineRule="auto"/>
        <w:jc w:val="both"/>
        <w:rPr>
          <w:rFonts w:ascii="Arial" w:hAnsi="Arial" w:cs="Arial"/>
        </w:rPr>
      </w:pPr>
      <w:r w:rsidRPr="00922444">
        <w:rPr>
          <w:rFonts w:ascii="Arial" w:hAnsi="Arial" w:cs="Arial"/>
        </w:rPr>
        <w:t xml:space="preserve">Atacama </w:t>
      </w:r>
      <w:proofErr w:type="spellStart"/>
      <w:r w:rsidRPr="00922444">
        <w:rPr>
          <w:rFonts w:ascii="Arial" w:hAnsi="Arial" w:cs="Arial"/>
        </w:rPr>
        <w:t>Large</w:t>
      </w:r>
      <w:proofErr w:type="spellEnd"/>
      <w:r w:rsidRPr="00922444">
        <w:rPr>
          <w:rFonts w:ascii="Arial" w:hAnsi="Arial" w:cs="Arial"/>
        </w:rPr>
        <w:t xml:space="preserve"> </w:t>
      </w:r>
      <w:proofErr w:type="spellStart"/>
      <w:r w:rsidRPr="00922444">
        <w:rPr>
          <w:rFonts w:ascii="Arial" w:hAnsi="Arial" w:cs="Arial"/>
        </w:rPr>
        <w:t>Millimeter</w:t>
      </w:r>
      <w:proofErr w:type="spellEnd"/>
      <w:r w:rsidRPr="00922444">
        <w:rPr>
          <w:rFonts w:ascii="Arial" w:hAnsi="Arial" w:cs="Arial"/>
        </w:rPr>
        <w:t>/</w:t>
      </w:r>
      <w:proofErr w:type="spellStart"/>
      <w:r w:rsidRPr="00922444">
        <w:rPr>
          <w:rFonts w:ascii="Arial" w:hAnsi="Arial" w:cs="Arial"/>
        </w:rPr>
        <w:t>submillimeter</w:t>
      </w:r>
      <w:proofErr w:type="spellEnd"/>
      <w:r w:rsidRPr="00922444">
        <w:rPr>
          <w:rFonts w:ascii="Arial" w:hAnsi="Arial" w:cs="Arial"/>
        </w:rPr>
        <w:t xml:space="preserve"> Array (ALMA). (s.f.). Recuperado el 7 de junio de 2023, de </w:t>
      </w:r>
      <w:hyperlink r:id="rId12" w:tgtFrame="_new" w:history="1">
        <w:r w:rsidRPr="00922444">
          <w:rPr>
            <w:rFonts w:ascii="Arial" w:hAnsi="Arial" w:cs="Arial"/>
          </w:rPr>
          <w:t>https://www.almaobservatory.org/</w:t>
        </w:r>
      </w:hyperlink>
    </w:p>
    <w:p w14:paraId="7D8F680A" w14:textId="77777777" w:rsidR="00922444" w:rsidRPr="00922444" w:rsidRDefault="00922444" w:rsidP="00922444">
      <w:pPr>
        <w:spacing w:line="276" w:lineRule="auto"/>
        <w:jc w:val="both"/>
        <w:rPr>
          <w:rFonts w:ascii="Arial" w:hAnsi="Arial" w:cs="Arial"/>
        </w:rPr>
      </w:pPr>
    </w:p>
    <w:sectPr w:rsidR="00922444" w:rsidRPr="00922444">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BA9E0" w14:textId="77777777" w:rsidR="00672DEC" w:rsidRDefault="00672DEC" w:rsidP="00D04DA7">
      <w:pPr>
        <w:spacing w:after="0" w:line="240" w:lineRule="auto"/>
      </w:pPr>
      <w:r>
        <w:separator/>
      </w:r>
    </w:p>
  </w:endnote>
  <w:endnote w:type="continuationSeparator" w:id="0">
    <w:p w14:paraId="43810113" w14:textId="77777777" w:rsidR="00672DEC" w:rsidRDefault="00672DEC"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0D134" w14:textId="77777777" w:rsidR="00672DEC" w:rsidRDefault="00672DEC" w:rsidP="00D04DA7">
      <w:pPr>
        <w:spacing w:after="0" w:line="240" w:lineRule="auto"/>
      </w:pPr>
      <w:r>
        <w:separator/>
      </w:r>
    </w:p>
  </w:footnote>
  <w:footnote w:type="continuationSeparator" w:id="0">
    <w:p w14:paraId="1FA84782" w14:textId="77777777" w:rsidR="00672DEC" w:rsidRDefault="00672DEC"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423DD"/>
    <w:rsid w:val="00105883"/>
    <w:rsid w:val="003C646E"/>
    <w:rsid w:val="003D1E2A"/>
    <w:rsid w:val="004339A9"/>
    <w:rsid w:val="00672DEC"/>
    <w:rsid w:val="006A209D"/>
    <w:rsid w:val="00761426"/>
    <w:rsid w:val="00776735"/>
    <w:rsid w:val="008B6E73"/>
    <w:rsid w:val="00922444"/>
    <w:rsid w:val="00A27F3C"/>
    <w:rsid w:val="00B2643B"/>
    <w:rsid w:val="00C253F1"/>
    <w:rsid w:val="00D04DA7"/>
    <w:rsid w:val="00EB006A"/>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EB00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EB006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423D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423DD"/>
    <w:rPr>
      <w:b/>
      <w:bCs/>
    </w:rPr>
  </w:style>
  <w:style w:type="character" w:styleId="Mencinsinresolver">
    <w:name w:val="Unresolved Mention"/>
    <w:basedOn w:val="Fuentedeprrafopredeter"/>
    <w:uiPriority w:val="99"/>
    <w:semiHidden/>
    <w:unhideWhenUsed/>
    <w:rsid w:val="00922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1905">
      <w:bodyDiv w:val="1"/>
      <w:marLeft w:val="0"/>
      <w:marRight w:val="0"/>
      <w:marTop w:val="0"/>
      <w:marBottom w:val="0"/>
      <w:divBdr>
        <w:top w:val="none" w:sz="0" w:space="0" w:color="auto"/>
        <w:left w:val="none" w:sz="0" w:space="0" w:color="auto"/>
        <w:bottom w:val="none" w:sz="0" w:space="0" w:color="auto"/>
        <w:right w:val="none" w:sz="0" w:space="0" w:color="auto"/>
      </w:divBdr>
    </w:div>
    <w:div w:id="443814558">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76682126">
      <w:bodyDiv w:val="1"/>
      <w:marLeft w:val="0"/>
      <w:marRight w:val="0"/>
      <w:marTop w:val="0"/>
      <w:marBottom w:val="0"/>
      <w:divBdr>
        <w:top w:val="none" w:sz="0" w:space="0" w:color="auto"/>
        <w:left w:val="none" w:sz="0" w:space="0" w:color="auto"/>
        <w:bottom w:val="none" w:sz="0" w:space="0" w:color="auto"/>
        <w:right w:val="none" w:sz="0" w:space="0" w:color="auto"/>
      </w:divBdr>
    </w:div>
    <w:div w:id="1072507408">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31507965">
      <w:bodyDiv w:val="1"/>
      <w:marLeft w:val="0"/>
      <w:marRight w:val="0"/>
      <w:marTop w:val="0"/>
      <w:marBottom w:val="0"/>
      <w:divBdr>
        <w:top w:val="none" w:sz="0" w:space="0" w:color="auto"/>
        <w:left w:val="none" w:sz="0" w:space="0" w:color="auto"/>
        <w:bottom w:val="none" w:sz="0" w:space="0" w:color="auto"/>
        <w:right w:val="none" w:sz="0" w:space="0" w:color="auto"/>
      </w:divBdr>
    </w:div>
    <w:div w:id="1562208632">
      <w:bodyDiv w:val="1"/>
      <w:marLeft w:val="0"/>
      <w:marRight w:val="0"/>
      <w:marTop w:val="0"/>
      <w:marBottom w:val="0"/>
      <w:divBdr>
        <w:top w:val="none" w:sz="0" w:space="0" w:color="auto"/>
        <w:left w:val="none" w:sz="0" w:space="0" w:color="auto"/>
        <w:bottom w:val="none" w:sz="0" w:space="0" w:color="auto"/>
        <w:right w:val="none" w:sz="0" w:space="0" w:color="auto"/>
      </w:divBdr>
    </w:div>
    <w:div w:id="160460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2/NA/01/NCSM/unidad_03/descargables/NCSM_U3_Contenido.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639&amp;course=1029" TargetMode="External"/><Relationship Id="rId12" Type="http://schemas.openxmlformats.org/officeDocument/2006/relationships/hyperlink" Target="https://www.almaobservator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soft.economia.gob.m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chivos.juridicas.unam.mx/www/bjv/libros/6/2873/17.pdf" TargetMode="External"/><Relationship Id="rId4" Type="http://schemas.openxmlformats.org/officeDocument/2006/relationships/webSettings" Target="webSettings.xml"/><Relationship Id="rId9" Type="http://schemas.openxmlformats.org/officeDocument/2006/relationships/hyperlink" Target="https://www.conacyt.gob.m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1085</Words>
  <Characters>5972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2023-06-07T23:23:00Z</dcterms:created>
  <dcterms:modified xsi:type="dcterms:W3CDTF">2023-06-07T23:23:00Z</dcterms:modified>
</cp:coreProperties>
</file>