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309645" w14:textId="29EE6A94"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ASIGNATURA: </w:t>
      </w:r>
      <w:r w:rsidR="005B0AA0" w:rsidRPr="005B0AA0">
        <w:rPr>
          <w:rFonts w:ascii="Arial" w:hAnsi="Arial" w:cs="Arial"/>
          <w:b/>
          <w:bCs/>
          <w:sz w:val="28"/>
          <w:szCs w:val="28"/>
        </w:rPr>
        <w:t>QUÍMICA</w:t>
      </w:r>
    </w:p>
    <w:p w14:paraId="573DE4D7" w14:textId="77777777" w:rsidR="008B6E73" w:rsidRDefault="008B6E73"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33C8037A" w:rsidR="008B6E73" w:rsidRDefault="005B0AA0" w:rsidP="008B6E73">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0FFDFF4E" w14:textId="77777777" w:rsidR="008B6E73" w:rsidRDefault="008B6E73" w:rsidP="008B6E73">
      <w:pPr>
        <w:spacing w:after="0" w:line="360" w:lineRule="auto"/>
        <w:jc w:val="center"/>
        <w:rPr>
          <w:rFonts w:ascii="Arial" w:hAnsi="Arial" w:cs="Arial"/>
          <w:b/>
          <w:bCs/>
          <w:sz w:val="28"/>
          <w:szCs w:val="28"/>
        </w:rPr>
      </w:pPr>
    </w:p>
    <w:p w14:paraId="1E380AC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GRUPO: </w:t>
      </w:r>
    </w:p>
    <w:p w14:paraId="1015EC7E" w14:textId="77777777" w:rsidR="005B0AA0" w:rsidRPr="005B0AA0" w:rsidRDefault="005B0AA0" w:rsidP="005B0AA0">
      <w:pPr>
        <w:spacing w:after="0" w:line="240" w:lineRule="auto"/>
        <w:jc w:val="center"/>
        <w:rPr>
          <w:rFonts w:ascii="Arial" w:hAnsi="Arial" w:cs="Arial"/>
          <w:sz w:val="28"/>
          <w:szCs w:val="28"/>
        </w:rPr>
      </w:pPr>
      <w:r w:rsidRPr="005B0AA0">
        <w:rPr>
          <w:rFonts w:ascii="Arial" w:hAnsi="Arial" w:cs="Arial"/>
          <w:sz w:val="28"/>
          <w:szCs w:val="28"/>
        </w:rPr>
        <w:t>NA-NQUI-2301-B2-012</w:t>
      </w:r>
    </w:p>
    <w:p w14:paraId="3ED47869" w14:textId="50334ED8" w:rsidR="008B6E73" w:rsidRDefault="008B6E73" w:rsidP="008B6E73">
      <w:pPr>
        <w:spacing w:after="0" w:line="360" w:lineRule="auto"/>
        <w:jc w:val="center"/>
        <w:rPr>
          <w:rFonts w:ascii="Arial" w:hAnsi="Arial" w:cs="Arial"/>
          <w:b/>
          <w:bCs/>
          <w:sz w:val="28"/>
          <w:szCs w:val="28"/>
        </w:rPr>
      </w:pPr>
    </w:p>
    <w:p w14:paraId="5B64A3A9" w14:textId="77777777" w:rsidR="00EB4020" w:rsidRDefault="00EB4020" w:rsidP="008B6E73">
      <w:pPr>
        <w:spacing w:after="0" w:line="360" w:lineRule="auto"/>
        <w:jc w:val="center"/>
        <w:rPr>
          <w:rFonts w:ascii="Arial" w:hAnsi="Arial" w:cs="Arial"/>
          <w:b/>
          <w:bCs/>
          <w:sz w:val="28"/>
          <w:szCs w:val="28"/>
        </w:rPr>
      </w:pPr>
    </w:p>
    <w:p w14:paraId="0C6698F2" w14:textId="77777777" w:rsidR="005B0AA0" w:rsidRDefault="008B6E73" w:rsidP="005B0AA0">
      <w:pPr>
        <w:pStyle w:val="Ttulo2"/>
        <w:shd w:val="clear" w:color="auto" w:fill="FFFFFF"/>
        <w:spacing w:before="0" w:beforeAutospacing="0"/>
        <w:jc w:val="center"/>
        <w:rPr>
          <w:rFonts w:ascii="Arial" w:hAnsi="Arial" w:cs="Arial"/>
          <w:sz w:val="28"/>
          <w:szCs w:val="28"/>
        </w:rPr>
      </w:pPr>
      <w:r>
        <w:rPr>
          <w:rFonts w:ascii="Arial" w:hAnsi="Arial" w:cs="Arial"/>
          <w:sz w:val="28"/>
          <w:szCs w:val="28"/>
        </w:rPr>
        <w:t>ASESOR(A):</w:t>
      </w:r>
    </w:p>
    <w:p w14:paraId="6AC6DD9B" w14:textId="57063F33" w:rsidR="008B6E73" w:rsidRPr="005B0AA0" w:rsidRDefault="008B6E73" w:rsidP="005B0AA0">
      <w:pPr>
        <w:pStyle w:val="Ttulo2"/>
        <w:shd w:val="clear" w:color="auto" w:fill="FFFFFF"/>
        <w:spacing w:before="0" w:beforeAutospacing="0"/>
        <w:jc w:val="center"/>
        <w:rPr>
          <w:rFonts w:ascii="Montserrat" w:hAnsi="Montserrat"/>
          <w:color w:val="9D2449"/>
          <w:spacing w:val="5"/>
        </w:rPr>
      </w:pPr>
      <w:r>
        <w:rPr>
          <w:rFonts w:ascii="Arial" w:hAnsi="Arial" w:cs="Arial"/>
          <w:sz w:val="28"/>
          <w:szCs w:val="28"/>
        </w:rPr>
        <w:t xml:space="preserve"> </w:t>
      </w:r>
      <w:r w:rsidR="005B0AA0" w:rsidRPr="005B0AA0">
        <w:rPr>
          <w:rFonts w:ascii="Arial" w:eastAsiaTheme="minorHAnsi" w:hAnsi="Arial" w:cs="Arial"/>
          <w:b w:val="0"/>
          <w:bCs w:val="0"/>
          <w:sz w:val="28"/>
          <w:szCs w:val="28"/>
          <w:lang w:eastAsia="en-US"/>
        </w:rPr>
        <w:t>KARLA MORAYMA CANCINO CABAÑAS</w:t>
      </w:r>
    </w:p>
    <w:p w14:paraId="6A307AD1" w14:textId="77777777" w:rsidR="008B6E73" w:rsidRDefault="008B6E73" w:rsidP="008B6E73">
      <w:pPr>
        <w:spacing w:after="0" w:line="360" w:lineRule="auto"/>
        <w:jc w:val="center"/>
        <w:rPr>
          <w:rFonts w:ascii="Arial" w:hAnsi="Arial" w:cs="Arial"/>
          <w:b/>
          <w:bCs/>
          <w:sz w:val="28"/>
          <w:szCs w:val="28"/>
        </w:rPr>
      </w:pPr>
    </w:p>
    <w:p w14:paraId="60E49956" w14:textId="77777777" w:rsidR="008B6E73" w:rsidRDefault="008B6E73" w:rsidP="008B6E73">
      <w:pPr>
        <w:spacing w:after="0" w:line="360" w:lineRule="auto"/>
        <w:jc w:val="center"/>
        <w:rPr>
          <w:rFonts w:ascii="Arial" w:hAnsi="Arial" w:cs="Arial"/>
          <w:b/>
          <w:bCs/>
          <w:sz w:val="28"/>
          <w:szCs w:val="28"/>
        </w:rPr>
      </w:pPr>
    </w:p>
    <w:p w14:paraId="3CDB6A49" w14:textId="056F51D1"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ACTIVIDAD:</w:t>
      </w:r>
    </w:p>
    <w:p w14:paraId="155ECE5F" w14:textId="77777777" w:rsidR="00AB4D08" w:rsidRPr="00AB4D08" w:rsidRDefault="00AB4D08" w:rsidP="00AB4D08">
      <w:pPr>
        <w:pStyle w:val="Ttulo2"/>
        <w:shd w:val="clear" w:color="auto" w:fill="FFFFFF"/>
        <w:spacing w:before="0" w:beforeAutospacing="0"/>
        <w:jc w:val="center"/>
        <w:rPr>
          <w:rFonts w:ascii="Arial" w:hAnsi="Arial" w:cs="Arial"/>
          <w:b w:val="0"/>
          <w:bCs w:val="0"/>
          <w:sz w:val="28"/>
          <w:szCs w:val="28"/>
        </w:rPr>
      </w:pPr>
      <w:r w:rsidRPr="00AB4D08">
        <w:rPr>
          <w:rFonts w:ascii="Arial" w:hAnsi="Arial" w:cs="Arial"/>
          <w:b w:val="0"/>
          <w:bCs w:val="0"/>
          <w:sz w:val="28"/>
          <w:szCs w:val="28"/>
        </w:rPr>
        <w:t>Foro. La materia y sus enlaces químicos</w:t>
      </w:r>
    </w:p>
    <w:p w14:paraId="2B2E6F81" w14:textId="77777777" w:rsidR="008B6E73" w:rsidRDefault="008B6E73" w:rsidP="00AB4D08">
      <w:pPr>
        <w:spacing w:after="0" w:line="360" w:lineRule="auto"/>
        <w:rPr>
          <w:rFonts w:ascii="Arial" w:hAnsi="Arial" w:cs="Arial"/>
          <w:b/>
          <w:bCs/>
          <w:sz w:val="28"/>
          <w:szCs w:val="28"/>
        </w:rPr>
      </w:pPr>
    </w:p>
    <w:p w14:paraId="5016597A" w14:textId="77777777" w:rsidR="00AB4D08" w:rsidRDefault="00AB4D08" w:rsidP="00AB4D08">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38B3FC13" w:rsidR="00D04DA7" w:rsidRDefault="00D04DA7" w:rsidP="00D04DA7"/>
    <w:p w14:paraId="6BDA4838" w14:textId="5A45353B" w:rsidR="008B6E73" w:rsidRPr="004F17E6" w:rsidRDefault="004F17E6" w:rsidP="004F17E6">
      <w:pPr>
        <w:jc w:val="center"/>
        <w:rPr>
          <w:rFonts w:ascii="Arial" w:hAnsi="Arial" w:cs="Arial"/>
          <w:sz w:val="28"/>
          <w:szCs w:val="28"/>
        </w:rPr>
      </w:pPr>
      <w:r w:rsidRPr="004F17E6">
        <w:rPr>
          <w:rFonts w:ascii="Arial" w:hAnsi="Arial" w:cs="Arial"/>
          <w:sz w:val="28"/>
          <w:szCs w:val="28"/>
        </w:rPr>
        <w:t>10 de mayo de 2023</w:t>
      </w:r>
    </w:p>
    <w:p w14:paraId="41DB1911" w14:textId="77777777" w:rsidR="00D04DA7" w:rsidRDefault="00D04DA7" w:rsidP="00D04DA7"/>
    <w:p w14:paraId="561D2158" w14:textId="77777777" w:rsidR="005B0AA0" w:rsidRDefault="005B0AA0" w:rsidP="00D04DA7"/>
    <w:p w14:paraId="0D5D81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INTRODUCCION</w:t>
      </w:r>
    </w:p>
    <w:p w14:paraId="57368F43" w14:textId="1283476B" w:rsidR="00D04DA7" w:rsidRPr="004F17E6" w:rsidRDefault="00AB4D08" w:rsidP="004F17E6">
      <w:pPr>
        <w:spacing w:line="276" w:lineRule="auto"/>
        <w:jc w:val="both"/>
        <w:rPr>
          <w:rFonts w:ascii="Arial" w:hAnsi="Arial" w:cs="Arial"/>
        </w:rPr>
      </w:pPr>
      <w:r>
        <w:rPr>
          <w:rFonts w:ascii="Arial" w:hAnsi="Arial" w:cs="Arial"/>
        </w:rPr>
        <w:t>La</w:t>
      </w:r>
      <w:r w:rsidR="004F17E6" w:rsidRPr="004F17E6">
        <w:rPr>
          <w:rFonts w:ascii="Arial" w:hAnsi="Arial" w:cs="Arial"/>
        </w:rPr>
        <w:t xml:space="preserve"> química orgánica es una rama de la química que se enfoca en el estudio de los compuestos orgánicos, que son aquellos que contienen carbono. Además, dentro de la química orgánica se utilizan reglas de nomenclatura establecidas por la IUPAC para nombrar compuestos de manera sistemática y unívoca, lo que facilita su identificación y estudio. En cuanto a los macronutrientes, estos son los nutrientes que el cuerpo humano necesita en grandes cantidades para mantenerse saludable, siendo los carbohidratos, proteínas y grasas los principales. Por otro lado, los carbonos se clasifican en cuatro categorías y tienen una valencia de cuatro, lo que les permite formar una gran variedad de compuestos, como los enlaces con otros elementos químicos, tales como el enlace carbono-carbono y el enlace carbono-hidrógeno.</w:t>
      </w:r>
    </w:p>
    <w:p w14:paraId="6322D5D4" w14:textId="77777777" w:rsidR="00D04DA7" w:rsidRPr="004F17E6" w:rsidRDefault="00D04DA7" w:rsidP="004F17E6">
      <w:pPr>
        <w:spacing w:line="276" w:lineRule="auto"/>
        <w:jc w:val="both"/>
        <w:rPr>
          <w:rFonts w:ascii="Arial" w:hAnsi="Arial" w:cs="Arial"/>
        </w:rP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28A66779" w14:textId="77777777" w:rsidR="00D04DA7" w:rsidRDefault="00D04DA7" w:rsidP="00D04DA7">
      <w:pPr>
        <w:jc w:val="center"/>
      </w:pPr>
    </w:p>
    <w:p w14:paraId="12DC642D" w14:textId="77777777" w:rsidR="00D04DA7" w:rsidRDefault="00D04DA7" w:rsidP="00D04DA7">
      <w:pPr>
        <w:jc w:val="center"/>
      </w:pPr>
    </w:p>
    <w:p w14:paraId="643FD709" w14:textId="77777777" w:rsidR="00D04DA7" w:rsidRDefault="00D04DA7" w:rsidP="00D04DA7"/>
    <w:p w14:paraId="2990A93C" w14:textId="77777777" w:rsidR="00AB4D08" w:rsidRDefault="00AB4D08"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4B5F14FA" w14:textId="77777777" w:rsidR="004F17E6" w:rsidRPr="004F17E6" w:rsidRDefault="004F17E6" w:rsidP="004F17E6">
      <w:pPr>
        <w:spacing w:line="276" w:lineRule="auto"/>
        <w:jc w:val="both"/>
        <w:rPr>
          <w:rFonts w:ascii="Arial" w:hAnsi="Arial" w:cs="Arial"/>
        </w:rPr>
      </w:pPr>
      <w:r w:rsidRPr="004F17E6">
        <w:rPr>
          <w:rFonts w:ascii="Arial" w:hAnsi="Arial" w:cs="Arial"/>
        </w:rPr>
        <w:t>¿Qué entiendes por química orgánica? La química orgánica es una rama de la química que se enfoca en el estudio de los compuestos orgánicos, es decir, aquellos que contienen carbono. Esta rama de la química se encarga del estudio de las propiedades, estructuras, síntesis y reacciones de los compuestos orgánicos.</w:t>
      </w:r>
    </w:p>
    <w:p w14:paraId="19B48B39" w14:textId="77777777" w:rsidR="004F17E6" w:rsidRPr="004F17E6" w:rsidRDefault="004F17E6" w:rsidP="004F17E6">
      <w:pPr>
        <w:spacing w:line="276" w:lineRule="auto"/>
        <w:jc w:val="both"/>
        <w:rPr>
          <w:rFonts w:ascii="Arial" w:hAnsi="Arial" w:cs="Arial"/>
        </w:rPr>
      </w:pPr>
      <w:r w:rsidRPr="004F17E6">
        <w:rPr>
          <w:rFonts w:ascii="Arial" w:hAnsi="Arial" w:cs="Arial"/>
        </w:rPr>
        <w:t>¿Investiga cuáles son los macronutrientes? Los macronutrientes son los nutrientes que el cuerpo humano necesita en grandes cantidades para mantenerse saludable y funcionar correctamente. Los tres macronutrientes son los carbohidratos, las proteínas y las grasas.</w:t>
      </w:r>
    </w:p>
    <w:p w14:paraId="3E4DB95D" w14:textId="77777777" w:rsidR="004F17E6" w:rsidRPr="004F17E6" w:rsidRDefault="004F17E6" w:rsidP="004F17E6">
      <w:pPr>
        <w:spacing w:line="276" w:lineRule="auto"/>
        <w:jc w:val="both"/>
        <w:rPr>
          <w:rFonts w:ascii="Arial" w:hAnsi="Arial" w:cs="Arial"/>
        </w:rPr>
      </w:pPr>
      <w:r w:rsidRPr="004F17E6">
        <w:rPr>
          <w:rFonts w:ascii="Arial" w:hAnsi="Arial" w:cs="Arial"/>
        </w:rPr>
        <w:t>¿Investiga la nomenclatura de la IUPAC y menciona en qué ramas de la química la puedes ocupar? Coloca 3 ejemplos. La nomenclatura de la IUPAC es un conjunto de reglas y convenciones para nombrar compuestos químicos de manera sistemática y unívoca. Esta nomenclatura se puede ocupar en diversas ramas de la química, como la química orgánica, la química inorgánica y la bioquímica. Ejemplos de su uso son en la nomenclatura de los compuestos orgánicos, en la identificación de los ácidos y bases inorgánicas y en la nomenclatura de los aminoácidos en la bioquímica.</w:t>
      </w:r>
    </w:p>
    <w:p w14:paraId="46CCEC57" w14:textId="77777777" w:rsidR="004F17E6" w:rsidRPr="004F17E6" w:rsidRDefault="004F17E6" w:rsidP="004F17E6">
      <w:pPr>
        <w:spacing w:line="276" w:lineRule="auto"/>
        <w:jc w:val="both"/>
        <w:rPr>
          <w:rFonts w:ascii="Arial" w:hAnsi="Arial" w:cs="Arial"/>
        </w:rPr>
      </w:pPr>
      <w:r w:rsidRPr="004F17E6">
        <w:rPr>
          <w:rFonts w:ascii="Arial" w:hAnsi="Arial" w:cs="Arial"/>
        </w:rPr>
        <w:t xml:space="preserve">Menciona las clases de los carbonos y cómo los nombra la IUPAC. Los carbonos se pueden clasificar en cuatro categorías: primario (1°), secundario (2°), terciario (3°) y cuaternario (4°). La IUPAC nombra los carbonos </w:t>
      </w:r>
      <w:proofErr w:type="gramStart"/>
      <w:r w:rsidRPr="004F17E6">
        <w:rPr>
          <w:rFonts w:ascii="Arial" w:hAnsi="Arial" w:cs="Arial"/>
        </w:rPr>
        <w:t>de acuerdo a</w:t>
      </w:r>
      <w:proofErr w:type="gramEnd"/>
      <w:r w:rsidRPr="004F17E6">
        <w:rPr>
          <w:rFonts w:ascii="Arial" w:hAnsi="Arial" w:cs="Arial"/>
        </w:rPr>
        <w:t xml:space="preserve"> su posición en la cadena carbónica, empezando por el extremo que está más cerca del grupo funcional. El carbono más cercano al grupo funcional se denomina carbono alfa (α), el siguiente se llama carbono beta (β), y así sucesivamente.</w:t>
      </w:r>
    </w:p>
    <w:p w14:paraId="3E93B15A" w14:textId="77777777" w:rsidR="004F17E6" w:rsidRPr="004F17E6" w:rsidRDefault="004F17E6" w:rsidP="004F17E6">
      <w:pPr>
        <w:spacing w:line="276" w:lineRule="auto"/>
        <w:jc w:val="both"/>
        <w:rPr>
          <w:rFonts w:ascii="Arial" w:hAnsi="Arial" w:cs="Arial"/>
        </w:rPr>
      </w:pPr>
      <w:r w:rsidRPr="004F17E6">
        <w:rPr>
          <w:rFonts w:ascii="Arial" w:hAnsi="Arial" w:cs="Arial"/>
        </w:rPr>
        <w:t>¿Cuántos enlaces de valencia tiene un carbono? Un carbono tiene una valencia de cuatro, lo que significa que puede formar hasta cuatro enlaces covalentes con otros átomos. Esto permite la formación de una gran variedad de compuestos orgánicos.</w:t>
      </w:r>
    </w:p>
    <w:p w14:paraId="7981E916" w14:textId="77777777" w:rsidR="00AB4D08" w:rsidRDefault="004F17E6" w:rsidP="004F17E6">
      <w:pPr>
        <w:spacing w:line="276" w:lineRule="auto"/>
        <w:jc w:val="both"/>
        <w:rPr>
          <w:rFonts w:ascii="Arial" w:hAnsi="Arial" w:cs="Arial"/>
        </w:rPr>
      </w:pPr>
      <w:r w:rsidRPr="004F17E6">
        <w:rPr>
          <w:rFonts w:ascii="Arial" w:hAnsi="Arial" w:cs="Arial"/>
        </w:rPr>
        <w:t xml:space="preserve">Coloca 5 ejemplos de enlaces que tiene el carbono con otros elementos químicos y cómo los nombra la IUPAC. </w:t>
      </w:r>
    </w:p>
    <w:p w14:paraId="61597DEC" w14:textId="698E1E53" w:rsidR="00AB4D08" w:rsidRPr="00AB4D08" w:rsidRDefault="00AB4D08" w:rsidP="00AB4D08">
      <w:pPr>
        <w:pStyle w:val="Prrafodelista"/>
        <w:numPr>
          <w:ilvl w:val="0"/>
          <w:numId w:val="10"/>
        </w:numPr>
        <w:jc w:val="both"/>
        <w:rPr>
          <w:rFonts w:ascii="Arial" w:hAnsi="Arial" w:cs="Arial"/>
          <w:lang w:eastAsia="es-MX"/>
        </w:rPr>
      </w:pPr>
      <w:r w:rsidRPr="00AB4D08">
        <w:rPr>
          <w:rFonts w:ascii="Arial" w:hAnsi="Arial" w:cs="Arial"/>
          <w:lang w:eastAsia="es-MX"/>
        </w:rPr>
        <w:t xml:space="preserve">Carbono-hidrógeno (C-H): este enlace es muy común en los compuestos orgánicos y se </w:t>
      </w:r>
      <w:r w:rsidRPr="00AB4D08">
        <w:rPr>
          <w:rFonts w:ascii="Arial" w:hAnsi="Arial" w:cs="Arial"/>
          <w:lang w:eastAsia="es-MX"/>
        </w:rPr>
        <w:t>nombra</w:t>
      </w:r>
      <w:r w:rsidRPr="00AB4D08">
        <w:rPr>
          <w:rFonts w:ascii="Arial" w:hAnsi="Arial" w:cs="Arial"/>
          <w:lang w:eastAsia="es-MX"/>
        </w:rPr>
        <w:t xml:space="preserve"> un prefijo que indica el número de átomos de carbono vecinos, seguido de la palabra "hidrocarburo". Por ejemplo, el etano es un hidrocarburo con dos átomos de carbono y seis átomos de hidrógeno.</w:t>
      </w:r>
    </w:p>
    <w:p w14:paraId="4140BF12" w14:textId="6463E464" w:rsidR="00AB4D08" w:rsidRPr="00AB4D08" w:rsidRDefault="00AB4D08" w:rsidP="00AB4D08">
      <w:pPr>
        <w:pStyle w:val="Prrafodelista"/>
        <w:numPr>
          <w:ilvl w:val="0"/>
          <w:numId w:val="10"/>
        </w:numPr>
        <w:jc w:val="both"/>
        <w:rPr>
          <w:rFonts w:ascii="Arial" w:hAnsi="Arial" w:cs="Arial"/>
          <w:lang w:eastAsia="es-MX"/>
        </w:rPr>
      </w:pPr>
      <w:r w:rsidRPr="00AB4D08">
        <w:rPr>
          <w:rFonts w:ascii="Arial" w:hAnsi="Arial" w:cs="Arial"/>
          <w:lang w:eastAsia="es-MX"/>
        </w:rPr>
        <w:t xml:space="preserve">Carbono-oxígeno (C-O): este enlace se encuentra en compuestos como alcoholes y éteres, y se </w:t>
      </w:r>
      <w:r w:rsidRPr="00AB4D08">
        <w:rPr>
          <w:rFonts w:ascii="Arial" w:hAnsi="Arial" w:cs="Arial"/>
          <w:lang w:eastAsia="es-MX"/>
        </w:rPr>
        <w:t>nombra</w:t>
      </w:r>
      <w:r w:rsidRPr="00AB4D08">
        <w:rPr>
          <w:rFonts w:ascii="Arial" w:hAnsi="Arial" w:cs="Arial"/>
          <w:lang w:eastAsia="es-MX"/>
        </w:rPr>
        <w:t xml:space="preserve"> el prefijo que indica el número de átomos de carbono vecinos, seguido de la palabra "oxi" y el nombre del grupo funcional. Por ejemplo, el metanol es un alcohol con un átomo de carbono y un grupo hidroxilo (-OH) unido al carbono.</w:t>
      </w:r>
    </w:p>
    <w:p w14:paraId="61FAB5BE" w14:textId="177AD08E" w:rsidR="00AB4D08" w:rsidRPr="00AB4D08" w:rsidRDefault="00AB4D08" w:rsidP="00AB4D08">
      <w:pPr>
        <w:pStyle w:val="Prrafodelista"/>
        <w:numPr>
          <w:ilvl w:val="0"/>
          <w:numId w:val="10"/>
        </w:numPr>
        <w:jc w:val="both"/>
        <w:rPr>
          <w:rFonts w:ascii="Arial" w:hAnsi="Arial" w:cs="Arial"/>
          <w:lang w:eastAsia="es-MX"/>
        </w:rPr>
      </w:pPr>
      <w:r w:rsidRPr="00AB4D08">
        <w:rPr>
          <w:rFonts w:ascii="Arial" w:hAnsi="Arial" w:cs="Arial"/>
          <w:lang w:eastAsia="es-MX"/>
        </w:rPr>
        <w:t xml:space="preserve">Carbono-nitrógeno (C-N): este enlace se encuentra en compuestos como aminas y amidas, y se </w:t>
      </w:r>
      <w:r w:rsidRPr="00AB4D08">
        <w:rPr>
          <w:rFonts w:ascii="Arial" w:hAnsi="Arial" w:cs="Arial"/>
          <w:lang w:eastAsia="es-MX"/>
        </w:rPr>
        <w:t>nombra</w:t>
      </w:r>
      <w:r w:rsidRPr="00AB4D08">
        <w:rPr>
          <w:rFonts w:ascii="Arial" w:hAnsi="Arial" w:cs="Arial"/>
          <w:lang w:eastAsia="es-MX"/>
        </w:rPr>
        <w:t xml:space="preserve"> el prefijo que indica el número de átomos de carbono vecinos, seguido de la palabra "amino" y el nombre del grupo funcional. Por ejemplo, la etilamina es una amina con dos átomos de carbono y un grupo amino (-NH2) unido al carbono.</w:t>
      </w:r>
    </w:p>
    <w:p w14:paraId="7EA4C294" w14:textId="77777777" w:rsidR="00AB4D08" w:rsidRPr="00AB4D08" w:rsidRDefault="00AB4D08" w:rsidP="00AB4D08">
      <w:pPr>
        <w:pStyle w:val="Prrafodelista"/>
        <w:numPr>
          <w:ilvl w:val="0"/>
          <w:numId w:val="10"/>
        </w:numPr>
        <w:jc w:val="both"/>
        <w:rPr>
          <w:rFonts w:ascii="Arial" w:hAnsi="Arial" w:cs="Arial"/>
        </w:rPr>
      </w:pPr>
      <w:r w:rsidRPr="00AB4D08">
        <w:rPr>
          <w:rFonts w:ascii="Arial" w:hAnsi="Arial" w:cs="Arial"/>
        </w:rPr>
        <w:lastRenderedPageBreak/>
        <w:t>Enlace carbono-halógeno: este enlace se encuentra en compuestos como los haluros de alquilo y arilo. Su nomenclatura según la IUPAC puede variar según el tipo de halógeno que esté unido al carbono.</w:t>
      </w:r>
    </w:p>
    <w:p w14:paraId="11C9A845" w14:textId="4E1C65AC" w:rsidR="00AB4D08" w:rsidRPr="00AB4D08" w:rsidRDefault="00AB4D08" w:rsidP="00AB4D08">
      <w:pPr>
        <w:pStyle w:val="Prrafodelista"/>
        <w:numPr>
          <w:ilvl w:val="0"/>
          <w:numId w:val="10"/>
        </w:numPr>
        <w:jc w:val="both"/>
        <w:rPr>
          <w:rFonts w:ascii="Arial" w:hAnsi="Arial" w:cs="Arial"/>
        </w:rPr>
      </w:pPr>
      <w:r w:rsidRPr="00AB4D08">
        <w:rPr>
          <w:rFonts w:ascii="Arial" w:hAnsi="Arial" w:cs="Arial"/>
        </w:rPr>
        <w:t xml:space="preserve">Enlace carbono-fósforo: este enlace se encuentra en compuestos como los </w:t>
      </w:r>
      <w:proofErr w:type="spellStart"/>
      <w:r w:rsidRPr="00AB4D08">
        <w:rPr>
          <w:rFonts w:ascii="Arial" w:hAnsi="Arial" w:cs="Arial"/>
        </w:rPr>
        <w:t>fosfonatos</w:t>
      </w:r>
      <w:proofErr w:type="spellEnd"/>
      <w:r w:rsidRPr="00AB4D08">
        <w:rPr>
          <w:rFonts w:ascii="Arial" w:hAnsi="Arial" w:cs="Arial"/>
        </w:rPr>
        <w:t xml:space="preserve"> y </w:t>
      </w:r>
      <w:r w:rsidRPr="00AB4D08">
        <w:rPr>
          <w:rFonts w:ascii="Arial" w:hAnsi="Arial" w:cs="Arial"/>
        </w:rPr>
        <w:t>las fosfinas</w:t>
      </w:r>
      <w:r w:rsidRPr="00AB4D08">
        <w:rPr>
          <w:rFonts w:ascii="Arial" w:hAnsi="Arial" w:cs="Arial"/>
        </w:rPr>
        <w:t>. Su nomenclatura según la IUPAC puede variar según el tipo de compuesto que forme.</w:t>
      </w:r>
    </w:p>
    <w:p w14:paraId="1791B983" w14:textId="77777777" w:rsidR="00D04DA7" w:rsidRPr="004F17E6" w:rsidRDefault="00D04DA7" w:rsidP="004F17E6">
      <w:pPr>
        <w:spacing w:line="276" w:lineRule="auto"/>
        <w:jc w:val="both"/>
        <w:rPr>
          <w:rFonts w:ascii="Arial" w:hAnsi="Arial" w:cs="Arial"/>
        </w:rPr>
      </w:pPr>
    </w:p>
    <w:p w14:paraId="4C868C76" w14:textId="77777777" w:rsidR="00D04DA7" w:rsidRPr="00C569EB" w:rsidRDefault="00D04DA7" w:rsidP="00D04DA7">
      <w:pPr>
        <w:rPr>
          <w:rFonts w:ascii="Arial" w:hAnsi="Arial" w:cs="Arial"/>
        </w:rPr>
      </w:pPr>
    </w:p>
    <w:p w14:paraId="260BBF6F" w14:textId="74A52905" w:rsidR="00AB4D08" w:rsidRPr="00C569EB" w:rsidRDefault="00AB4D08" w:rsidP="00D04DA7">
      <w:pPr>
        <w:rPr>
          <w:rFonts w:ascii="Arial" w:hAnsi="Arial" w:cs="Arial"/>
        </w:rPr>
      </w:pPr>
      <w:r>
        <w:rPr>
          <w:rFonts w:ascii="Arial" w:hAnsi="Arial" w:cs="Arial"/>
        </w:rPr>
        <w:t xml:space="preserve"> </w:t>
      </w:r>
    </w:p>
    <w:p w14:paraId="5FE1BDB9" w14:textId="77777777" w:rsidR="00D04DA7" w:rsidRPr="00C569EB" w:rsidRDefault="00D04DA7" w:rsidP="00D04DA7">
      <w:pPr>
        <w:rPr>
          <w:rFonts w:ascii="Arial" w:hAnsi="Arial" w:cs="Arial"/>
        </w:rPr>
      </w:pPr>
    </w:p>
    <w:p w14:paraId="0F798D17" w14:textId="77777777" w:rsidR="004339A9" w:rsidRDefault="004339A9" w:rsidP="00D04DA7">
      <w:pPr>
        <w:rPr>
          <w:rFonts w:ascii="Arial" w:hAnsi="Arial" w:cs="Arial"/>
        </w:rPr>
      </w:pPr>
    </w:p>
    <w:p w14:paraId="165BD888" w14:textId="77777777" w:rsidR="00AB4D08" w:rsidRDefault="00AB4D08" w:rsidP="00D04DA7">
      <w:pPr>
        <w:rPr>
          <w:rFonts w:ascii="Arial" w:hAnsi="Arial" w:cs="Arial"/>
        </w:rPr>
      </w:pPr>
    </w:p>
    <w:p w14:paraId="67E15C2E" w14:textId="77777777" w:rsidR="00AB4D08" w:rsidRDefault="00AB4D08" w:rsidP="00D04DA7">
      <w:pPr>
        <w:rPr>
          <w:rFonts w:ascii="Arial" w:hAnsi="Arial" w:cs="Arial"/>
        </w:rPr>
      </w:pPr>
    </w:p>
    <w:p w14:paraId="76FFD6A1" w14:textId="77777777" w:rsidR="00AB4D08" w:rsidRDefault="00AB4D08" w:rsidP="00D04DA7">
      <w:pPr>
        <w:rPr>
          <w:rFonts w:ascii="Arial" w:hAnsi="Arial" w:cs="Arial"/>
        </w:rPr>
      </w:pPr>
    </w:p>
    <w:p w14:paraId="736687E0" w14:textId="77777777" w:rsidR="00AB4D08" w:rsidRDefault="00AB4D08" w:rsidP="00D04DA7">
      <w:pPr>
        <w:rPr>
          <w:rFonts w:ascii="Arial" w:hAnsi="Arial" w:cs="Arial"/>
        </w:rPr>
      </w:pPr>
    </w:p>
    <w:p w14:paraId="66EA77AF" w14:textId="77777777" w:rsidR="00AB4D08" w:rsidRDefault="00AB4D08" w:rsidP="00D04DA7">
      <w:pPr>
        <w:rPr>
          <w:rFonts w:ascii="Arial" w:hAnsi="Arial" w:cs="Arial"/>
        </w:rPr>
      </w:pPr>
    </w:p>
    <w:p w14:paraId="7BB8E920" w14:textId="77777777" w:rsidR="00AB4D08" w:rsidRDefault="00AB4D08" w:rsidP="00D04DA7">
      <w:pPr>
        <w:rPr>
          <w:rFonts w:ascii="Arial" w:hAnsi="Arial" w:cs="Arial"/>
        </w:rPr>
      </w:pPr>
    </w:p>
    <w:p w14:paraId="13B729AA" w14:textId="77777777" w:rsidR="00AB4D08" w:rsidRDefault="00AB4D08" w:rsidP="00D04DA7">
      <w:pPr>
        <w:rPr>
          <w:rFonts w:ascii="Arial" w:hAnsi="Arial" w:cs="Arial"/>
        </w:rPr>
      </w:pPr>
    </w:p>
    <w:p w14:paraId="705CBAF2" w14:textId="77777777" w:rsidR="00AB4D08" w:rsidRDefault="00AB4D08" w:rsidP="00D04DA7">
      <w:pPr>
        <w:rPr>
          <w:rFonts w:ascii="Arial" w:hAnsi="Arial" w:cs="Arial"/>
        </w:rPr>
      </w:pPr>
    </w:p>
    <w:p w14:paraId="3E1E2671" w14:textId="77777777" w:rsidR="00AB4D08" w:rsidRDefault="00AB4D08" w:rsidP="00D04DA7">
      <w:pPr>
        <w:rPr>
          <w:rFonts w:ascii="Arial" w:hAnsi="Arial" w:cs="Arial"/>
        </w:rPr>
      </w:pPr>
    </w:p>
    <w:p w14:paraId="420B9EC5" w14:textId="77777777" w:rsidR="00AB4D08" w:rsidRDefault="00AB4D08" w:rsidP="00D04DA7">
      <w:pPr>
        <w:rPr>
          <w:rFonts w:ascii="Arial" w:hAnsi="Arial" w:cs="Arial"/>
        </w:rPr>
      </w:pPr>
    </w:p>
    <w:p w14:paraId="11B0F75D" w14:textId="77777777" w:rsidR="00AB4D08" w:rsidRDefault="00AB4D08" w:rsidP="00D04DA7">
      <w:pPr>
        <w:rPr>
          <w:rFonts w:ascii="Arial" w:hAnsi="Arial" w:cs="Arial"/>
        </w:rPr>
      </w:pPr>
    </w:p>
    <w:p w14:paraId="3F11762C" w14:textId="77777777" w:rsidR="00AB4D08" w:rsidRDefault="00AB4D08" w:rsidP="00D04DA7">
      <w:pPr>
        <w:rPr>
          <w:rFonts w:ascii="Arial" w:hAnsi="Arial" w:cs="Arial"/>
        </w:rPr>
      </w:pPr>
    </w:p>
    <w:p w14:paraId="6C5D5BF8" w14:textId="77777777" w:rsidR="00AB4D08" w:rsidRDefault="00AB4D08" w:rsidP="00D04DA7">
      <w:pPr>
        <w:rPr>
          <w:rFonts w:ascii="Arial" w:hAnsi="Arial" w:cs="Arial"/>
        </w:rPr>
      </w:pPr>
    </w:p>
    <w:p w14:paraId="59E02D45" w14:textId="77777777" w:rsidR="00AB4D08" w:rsidRDefault="00AB4D08" w:rsidP="00D04DA7">
      <w:pPr>
        <w:rPr>
          <w:rFonts w:ascii="Arial" w:hAnsi="Arial" w:cs="Arial"/>
        </w:rPr>
      </w:pPr>
    </w:p>
    <w:p w14:paraId="527987D7" w14:textId="77777777" w:rsidR="00AB4D08" w:rsidRDefault="00AB4D08" w:rsidP="00D04DA7">
      <w:pPr>
        <w:rPr>
          <w:rFonts w:ascii="Arial" w:hAnsi="Arial" w:cs="Arial"/>
        </w:rPr>
      </w:pPr>
    </w:p>
    <w:p w14:paraId="324499D5" w14:textId="77777777" w:rsidR="00AB4D08" w:rsidRDefault="00AB4D08" w:rsidP="00D04DA7">
      <w:pPr>
        <w:rPr>
          <w:rFonts w:ascii="Arial" w:hAnsi="Arial" w:cs="Arial"/>
        </w:rPr>
      </w:pPr>
    </w:p>
    <w:p w14:paraId="634E092D" w14:textId="77777777" w:rsidR="00AB4D08" w:rsidRDefault="00AB4D08" w:rsidP="00D04DA7">
      <w:pPr>
        <w:rPr>
          <w:rFonts w:ascii="Arial" w:hAnsi="Arial" w:cs="Arial"/>
        </w:rPr>
      </w:pPr>
    </w:p>
    <w:p w14:paraId="2B29ECDF" w14:textId="77777777" w:rsidR="00AB4D08" w:rsidRDefault="00AB4D08" w:rsidP="00D04DA7">
      <w:pPr>
        <w:rPr>
          <w:rFonts w:ascii="Arial" w:hAnsi="Arial" w:cs="Arial"/>
        </w:rPr>
      </w:pPr>
    </w:p>
    <w:p w14:paraId="411E40B1" w14:textId="77777777" w:rsidR="00AB4D08" w:rsidRDefault="00AB4D08" w:rsidP="00D04DA7">
      <w:pPr>
        <w:rPr>
          <w:rFonts w:ascii="Arial" w:hAnsi="Arial" w:cs="Arial"/>
        </w:rPr>
      </w:pPr>
    </w:p>
    <w:p w14:paraId="0527DEB3" w14:textId="77777777" w:rsidR="00AB4D08" w:rsidRDefault="00AB4D08" w:rsidP="00D04DA7">
      <w:pPr>
        <w:rPr>
          <w:rFonts w:ascii="Arial" w:hAnsi="Arial" w:cs="Arial"/>
        </w:rPr>
      </w:pPr>
    </w:p>
    <w:p w14:paraId="72906E2C" w14:textId="77777777" w:rsidR="00AB4D08" w:rsidRPr="00C569EB" w:rsidRDefault="00AB4D08" w:rsidP="00D04DA7">
      <w:pPr>
        <w:rPr>
          <w:rFonts w:ascii="Arial" w:hAnsi="Arial" w:cs="Arial"/>
        </w:rPr>
      </w:pPr>
    </w:p>
    <w:p w14:paraId="1CA5EE56" w14:textId="77777777" w:rsidR="00AB4D08" w:rsidRDefault="00D04DA7" w:rsidP="00AB4D08">
      <w:pPr>
        <w:jc w:val="center"/>
        <w:rPr>
          <w:rFonts w:ascii="Arial" w:hAnsi="Arial" w:cs="Arial"/>
          <w:b/>
          <w:bCs/>
          <w:sz w:val="24"/>
          <w:szCs w:val="24"/>
        </w:rPr>
      </w:pPr>
      <w:r w:rsidRPr="00C569EB">
        <w:rPr>
          <w:rFonts w:ascii="Arial" w:hAnsi="Arial" w:cs="Arial"/>
          <w:b/>
          <w:bCs/>
          <w:sz w:val="24"/>
          <w:szCs w:val="24"/>
        </w:rPr>
        <w:lastRenderedPageBreak/>
        <w:t>CONCLUSIONES</w:t>
      </w:r>
    </w:p>
    <w:p w14:paraId="0D5FB146" w14:textId="4F8AD8A4" w:rsidR="00D04DA7" w:rsidRPr="00AB4D08" w:rsidRDefault="00AB4D08" w:rsidP="00AB4D08">
      <w:pPr>
        <w:jc w:val="both"/>
        <w:rPr>
          <w:rFonts w:ascii="Arial" w:hAnsi="Arial" w:cs="Arial"/>
        </w:rPr>
      </w:pPr>
      <w:r>
        <w:br/>
      </w:r>
      <w:r w:rsidRPr="00AB4D08">
        <w:rPr>
          <w:rFonts w:ascii="Arial" w:hAnsi="Arial" w:cs="Arial"/>
        </w:rPr>
        <w:t>En conclusión, la química orgánica es una rama de la química que se enfoca en el estudio de los compuestos que contienen carbono, los cuales están presentes en muchos productos químicos y materiales de uso cotidiano. Además, es importante conocer los macronutrientes que necesita nuestro cuerpo en grandes cantidades para mantener una buena salud. La nomenclatura de la IUPAC se utiliza para nombrar compuestos orgánicos en diversas ramas de la química, y es fundamental conocer la clasificación de los carbonos y los enlaces que pueden formar con otros elementos químicos.</w:t>
      </w: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E1C277" w14:textId="77777777" w:rsidR="00D04DA7" w:rsidRPr="00C569EB" w:rsidRDefault="00D04DA7" w:rsidP="00D04DA7">
      <w:pPr>
        <w:jc w:val="center"/>
        <w:rPr>
          <w:rFonts w:ascii="Arial" w:hAnsi="Arial" w:cs="Arial"/>
          <w:b/>
          <w:bCs/>
          <w:sz w:val="24"/>
          <w:szCs w:val="24"/>
        </w:rPr>
      </w:pPr>
    </w:p>
    <w:p w14:paraId="64EE5B45" w14:textId="77777777" w:rsidR="00D04DA7" w:rsidRPr="00C569EB" w:rsidRDefault="00D04DA7" w:rsidP="00D04DA7">
      <w:pPr>
        <w:jc w:val="center"/>
        <w:rPr>
          <w:rFonts w:ascii="Arial" w:hAnsi="Arial" w:cs="Arial"/>
          <w:b/>
          <w:bCs/>
          <w:sz w:val="24"/>
          <w:szCs w:val="24"/>
        </w:rPr>
      </w:pPr>
    </w:p>
    <w:p w14:paraId="273052A4" w14:textId="77777777" w:rsidR="00D04DA7" w:rsidRPr="00C569EB" w:rsidRDefault="00D04DA7" w:rsidP="00D04DA7">
      <w:pPr>
        <w:jc w:val="center"/>
        <w:rPr>
          <w:rFonts w:ascii="Arial" w:hAnsi="Arial" w:cs="Arial"/>
          <w:b/>
          <w:bCs/>
          <w:sz w:val="24"/>
          <w:szCs w:val="24"/>
        </w:rPr>
      </w:pPr>
    </w:p>
    <w:p w14:paraId="03DF18A0" w14:textId="77777777" w:rsidR="00D04DA7" w:rsidRPr="00C569EB" w:rsidRDefault="00D04DA7" w:rsidP="00D04DA7">
      <w:pPr>
        <w:jc w:val="center"/>
        <w:rPr>
          <w:rFonts w:ascii="Arial" w:hAnsi="Arial" w:cs="Arial"/>
          <w:b/>
          <w:bCs/>
          <w:sz w:val="24"/>
          <w:szCs w:val="24"/>
        </w:rPr>
      </w:pPr>
    </w:p>
    <w:p w14:paraId="20C06AB3" w14:textId="77777777" w:rsidR="00D04DA7" w:rsidRPr="00C569EB" w:rsidRDefault="00D04DA7" w:rsidP="00D04DA7">
      <w:pPr>
        <w:jc w:val="center"/>
        <w:rPr>
          <w:rFonts w:ascii="Arial" w:hAnsi="Arial" w:cs="Arial"/>
          <w:b/>
          <w:bCs/>
          <w:sz w:val="24"/>
          <w:szCs w:val="24"/>
        </w:rPr>
      </w:pPr>
    </w:p>
    <w:p w14:paraId="10CA0DD4"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AB4D08">
      <w:pPr>
        <w:rPr>
          <w:rFonts w:ascii="Arial" w:hAnsi="Arial" w:cs="Arial"/>
          <w:b/>
          <w:bCs/>
          <w:sz w:val="24"/>
          <w:szCs w:val="24"/>
        </w:rPr>
      </w:pPr>
    </w:p>
    <w:p w14:paraId="5305E5E0" w14:textId="77777777" w:rsidR="00AB4D08" w:rsidRPr="00C569EB" w:rsidRDefault="00AB4D08" w:rsidP="00AB4D08">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20968143" w14:textId="3D313BA9" w:rsidR="003D1E2A" w:rsidRDefault="00AB4D08" w:rsidP="00AB4D08">
      <w:pPr>
        <w:spacing w:line="276" w:lineRule="auto"/>
        <w:jc w:val="both"/>
        <w:rPr>
          <w:rFonts w:ascii="Arial" w:hAnsi="Arial" w:cs="Arial"/>
        </w:rPr>
      </w:pPr>
      <w:r w:rsidRPr="00AB4D08">
        <w:rPr>
          <w:rFonts w:ascii="Arial" w:hAnsi="Arial" w:cs="Arial"/>
        </w:rPr>
        <w:t xml:space="preserve">Universidad Abierta y a Distancia de México. (s.f.). Química orgánica. Unidad 2 - Compuestos orgánicos. Recuperado de </w:t>
      </w:r>
      <w:hyperlink r:id="rId7" w:tgtFrame="_new" w:history="1">
        <w:r w:rsidRPr="00AB4D08">
          <w:rPr>
            <w:rStyle w:val="Hipervnculo"/>
            <w:rFonts w:ascii="Arial" w:hAnsi="Arial" w:cs="Arial"/>
          </w:rPr>
          <w:t>https://dmd.unadmexico.mx/contenidos/DCSBA/BLOQUE2/NA/01/NQUI/unidad_02/descargables/NQUI_U2_Contenido.pdf</w:t>
        </w:r>
      </w:hyperlink>
    </w:p>
    <w:p w14:paraId="06549EFD" w14:textId="77777777" w:rsidR="00AB4D08" w:rsidRDefault="00AB4D08" w:rsidP="00AB4D08">
      <w:pPr>
        <w:spacing w:line="276" w:lineRule="auto"/>
        <w:jc w:val="both"/>
        <w:rPr>
          <w:rFonts w:ascii="Arial" w:hAnsi="Arial" w:cs="Arial"/>
        </w:rPr>
      </w:pPr>
    </w:p>
    <w:p w14:paraId="1F9F26A4" w14:textId="379A168E" w:rsidR="00AB4D08" w:rsidRDefault="00AB4D08" w:rsidP="00AB4D08">
      <w:pPr>
        <w:spacing w:line="276" w:lineRule="auto"/>
        <w:jc w:val="both"/>
        <w:rPr>
          <w:rFonts w:ascii="Arial" w:hAnsi="Arial" w:cs="Arial"/>
        </w:rPr>
      </w:pPr>
      <w:r w:rsidRPr="00AB4D08">
        <w:rPr>
          <w:rFonts w:ascii="Arial" w:hAnsi="Arial" w:cs="Arial"/>
        </w:rPr>
        <w:t xml:space="preserve">Lozano Teruel, J. A. (2011, noviembre). La nutrición es conciencia. Recuperado el 27 de abril de 2023, de </w:t>
      </w:r>
      <w:hyperlink r:id="rId8" w:tgtFrame="_new" w:history="1">
        <w:r w:rsidRPr="00AB4D08">
          <w:rPr>
            <w:rFonts w:ascii="Arial" w:hAnsi="Arial" w:cs="Arial"/>
          </w:rPr>
          <w:t>https://www.um.es/lafem/Nutricion/Contenido/Libro_completo.pdf</w:t>
        </w:r>
      </w:hyperlink>
    </w:p>
    <w:p w14:paraId="584CB0AE" w14:textId="77777777" w:rsidR="00AB4D08" w:rsidRPr="00AB4D08" w:rsidRDefault="00AB4D08" w:rsidP="00AB4D08">
      <w:pPr>
        <w:spacing w:line="276" w:lineRule="auto"/>
        <w:jc w:val="both"/>
        <w:rPr>
          <w:rFonts w:ascii="Arial" w:hAnsi="Arial" w:cs="Arial"/>
        </w:rPr>
      </w:pPr>
    </w:p>
    <w:p w14:paraId="129F1C1C" w14:textId="77777777" w:rsidR="00AB4D08" w:rsidRDefault="00AB4D08" w:rsidP="00AB4D08">
      <w:pPr>
        <w:spacing w:line="276" w:lineRule="auto"/>
        <w:jc w:val="both"/>
        <w:rPr>
          <w:rFonts w:ascii="Arial" w:hAnsi="Arial" w:cs="Arial"/>
        </w:rPr>
      </w:pPr>
      <w:proofErr w:type="spellStart"/>
      <w:r w:rsidRPr="00AB4D08">
        <w:rPr>
          <w:rFonts w:ascii="Arial" w:hAnsi="Arial" w:cs="Arial"/>
        </w:rPr>
        <w:t>McMurry</w:t>
      </w:r>
      <w:proofErr w:type="spellEnd"/>
      <w:r w:rsidRPr="00AB4D08">
        <w:rPr>
          <w:rFonts w:ascii="Arial" w:hAnsi="Arial" w:cs="Arial"/>
        </w:rPr>
        <w:t xml:space="preserve">, J. (2008). Química orgánica. © D.R. 2008 por Cengage </w:t>
      </w:r>
      <w:proofErr w:type="spellStart"/>
      <w:r w:rsidRPr="00AB4D08">
        <w:rPr>
          <w:rFonts w:ascii="Arial" w:hAnsi="Arial" w:cs="Arial"/>
        </w:rPr>
        <w:t>Learning</w:t>
      </w:r>
      <w:proofErr w:type="spellEnd"/>
      <w:r w:rsidRPr="00AB4D08">
        <w:rPr>
          <w:rFonts w:ascii="Arial" w:hAnsi="Arial" w:cs="Arial"/>
        </w:rPr>
        <w:t xml:space="preserve"> Editores, S.A. Cengage </w:t>
      </w:r>
      <w:proofErr w:type="spellStart"/>
      <w:r w:rsidRPr="00AB4D08">
        <w:rPr>
          <w:rFonts w:ascii="Arial" w:hAnsi="Arial" w:cs="Arial"/>
        </w:rPr>
        <w:t>Learning</w:t>
      </w:r>
      <w:proofErr w:type="spellEnd"/>
      <w:r w:rsidRPr="00AB4D08">
        <w:rPr>
          <w:rFonts w:ascii="Arial" w:hAnsi="Arial" w:cs="Arial"/>
        </w:rPr>
        <w:t xml:space="preserve">™ es una marca registrada usada bajo permiso. Recuperado el 27 de abril de 2023, de </w:t>
      </w:r>
      <w:hyperlink r:id="rId9" w:tgtFrame="_new" w:history="1">
        <w:r w:rsidRPr="00AB4D08">
          <w:rPr>
            <w:rFonts w:ascii="Arial" w:hAnsi="Arial" w:cs="Arial"/>
          </w:rPr>
          <w:t>https://fcen.uncuyo.edu.ar/catedras/john-mcmurry-quimica-organica2008-cengage-learning.pdf</w:t>
        </w:r>
      </w:hyperlink>
    </w:p>
    <w:p w14:paraId="00E8F483" w14:textId="77777777" w:rsidR="00AB4D08" w:rsidRPr="00AB4D08" w:rsidRDefault="00AB4D08" w:rsidP="00AB4D08">
      <w:pPr>
        <w:spacing w:line="276" w:lineRule="auto"/>
        <w:jc w:val="both"/>
        <w:rPr>
          <w:rFonts w:ascii="Arial" w:hAnsi="Arial" w:cs="Arial"/>
        </w:rPr>
      </w:pPr>
    </w:p>
    <w:p w14:paraId="7D0606C8" w14:textId="77777777" w:rsidR="00AB4D08" w:rsidRDefault="00AB4D08" w:rsidP="00AB4D08">
      <w:pPr>
        <w:spacing w:line="276" w:lineRule="auto"/>
        <w:jc w:val="both"/>
        <w:rPr>
          <w:rFonts w:ascii="Arial" w:hAnsi="Arial" w:cs="Arial"/>
        </w:rPr>
      </w:pPr>
      <w:proofErr w:type="spellStart"/>
      <w:r w:rsidRPr="00AB4D08">
        <w:rPr>
          <w:rFonts w:ascii="Arial" w:hAnsi="Arial" w:cs="Arial"/>
        </w:rPr>
        <w:t>Ambielle</w:t>
      </w:r>
      <w:proofErr w:type="spellEnd"/>
      <w:r w:rsidRPr="00AB4D08">
        <w:rPr>
          <w:rFonts w:ascii="Arial" w:hAnsi="Arial" w:cs="Arial"/>
        </w:rPr>
        <w:t xml:space="preserve">, P. (1937). Química del carbón. Librería del colegio. Recuperado el 27 de abril de 2023, de </w:t>
      </w:r>
      <w:hyperlink r:id="rId10" w:tgtFrame="_new" w:history="1">
        <w:r w:rsidRPr="00AB4D08">
          <w:rPr>
            <w:rFonts w:ascii="Arial" w:hAnsi="Arial" w:cs="Arial"/>
          </w:rPr>
          <w:t>http://www.bnm.me.gov.ar/giga1/libros/00064628/00064628.pdf</w:t>
        </w:r>
      </w:hyperlink>
    </w:p>
    <w:p w14:paraId="00DF79B5" w14:textId="77777777" w:rsidR="00AB4D08" w:rsidRPr="00AB4D08" w:rsidRDefault="00AB4D08" w:rsidP="00AB4D08">
      <w:pPr>
        <w:spacing w:line="276" w:lineRule="auto"/>
        <w:jc w:val="both"/>
        <w:rPr>
          <w:rFonts w:ascii="Arial" w:hAnsi="Arial" w:cs="Arial"/>
        </w:rPr>
      </w:pPr>
    </w:p>
    <w:p w14:paraId="537B17C8" w14:textId="77777777" w:rsidR="00AB4D08" w:rsidRPr="00AB4D08" w:rsidRDefault="00AB4D08" w:rsidP="00AB4D08">
      <w:pPr>
        <w:spacing w:line="276" w:lineRule="auto"/>
        <w:jc w:val="both"/>
        <w:rPr>
          <w:rFonts w:ascii="Arial" w:hAnsi="Arial" w:cs="Arial"/>
        </w:rPr>
      </w:pPr>
    </w:p>
    <w:sectPr w:rsidR="00AB4D08" w:rsidRPr="00AB4D08">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467EF" w14:textId="77777777" w:rsidR="00EC07C7" w:rsidRDefault="00EC07C7" w:rsidP="00D04DA7">
      <w:pPr>
        <w:spacing w:after="0" w:line="240" w:lineRule="auto"/>
      </w:pPr>
      <w:r>
        <w:separator/>
      </w:r>
    </w:p>
  </w:endnote>
  <w:endnote w:type="continuationSeparator" w:id="0">
    <w:p w14:paraId="3B74CA1E" w14:textId="77777777" w:rsidR="00EC07C7" w:rsidRDefault="00EC07C7"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0EC2E" w14:textId="77777777" w:rsidR="00EC07C7" w:rsidRDefault="00EC07C7" w:rsidP="00D04DA7">
      <w:pPr>
        <w:spacing w:after="0" w:line="240" w:lineRule="auto"/>
      </w:pPr>
      <w:r>
        <w:separator/>
      </w:r>
    </w:p>
  </w:footnote>
  <w:footnote w:type="continuationSeparator" w:id="0">
    <w:p w14:paraId="551E6F5E" w14:textId="77777777" w:rsidR="00EC07C7" w:rsidRDefault="00EC07C7"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5264"/>
    <w:multiLevelType w:val="hybridMultilevel"/>
    <w:tmpl w:val="1BFC19C2"/>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D956469"/>
    <w:multiLevelType w:val="hybridMultilevel"/>
    <w:tmpl w:val="A0DA34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63B22F8"/>
    <w:multiLevelType w:val="hybridMultilevel"/>
    <w:tmpl w:val="638ECA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C7F756B"/>
    <w:multiLevelType w:val="hybridMultilevel"/>
    <w:tmpl w:val="A93CEA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6222A53"/>
    <w:multiLevelType w:val="hybridMultilevel"/>
    <w:tmpl w:val="C32AC1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FEE728B"/>
    <w:multiLevelType w:val="hybridMultilevel"/>
    <w:tmpl w:val="2A660B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BA15B63"/>
    <w:multiLevelType w:val="multilevel"/>
    <w:tmpl w:val="374CE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695AFA"/>
    <w:multiLevelType w:val="multilevel"/>
    <w:tmpl w:val="FFC26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3A11B7"/>
    <w:multiLevelType w:val="multilevel"/>
    <w:tmpl w:val="BB46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0257746">
    <w:abstractNumId w:val="1"/>
  </w:num>
  <w:num w:numId="2" w16cid:durableId="1781023181">
    <w:abstractNumId w:val="7"/>
  </w:num>
  <w:num w:numId="3" w16cid:durableId="1039863532">
    <w:abstractNumId w:val="2"/>
  </w:num>
  <w:num w:numId="4" w16cid:durableId="358941467">
    <w:abstractNumId w:val="4"/>
  </w:num>
  <w:num w:numId="5" w16cid:durableId="1854538437">
    <w:abstractNumId w:val="8"/>
  </w:num>
  <w:num w:numId="6" w16cid:durableId="1609237731">
    <w:abstractNumId w:val="3"/>
  </w:num>
  <w:num w:numId="7" w16cid:durableId="42143157">
    <w:abstractNumId w:val="0"/>
  </w:num>
  <w:num w:numId="8" w16cid:durableId="936668433">
    <w:abstractNumId w:val="9"/>
  </w:num>
  <w:num w:numId="9" w16cid:durableId="355887019">
    <w:abstractNumId w:val="5"/>
  </w:num>
  <w:num w:numId="10" w16cid:durableId="7658052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3C646E"/>
    <w:rsid w:val="003D1E2A"/>
    <w:rsid w:val="004339A9"/>
    <w:rsid w:val="004811E1"/>
    <w:rsid w:val="004F17E6"/>
    <w:rsid w:val="005B0AA0"/>
    <w:rsid w:val="00761426"/>
    <w:rsid w:val="00776735"/>
    <w:rsid w:val="008B6E73"/>
    <w:rsid w:val="00A27F3C"/>
    <w:rsid w:val="00AB4D08"/>
    <w:rsid w:val="00B2643B"/>
    <w:rsid w:val="00D04DA7"/>
    <w:rsid w:val="00EB4020"/>
    <w:rsid w:val="00EC07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2">
    <w:name w:val="heading 2"/>
    <w:basedOn w:val="Normal"/>
    <w:link w:val="Ttulo2Car"/>
    <w:uiPriority w:val="9"/>
    <w:qFormat/>
    <w:rsid w:val="005B0AA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2Car">
    <w:name w:val="Título 2 Car"/>
    <w:basedOn w:val="Fuentedeprrafopredeter"/>
    <w:link w:val="Ttulo2"/>
    <w:uiPriority w:val="9"/>
    <w:rsid w:val="005B0AA0"/>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4F17E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AB4D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334">
      <w:bodyDiv w:val="1"/>
      <w:marLeft w:val="0"/>
      <w:marRight w:val="0"/>
      <w:marTop w:val="0"/>
      <w:marBottom w:val="0"/>
      <w:divBdr>
        <w:top w:val="none" w:sz="0" w:space="0" w:color="auto"/>
        <w:left w:val="none" w:sz="0" w:space="0" w:color="auto"/>
        <w:bottom w:val="none" w:sz="0" w:space="0" w:color="auto"/>
        <w:right w:val="none" w:sz="0" w:space="0" w:color="auto"/>
      </w:divBdr>
    </w:div>
    <w:div w:id="164251698">
      <w:bodyDiv w:val="1"/>
      <w:marLeft w:val="0"/>
      <w:marRight w:val="0"/>
      <w:marTop w:val="0"/>
      <w:marBottom w:val="0"/>
      <w:divBdr>
        <w:top w:val="none" w:sz="0" w:space="0" w:color="auto"/>
        <w:left w:val="none" w:sz="0" w:space="0" w:color="auto"/>
        <w:bottom w:val="none" w:sz="0" w:space="0" w:color="auto"/>
        <w:right w:val="none" w:sz="0" w:space="0" w:color="auto"/>
      </w:divBdr>
    </w:div>
    <w:div w:id="362825631">
      <w:bodyDiv w:val="1"/>
      <w:marLeft w:val="0"/>
      <w:marRight w:val="0"/>
      <w:marTop w:val="0"/>
      <w:marBottom w:val="0"/>
      <w:divBdr>
        <w:top w:val="none" w:sz="0" w:space="0" w:color="auto"/>
        <w:left w:val="none" w:sz="0" w:space="0" w:color="auto"/>
        <w:bottom w:val="none" w:sz="0" w:space="0" w:color="auto"/>
        <w:right w:val="none" w:sz="0" w:space="0" w:color="auto"/>
      </w:divBdr>
    </w:div>
    <w:div w:id="659775517">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94924323">
      <w:bodyDiv w:val="1"/>
      <w:marLeft w:val="0"/>
      <w:marRight w:val="0"/>
      <w:marTop w:val="0"/>
      <w:marBottom w:val="0"/>
      <w:divBdr>
        <w:top w:val="none" w:sz="0" w:space="0" w:color="auto"/>
        <w:left w:val="none" w:sz="0" w:space="0" w:color="auto"/>
        <w:bottom w:val="none" w:sz="0" w:space="0" w:color="auto"/>
        <w:right w:val="none" w:sz="0" w:space="0" w:color="auto"/>
      </w:divBdr>
    </w:div>
    <w:div w:id="2024697257">
      <w:bodyDiv w:val="1"/>
      <w:marLeft w:val="0"/>
      <w:marRight w:val="0"/>
      <w:marTop w:val="0"/>
      <w:marBottom w:val="0"/>
      <w:divBdr>
        <w:top w:val="none" w:sz="0" w:space="0" w:color="auto"/>
        <w:left w:val="none" w:sz="0" w:space="0" w:color="auto"/>
        <w:bottom w:val="none" w:sz="0" w:space="0" w:color="auto"/>
        <w:right w:val="none" w:sz="0" w:space="0" w:color="auto"/>
      </w:divBdr>
    </w:div>
    <w:div w:id="206690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m.es/lafem/Nutricion/Contenido/Libro_completo.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md.unadmexico.mx/contenidos/DCSBA/BLOQUE2/NA/01/NQUI/unidad_02/descargables/NQUI_U2_Contenido.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bnm.me.gov.ar/giga1/libros/00064628/00064628.pdf" TargetMode="External"/><Relationship Id="rId4" Type="http://schemas.openxmlformats.org/officeDocument/2006/relationships/webSettings" Target="webSettings.xml"/><Relationship Id="rId9" Type="http://schemas.openxmlformats.org/officeDocument/2006/relationships/hyperlink" Target="https://fcen.uncuyo.edu.ar/catedras/john-mcmurry-quimica-organica2008-cengage-learning.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979</Words>
  <Characters>5386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2023-05-11T01:48:00Z</dcterms:created>
  <dcterms:modified xsi:type="dcterms:W3CDTF">2023-05-11T01:48:00Z</dcterms:modified>
</cp:coreProperties>
</file>