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309645" w14:textId="0DC4B9A4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ASIGNATURA: </w:t>
      </w:r>
      <w:r w:rsidR="00064C61">
        <w:rPr>
          <w:rFonts w:ascii="Arial" w:hAnsi="Arial" w:cs="Arial"/>
          <w:b/>
          <w:bCs/>
          <w:sz w:val="28"/>
          <w:szCs w:val="28"/>
        </w:rPr>
        <w:t>SISTEMAS Y SALUD</w:t>
      </w:r>
    </w:p>
    <w:p w14:paraId="507184CC" w14:textId="77777777" w:rsidR="00F178A9" w:rsidRDefault="00F178A9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E5EE6DB" w14:textId="77777777" w:rsidR="00F178A9" w:rsidRDefault="00F178A9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F5BD57" w14:textId="77777777" w:rsidR="00F178A9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NÚMERO Y TÍTULO DE LA UNIDAD:</w:t>
      </w:r>
    </w:p>
    <w:p w14:paraId="29D0B3F0" w14:textId="77777777" w:rsidR="00064C61" w:rsidRDefault="00064C61" w:rsidP="00F178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064C61">
        <w:rPr>
          <w:rFonts w:ascii="Arial" w:hAnsi="Arial" w:cs="Arial"/>
          <w:sz w:val="28"/>
          <w:szCs w:val="28"/>
        </w:rPr>
        <w:t>Unidad 1. Fundamentos de la teoría de sistemas.</w:t>
      </w:r>
    </w:p>
    <w:p w14:paraId="573DE4D7" w14:textId="499665EB" w:rsidR="008B6E73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  <w:t>ACTIVIDAD:</w:t>
      </w:r>
    </w:p>
    <w:p w14:paraId="15CEC1CB" w14:textId="77777777" w:rsidR="00064C61" w:rsidRPr="00064C61" w:rsidRDefault="00064C61" w:rsidP="00064C61">
      <w:pPr>
        <w:pStyle w:val="Ttulo2"/>
        <w:shd w:val="clear" w:color="auto" w:fill="FFFFFF"/>
        <w:spacing w:before="0" w:beforeAutospacing="0"/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</w:pPr>
      <w:r w:rsidRPr="00064C61"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  <w:t> Evidencia de aprendizaje. Funciones y niveles de organización.</w:t>
      </w:r>
    </w:p>
    <w:p w14:paraId="6D5CAD13" w14:textId="77777777" w:rsidR="00F178A9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6F2C2A5" w14:textId="77777777" w:rsidR="00F178A9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5FE672A" w14:textId="0BB6E648" w:rsidR="00F178A9" w:rsidRDefault="00F178A9" w:rsidP="00F178A9">
      <w:pPr>
        <w:pStyle w:val="Ttulo2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ASESOR(A):</w:t>
      </w:r>
    </w:p>
    <w:p w14:paraId="2E179015" w14:textId="77777777" w:rsidR="00F178A9" w:rsidRDefault="00F178A9" w:rsidP="00F178A9">
      <w:pPr>
        <w:pStyle w:val="Ttulo2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</w:pPr>
      <w:r w:rsidRPr="00F178A9"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  <w:t xml:space="preserve"> </w:t>
      </w:r>
      <w:hyperlink r:id="rId7" w:history="1">
        <w:r w:rsidRPr="00F178A9">
          <w:rPr>
            <w:rFonts w:ascii="Arial" w:eastAsiaTheme="minorHAnsi" w:hAnsi="Arial" w:cs="Arial"/>
            <w:b w:val="0"/>
            <w:bCs w:val="0"/>
            <w:sz w:val="28"/>
            <w:szCs w:val="28"/>
            <w:lang w:eastAsia="en-US"/>
          </w:rPr>
          <w:t>YENYFER ALEJANDRA FUENTES HERNANDEZ</w:t>
        </w:r>
      </w:hyperlink>
    </w:p>
    <w:p w14:paraId="1B3D71D1" w14:textId="77777777" w:rsidR="00F178A9" w:rsidRPr="00F178A9" w:rsidRDefault="00F178A9" w:rsidP="000E6216">
      <w:pPr>
        <w:pStyle w:val="Ttulo2"/>
        <w:shd w:val="clear" w:color="auto" w:fill="FFFFFF"/>
        <w:spacing w:before="0" w:beforeAutospacing="0"/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</w:pPr>
    </w:p>
    <w:p w14:paraId="3FE7B3F7" w14:textId="77777777" w:rsidR="00F178A9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33A1B77A" w14:textId="58FF305F" w:rsidR="008B6E73" w:rsidRDefault="005B0AA0" w:rsidP="00F178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12391FBA" w14:textId="77777777" w:rsidR="00F178A9" w:rsidRPr="00F178A9" w:rsidRDefault="00F178A9" w:rsidP="000E6216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B64A3A9" w14:textId="50EF95EF" w:rsidR="00EB4020" w:rsidRDefault="008B6E73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60E4995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146589DB" w14:textId="4693CBF7" w:rsidR="00F178A9" w:rsidRDefault="00064C61" w:rsidP="00064C61">
      <w:pPr>
        <w:jc w:val="center"/>
        <w:rPr>
          <w:rFonts w:ascii="Arial" w:hAnsi="Arial" w:cs="Arial"/>
          <w:sz w:val="28"/>
          <w:szCs w:val="28"/>
        </w:rPr>
      </w:pPr>
      <w:r w:rsidRPr="00064C61">
        <w:rPr>
          <w:rFonts w:ascii="Arial" w:hAnsi="Arial" w:cs="Arial"/>
          <w:sz w:val="28"/>
          <w:szCs w:val="28"/>
        </w:rPr>
        <w:t>01 de mayo de 2023</w:t>
      </w:r>
    </w:p>
    <w:p w14:paraId="5C56BCF9" w14:textId="77777777" w:rsidR="00064C61" w:rsidRDefault="00064C61" w:rsidP="00064C61">
      <w:pPr>
        <w:jc w:val="center"/>
        <w:rPr>
          <w:rFonts w:ascii="Arial" w:hAnsi="Arial" w:cs="Arial"/>
          <w:sz w:val="28"/>
          <w:szCs w:val="28"/>
        </w:rPr>
      </w:pPr>
    </w:p>
    <w:p w14:paraId="3C2B0B01" w14:textId="77777777" w:rsidR="00064C61" w:rsidRPr="00064C61" w:rsidRDefault="00064C61" w:rsidP="00064C61">
      <w:pPr>
        <w:jc w:val="center"/>
        <w:rPr>
          <w:rFonts w:ascii="Arial" w:hAnsi="Arial" w:cs="Arial"/>
          <w:sz w:val="28"/>
          <w:szCs w:val="28"/>
        </w:rPr>
      </w:pPr>
    </w:p>
    <w:p w14:paraId="0D5D81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INTRODUCCION</w:t>
      </w:r>
    </w:p>
    <w:p w14:paraId="46EEA846" w14:textId="77E49D4F" w:rsidR="004A4018" w:rsidRPr="004A4018" w:rsidRDefault="004A4018" w:rsidP="004A401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A4018">
        <w:rPr>
          <w:rFonts w:ascii="Arial" w:hAnsi="Arial" w:cs="Arial"/>
          <w:sz w:val="24"/>
          <w:szCs w:val="24"/>
        </w:rPr>
        <w:t xml:space="preserve">La industria alimentaria es un tema complejo que involucra varios subsistemas y suprasistemas que forman parte del sistema agroalimentario. Es importante investigar en fuentes confiables para obtener información precisa y actualizada sobre el tema. Una empresa que se puede tomar como ejemplo es </w:t>
      </w:r>
      <w:proofErr w:type="spellStart"/>
      <w:r w:rsidRPr="004A4018">
        <w:rPr>
          <w:rFonts w:ascii="Arial" w:hAnsi="Arial" w:cs="Arial"/>
          <w:sz w:val="24"/>
          <w:szCs w:val="24"/>
        </w:rPr>
        <w:t>Gruma</w:t>
      </w:r>
      <w:proofErr w:type="spellEnd"/>
      <w:r w:rsidRPr="004A4018">
        <w:rPr>
          <w:rFonts w:ascii="Arial" w:hAnsi="Arial" w:cs="Arial"/>
          <w:sz w:val="24"/>
          <w:szCs w:val="24"/>
        </w:rPr>
        <w:t>, una compañía líder en la producción de harina de maíz y tortillas.</w:t>
      </w:r>
    </w:p>
    <w:p w14:paraId="4CBA7333" w14:textId="1AFD44A7" w:rsidR="004A4018" w:rsidRPr="004A4018" w:rsidRDefault="004A4018" w:rsidP="004A401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A4018">
        <w:rPr>
          <w:rFonts w:ascii="Arial" w:hAnsi="Arial" w:cs="Arial"/>
          <w:sz w:val="24"/>
          <w:szCs w:val="24"/>
        </w:rPr>
        <w:t xml:space="preserve">En cuanto a los productos de </w:t>
      </w:r>
      <w:proofErr w:type="spellStart"/>
      <w:r w:rsidRPr="004A4018">
        <w:rPr>
          <w:rFonts w:ascii="Arial" w:hAnsi="Arial" w:cs="Arial"/>
          <w:sz w:val="24"/>
          <w:szCs w:val="24"/>
        </w:rPr>
        <w:t>Gruma</w:t>
      </w:r>
      <w:proofErr w:type="spellEnd"/>
      <w:r w:rsidRPr="004A4018">
        <w:rPr>
          <w:rFonts w:ascii="Arial" w:hAnsi="Arial" w:cs="Arial"/>
          <w:sz w:val="24"/>
          <w:szCs w:val="24"/>
        </w:rPr>
        <w:t xml:space="preserve">, se puede identificar uno en particular y analizar los insumos utilizados para su producción, el proceso de transformación y su aporte nutricional al organismo humano. Por ejemplo, la tortilla de maíz es un producto común en México y es fabricada por </w:t>
      </w:r>
      <w:proofErr w:type="spellStart"/>
      <w:r w:rsidRPr="004A4018">
        <w:rPr>
          <w:rFonts w:ascii="Arial" w:hAnsi="Arial" w:cs="Arial"/>
          <w:sz w:val="24"/>
          <w:szCs w:val="24"/>
        </w:rPr>
        <w:t>Gruma</w:t>
      </w:r>
      <w:proofErr w:type="spellEnd"/>
      <w:r w:rsidRPr="004A4018">
        <w:rPr>
          <w:rFonts w:ascii="Arial" w:hAnsi="Arial" w:cs="Arial"/>
          <w:sz w:val="24"/>
          <w:szCs w:val="24"/>
        </w:rPr>
        <w:t xml:space="preserve">. Para su producción se utilizan insumos como el maíz, agua y cal. El proceso de transformación implica la nixtamalización del maíz y la molienda para obtener la masa de tortilla, que luego se cuece en </w:t>
      </w:r>
      <w:r w:rsidRPr="004A4018">
        <w:rPr>
          <w:rFonts w:ascii="Arial" w:hAnsi="Arial" w:cs="Arial"/>
          <w:sz w:val="24"/>
          <w:szCs w:val="24"/>
        </w:rPr>
        <w:t>un comal</w:t>
      </w:r>
      <w:r w:rsidRPr="004A4018">
        <w:rPr>
          <w:rFonts w:ascii="Arial" w:hAnsi="Arial" w:cs="Arial"/>
          <w:sz w:val="24"/>
          <w:szCs w:val="24"/>
        </w:rPr>
        <w:t>. Las tortillas de maíz son una fuente importante de carbohidratos complejos y fibra en la dieta humana.</w:t>
      </w:r>
    </w:p>
    <w:p w14:paraId="27E24957" w14:textId="77777777" w:rsidR="004A4018" w:rsidRPr="004A4018" w:rsidRDefault="004A4018" w:rsidP="004A401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A4018">
        <w:rPr>
          <w:rFonts w:ascii="Arial" w:hAnsi="Arial" w:cs="Arial"/>
          <w:sz w:val="24"/>
          <w:szCs w:val="24"/>
        </w:rPr>
        <w:t>En cuanto a la dimensión biológica, psicológica y social del producto alimentario, se puede destacar que la tortilla de maíz es un alimento básico en la dieta mexicana, y por lo tanto tiene una gran importancia social y cultural. Desde una perspectiva biológica, su alto contenido en fibra y carbohidratos complejos la convierten en un alimento de digestión lenta, lo que ayuda a mantener un nivel constante de energía en el cuerpo. Desde una perspectiva psicológica, el consumo de tortillas de maíz es un hábito arraigado en la cultura mexicana y puede tener un impacto emocional positivo en las personas.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C451E04" w14:textId="77777777" w:rsidR="00043EC2" w:rsidRPr="00043EC2" w:rsidRDefault="00043EC2" w:rsidP="00043EC2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Sistema: Industria alimentaria</w:t>
      </w:r>
    </w:p>
    <w:p w14:paraId="229D315C" w14:textId="77777777" w:rsidR="00043EC2" w:rsidRPr="00043EC2" w:rsidRDefault="00043EC2" w:rsidP="00043EC2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La industria alimentaria es un sistema complejo que engloba la producción, procesamiento, distribución y venta de alimentos. Este sistema está compuesto por diferentes subsistemas, como la agricultura, la ganadería, la pesca, la producción de alimentos procesados, la logística y el transporte, entre otros.</w:t>
      </w:r>
    </w:p>
    <w:p w14:paraId="037B5FDB" w14:textId="77777777" w:rsidR="00043EC2" w:rsidRPr="00043EC2" w:rsidRDefault="00043EC2" w:rsidP="00043EC2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Subsistemas:</w:t>
      </w:r>
    </w:p>
    <w:p w14:paraId="2F190856" w14:textId="77777777" w:rsidR="00043EC2" w:rsidRPr="00043EC2" w:rsidRDefault="00043EC2" w:rsidP="00043EC2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Agricultura: es la actividad encargada de la producción de materias primas para la industria alimentaria, como frutas, verduras, cereales, legumbres, entre otros.</w:t>
      </w:r>
    </w:p>
    <w:p w14:paraId="6E61926C" w14:textId="77777777" w:rsidR="00043EC2" w:rsidRPr="00043EC2" w:rsidRDefault="00043EC2" w:rsidP="00043EC2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Ganadería: se encarga de la producción de carne, leche y otros productos de origen animal.</w:t>
      </w:r>
    </w:p>
    <w:p w14:paraId="303B2881" w14:textId="77777777" w:rsidR="00043EC2" w:rsidRPr="00043EC2" w:rsidRDefault="00043EC2" w:rsidP="00043EC2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Pesca: se dedica a la captura y producción de pescados y mariscos.</w:t>
      </w:r>
    </w:p>
    <w:p w14:paraId="688DACA9" w14:textId="77777777" w:rsidR="00043EC2" w:rsidRPr="00043EC2" w:rsidRDefault="00043EC2" w:rsidP="00043EC2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Producción de alimentos procesados: se encarga de la elaboración de alimentos con ingredientes ya procesados, como los productos de panificación, las bebidas, los alimentos enlatados, entre otros.</w:t>
      </w:r>
    </w:p>
    <w:p w14:paraId="1E25BA65" w14:textId="77777777" w:rsidR="00043EC2" w:rsidRPr="00043EC2" w:rsidRDefault="00043EC2" w:rsidP="00043EC2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Logística y transporte: se encarga del transporte y distribución de los alimentos.</w:t>
      </w:r>
    </w:p>
    <w:p w14:paraId="286C76DB" w14:textId="77777777" w:rsidR="00043EC2" w:rsidRPr="00043EC2" w:rsidRDefault="00043EC2" w:rsidP="00043EC2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Suprasistemas:</w:t>
      </w:r>
    </w:p>
    <w:p w14:paraId="641871F1" w14:textId="77777777" w:rsidR="00043EC2" w:rsidRPr="00043EC2" w:rsidRDefault="00043EC2" w:rsidP="00043EC2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Sociedad: la industria alimentaria es una parte fundamental de la sociedad, ya que provee a las personas de los alimentos necesarios para su subsistencia.</w:t>
      </w:r>
    </w:p>
    <w:p w14:paraId="18D82835" w14:textId="77777777" w:rsidR="00043EC2" w:rsidRPr="00043EC2" w:rsidRDefault="00043EC2" w:rsidP="00043EC2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Medio ambiente: la producción de alimentos tiene un impacto significativo en el medio ambiente, por lo que es importante considerar la sostenibilidad y el cuidado del entorno en todas las etapas del proceso.</w:t>
      </w:r>
    </w:p>
    <w:p w14:paraId="378B442F" w14:textId="77777777" w:rsidR="00043EC2" w:rsidRPr="00043EC2" w:rsidRDefault="00043EC2" w:rsidP="00043EC2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 xml:space="preserve">Producto elegido: Tortillas de maíz de la marca Maseca de </w:t>
      </w:r>
      <w:proofErr w:type="spellStart"/>
      <w:r w:rsidRPr="00043EC2">
        <w:rPr>
          <w:rFonts w:ascii="Arial" w:hAnsi="Arial" w:cs="Arial"/>
          <w:sz w:val="24"/>
          <w:szCs w:val="24"/>
          <w:lang w:eastAsia="es-MX"/>
        </w:rPr>
        <w:t>Gruma</w:t>
      </w:r>
      <w:proofErr w:type="spellEnd"/>
    </w:p>
    <w:p w14:paraId="74C38B20" w14:textId="77777777" w:rsidR="00043EC2" w:rsidRPr="00043EC2" w:rsidRDefault="00043EC2" w:rsidP="00043EC2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Insumos utilizados en su producción:</w:t>
      </w:r>
    </w:p>
    <w:p w14:paraId="0CBD327B" w14:textId="77777777" w:rsidR="00043EC2" w:rsidRPr="00043EC2" w:rsidRDefault="00043EC2" w:rsidP="00043EC2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Maíz: es la materia prima principal para la producción de las tortillas.</w:t>
      </w:r>
    </w:p>
    <w:p w14:paraId="514642DE" w14:textId="77777777" w:rsidR="00043EC2" w:rsidRPr="00043EC2" w:rsidRDefault="00043EC2" w:rsidP="00043EC2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Agua: se utiliza para cocer el maíz y para formar la masa de las tortillas.</w:t>
      </w:r>
    </w:p>
    <w:p w14:paraId="0F80229B" w14:textId="77777777" w:rsidR="00043EC2" w:rsidRPr="00043EC2" w:rsidRDefault="00043EC2" w:rsidP="00043EC2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Cal: se utiliza para cocer el maíz y ablandarlo, lo que facilita la extracción del pericarpio y la liberación del almidón.</w:t>
      </w:r>
    </w:p>
    <w:p w14:paraId="41BC53A0" w14:textId="77777777" w:rsidR="00043EC2" w:rsidRPr="00043EC2" w:rsidRDefault="00043EC2" w:rsidP="00043EC2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Proceso de transformación:</w:t>
      </w:r>
    </w:p>
    <w:p w14:paraId="70E0E741" w14:textId="77777777" w:rsidR="00043EC2" w:rsidRPr="00043EC2" w:rsidRDefault="00043EC2" w:rsidP="00043EC2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Nixtamalización: el maíz se cuece con agua y cal para ablandarlo y facilitar la extracción del pericarpio y la liberación del almidón.</w:t>
      </w:r>
    </w:p>
    <w:p w14:paraId="7F14A969" w14:textId="77777777" w:rsidR="00043EC2" w:rsidRPr="00043EC2" w:rsidRDefault="00043EC2" w:rsidP="00043EC2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Molienda: el maíz cocido se muele para obtener una masa fina.</w:t>
      </w:r>
    </w:p>
    <w:p w14:paraId="56B42AA3" w14:textId="77777777" w:rsidR="00043EC2" w:rsidRPr="00043EC2" w:rsidRDefault="00043EC2" w:rsidP="00043EC2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lastRenderedPageBreak/>
        <w:t>Amasado: se agrega agua a la masa de maíz y se amasa hasta obtener una masa suave y homogénea.</w:t>
      </w:r>
    </w:p>
    <w:p w14:paraId="58D4950B" w14:textId="77777777" w:rsidR="00043EC2" w:rsidRPr="00043EC2" w:rsidRDefault="00043EC2" w:rsidP="00043EC2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Formado: la masa se divide en porciones y se aplana para formar las tortillas.</w:t>
      </w:r>
    </w:p>
    <w:p w14:paraId="6E669B10" w14:textId="77777777" w:rsidR="00043EC2" w:rsidRPr="00043EC2" w:rsidRDefault="00043EC2" w:rsidP="00043EC2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Cocción: las tortillas se cocinan en una plancha caliente hasta que estén doradas y cocidas por ambos lados.</w:t>
      </w:r>
    </w:p>
    <w:p w14:paraId="7157AD5F" w14:textId="77777777" w:rsidR="00043EC2" w:rsidRPr="00043EC2" w:rsidRDefault="00043EC2" w:rsidP="00043EC2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Aporte nutricional: Las tortillas de maíz son una excelente fuente de carbohidratos complejos, fibra y proteína vegetal. Además, contienen vitaminas del complejo B, especialmente tiamina y niacina, y minerales como hierro, fósforo y zinc.</w:t>
      </w:r>
    </w:p>
    <w:p w14:paraId="4BA2F964" w14:textId="77777777" w:rsidR="00043EC2" w:rsidRPr="00043EC2" w:rsidRDefault="00043EC2" w:rsidP="00043EC2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Dimensión biológica: Las tortillas de maíz son un alimento fundamental en la dieta de muchas personas en todo el mundo debido a su aporte nutricional. Son una fuente importante de carbohidratos, fibra y proteína vegetal, lo que las convierte en un alimento esencial para la salud del organismo humano.</w:t>
      </w:r>
    </w:p>
    <w:p w14:paraId="4646501D" w14:textId="77777777" w:rsidR="00043EC2" w:rsidRPr="00043EC2" w:rsidRDefault="00043EC2" w:rsidP="00043EC2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043EC2">
        <w:rPr>
          <w:rFonts w:ascii="Arial" w:hAnsi="Arial" w:cs="Arial"/>
          <w:sz w:val="24"/>
          <w:szCs w:val="24"/>
          <w:lang w:eastAsia="es-MX"/>
        </w:rPr>
        <w:t>Dimensión psicológica: Las tortillas de maíz, especialmente cuando se consumen junto con otros alimentos típicos de la cocina mexicana,</w:t>
      </w:r>
    </w:p>
    <w:p w14:paraId="38A49FD3" w14:textId="77777777" w:rsidR="00D04DA7" w:rsidRPr="00043EC2" w:rsidRDefault="00D04DA7" w:rsidP="00043EC2"/>
    <w:p w14:paraId="1E9438CC" w14:textId="77777777" w:rsidR="00D04DA7" w:rsidRPr="00043EC2" w:rsidRDefault="00D04DA7" w:rsidP="00043EC2"/>
    <w:p w14:paraId="3753A71A" w14:textId="77777777" w:rsidR="00D04DA7" w:rsidRPr="00043EC2" w:rsidRDefault="00D04DA7" w:rsidP="00043EC2"/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2D5C3588" w14:textId="77777777" w:rsidR="004A4018" w:rsidRDefault="004A4018" w:rsidP="00D04DA7">
      <w:pPr>
        <w:rPr>
          <w:rFonts w:ascii="Arial" w:hAnsi="Arial" w:cs="Arial"/>
        </w:rPr>
      </w:pPr>
    </w:p>
    <w:p w14:paraId="0F798D17" w14:textId="77777777" w:rsidR="004339A9" w:rsidRPr="00C569EB" w:rsidRDefault="004339A9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0DDD7978" w:rsidR="00D04DA7" w:rsidRPr="004936ED" w:rsidRDefault="004936ED" w:rsidP="004936E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936ED">
        <w:rPr>
          <w:rFonts w:ascii="Arial" w:hAnsi="Arial" w:cs="Arial"/>
          <w:sz w:val="24"/>
          <w:szCs w:val="24"/>
        </w:rPr>
        <w:t xml:space="preserve">puedo concluir que la empresa </w:t>
      </w:r>
      <w:proofErr w:type="spellStart"/>
      <w:r w:rsidRPr="004936ED">
        <w:rPr>
          <w:rFonts w:ascii="Arial" w:hAnsi="Arial" w:cs="Arial"/>
          <w:sz w:val="24"/>
          <w:szCs w:val="24"/>
        </w:rPr>
        <w:t>Gruma</w:t>
      </w:r>
      <w:proofErr w:type="spellEnd"/>
      <w:r w:rsidRPr="004936ED">
        <w:rPr>
          <w:rFonts w:ascii="Arial" w:hAnsi="Arial" w:cs="Arial"/>
          <w:sz w:val="24"/>
          <w:szCs w:val="24"/>
        </w:rPr>
        <w:t xml:space="preserve"> es una compañía mexicana líder en la producción y comercialización de productos alimenticios como tortillas, harina de maíz, </w:t>
      </w:r>
      <w:proofErr w:type="spellStart"/>
      <w:r w:rsidRPr="004936ED">
        <w:rPr>
          <w:rFonts w:ascii="Arial" w:hAnsi="Arial" w:cs="Arial"/>
          <w:sz w:val="24"/>
          <w:szCs w:val="24"/>
        </w:rPr>
        <w:t>wraps</w:t>
      </w:r>
      <w:proofErr w:type="spellEnd"/>
      <w:r w:rsidRPr="004936ED">
        <w:rPr>
          <w:rFonts w:ascii="Arial" w:hAnsi="Arial" w:cs="Arial"/>
          <w:sz w:val="24"/>
          <w:szCs w:val="24"/>
        </w:rPr>
        <w:t xml:space="preserve"> y snacks a nivel global. En cuanto a los insumos utilizados en la producción de sus productos, </w:t>
      </w:r>
      <w:proofErr w:type="spellStart"/>
      <w:r w:rsidRPr="004936ED">
        <w:rPr>
          <w:rFonts w:ascii="Arial" w:hAnsi="Arial" w:cs="Arial"/>
          <w:sz w:val="24"/>
          <w:szCs w:val="24"/>
        </w:rPr>
        <w:t>Gruma</w:t>
      </w:r>
      <w:proofErr w:type="spellEnd"/>
      <w:r w:rsidRPr="004936ED">
        <w:rPr>
          <w:rFonts w:ascii="Arial" w:hAnsi="Arial" w:cs="Arial"/>
          <w:sz w:val="24"/>
          <w:szCs w:val="24"/>
        </w:rPr>
        <w:t xml:space="preserve"> utiliza principalmente maíz y trigo, además de otros ingredientes como sal, agua y conservantes en menor medida. Es importante destacar que, desde la dimensión biológica, psicológica y social, los productos alimentarios de </w:t>
      </w:r>
      <w:proofErr w:type="spellStart"/>
      <w:r w:rsidRPr="004936ED">
        <w:rPr>
          <w:rFonts w:ascii="Arial" w:hAnsi="Arial" w:cs="Arial"/>
          <w:sz w:val="24"/>
          <w:szCs w:val="24"/>
        </w:rPr>
        <w:t>Gruma</w:t>
      </w:r>
      <w:proofErr w:type="spellEnd"/>
      <w:r w:rsidRPr="004936ED">
        <w:rPr>
          <w:rFonts w:ascii="Arial" w:hAnsi="Arial" w:cs="Arial"/>
          <w:sz w:val="24"/>
          <w:szCs w:val="24"/>
        </w:rPr>
        <w:t xml:space="preserve"> tienen un impacto nutricional en el organismo humano, siendo una fuente importante de carbohidratos y otros nutrientes necesarios para el cuerpo. A través del análisis de los sistemas y subsistemas involucrados en la producción de estos alimentos, se puede concluir que existe una interacción y niveles de dependencia importantes entre los diferentes elementos, lo que refleja la complejidad de la industria alimentaria. En resumen, </w:t>
      </w:r>
      <w:proofErr w:type="spellStart"/>
      <w:r w:rsidRPr="004936ED">
        <w:rPr>
          <w:rFonts w:ascii="Arial" w:hAnsi="Arial" w:cs="Arial"/>
          <w:sz w:val="24"/>
          <w:szCs w:val="24"/>
        </w:rPr>
        <w:t>Gruma</w:t>
      </w:r>
      <w:proofErr w:type="spellEnd"/>
      <w:r w:rsidRPr="004936ED">
        <w:rPr>
          <w:rFonts w:ascii="Arial" w:hAnsi="Arial" w:cs="Arial"/>
          <w:sz w:val="24"/>
          <w:szCs w:val="24"/>
        </w:rPr>
        <w:t xml:space="preserve"> es una empresa importante en el mercado de alimentos, que utiliza ingredientes naturales y procesos industriales para ofrecer productos de alta calidad y valor nutricional.</w:t>
      </w: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Default="00D04DA7" w:rsidP="004936ED">
      <w:pPr>
        <w:rPr>
          <w:rFonts w:ascii="Arial" w:hAnsi="Arial" w:cs="Arial"/>
          <w:b/>
          <w:bCs/>
          <w:sz w:val="24"/>
          <w:szCs w:val="24"/>
        </w:rPr>
      </w:pPr>
    </w:p>
    <w:p w14:paraId="760402CB" w14:textId="77777777" w:rsidR="004936ED" w:rsidRPr="00C569EB" w:rsidRDefault="004936ED" w:rsidP="004936ED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78378D31" w14:textId="4DEFF48B" w:rsidR="004936ED" w:rsidRPr="004936ED" w:rsidRDefault="004936ED" w:rsidP="004936E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936ED">
        <w:rPr>
          <w:rFonts w:ascii="Arial" w:hAnsi="Arial" w:cs="Arial"/>
          <w:sz w:val="24"/>
          <w:szCs w:val="24"/>
        </w:rPr>
        <w:t xml:space="preserve">GRUMA. (s.f.). Acerca de GRUMA. Recuperado el 1 de mayo de 2023, de </w:t>
      </w:r>
      <w:hyperlink r:id="rId8" w:tgtFrame="_new" w:history="1">
        <w:r w:rsidRPr="004936ED">
          <w:rPr>
            <w:rStyle w:val="Hipervnculo"/>
            <w:rFonts w:ascii="Arial" w:hAnsi="Arial" w:cs="Arial"/>
            <w:sz w:val="24"/>
            <w:szCs w:val="24"/>
          </w:rPr>
          <w:t>https://www.gruma.com/es/somos-gruma/acerca-de-gruma.aspx?sec=1051</w:t>
        </w:r>
      </w:hyperlink>
    </w:p>
    <w:p w14:paraId="62F277D3" w14:textId="284ADC69" w:rsidR="004936ED" w:rsidRPr="004936ED" w:rsidRDefault="004936ED" w:rsidP="004936E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936ED">
        <w:rPr>
          <w:rFonts w:ascii="Arial" w:hAnsi="Arial" w:cs="Arial"/>
          <w:sz w:val="24"/>
          <w:szCs w:val="24"/>
        </w:rPr>
        <w:t>García, J., &amp; García, M. (2019).</w:t>
      </w:r>
      <w:r>
        <w:rPr>
          <w:rFonts w:ascii="Arial" w:hAnsi="Arial" w:cs="Arial"/>
          <w:sz w:val="24"/>
          <w:szCs w:val="24"/>
        </w:rPr>
        <w:t xml:space="preserve"> </w:t>
      </w:r>
      <w:r w:rsidRPr="004936ED">
        <w:rPr>
          <w:rFonts w:ascii="Arial" w:hAnsi="Arial" w:cs="Arial"/>
          <w:sz w:val="24"/>
          <w:szCs w:val="24"/>
        </w:rPr>
        <w:t xml:space="preserve"> Análisis de la estrategia de internacionalización de </w:t>
      </w:r>
      <w:proofErr w:type="spellStart"/>
      <w:r w:rsidRPr="004936ED">
        <w:rPr>
          <w:rFonts w:ascii="Arial" w:hAnsi="Arial" w:cs="Arial"/>
          <w:sz w:val="24"/>
          <w:szCs w:val="24"/>
        </w:rPr>
        <w:t>Gruma</w:t>
      </w:r>
      <w:proofErr w:type="spellEnd"/>
      <w:r w:rsidRPr="004936ED">
        <w:rPr>
          <w:rFonts w:ascii="Arial" w:hAnsi="Arial" w:cs="Arial"/>
          <w:sz w:val="24"/>
          <w:szCs w:val="24"/>
        </w:rPr>
        <w:t xml:space="preserve"> en el mercado estadounidense [</w:t>
      </w:r>
      <w:proofErr w:type="spellStart"/>
      <w:r w:rsidRPr="004936ED">
        <w:rPr>
          <w:rFonts w:ascii="Arial" w:hAnsi="Arial" w:cs="Arial"/>
          <w:sz w:val="24"/>
          <w:szCs w:val="24"/>
        </w:rPr>
        <w:t>Analysis</w:t>
      </w:r>
      <w:proofErr w:type="spellEnd"/>
      <w:r w:rsidRPr="004936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36ED">
        <w:rPr>
          <w:rFonts w:ascii="Arial" w:hAnsi="Arial" w:cs="Arial"/>
          <w:sz w:val="24"/>
          <w:szCs w:val="24"/>
        </w:rPr>
        <w:t>of</w:t>
      </w:r>
      <w:proofErr w:type="spellEnd"/>
      <w:r w:rsidRPr="004936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36ED">
        <w:rPr>
          <w:rFonts w:ascii="Arial" w:hAnsi="Arial" w:cs="Arial"/>
          <w:sz w:val="24"/>
          <w:szCs w:val="24"/>
        </w:rPr>
        <w:t>Gruma’s</w:t>
      </w:r>
      <w:proofErr w:type="spellEnd"/>
      <w:r w:rsidRPr="004936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36ED">
        <w:rPr>
          <w:rFonts w:ascii="Arial" w:hAnsi="Arial" w:cs="Arial"/>
          <w:sz w:val="24"/>
          <w:szCs w:val="24"/>
        </w:rPr>
        <w:t>internationalization</w:t>
      </w:r>
      <w:proofErr w:type="spellEnd"/>
      <w:r w:rsidRPr="004936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36ED">
        <w:rPr>
          <w:rFonts w:ascii="Arial" w:hAnsi="Arial" w:cs="Arial"/>
          <w:sz w:val="24"/>
          <w:szCs w:val="24"/>
        </w:rPr>
        <w:t>strategy</w:t>
      </w:r>
      <w:proofErr w:type="spellEnd"/>
      <w:r w:rsidRPr="004936E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4936ED">
        <w:rPr>
          <w:rFonts w:ascii="Arial" w:hAnsi="Arial" w:cs="Arial"/>
          <w:sz w:val="24"/>
          <w:szCs w:val="24"/>
        </w:rPr>
        <w:t>the</w:t>
      </w:r>
      <w:proofErr w:type="spellEnd"/>
      <w:r w:rsidRPr="004936ED">
        <w:rPr>
          <w:rFonts w:ascii="Arial" w:hAnsi="Arial" w:cs="Arial"/>
          <w:sz w:val="24"/>
          <w:szCs w:val="24"/>
        </w:rPr>
        <w:t xml:space="preserve"> US </w:t>
      </w:r>
      <w:proofErr w:type="spellStart"/>
      <w:r w:rsidRPr="004936ED">
        <w:rPr>
          <w:rFonts w:ascii="Arial" w:hAnsi="Arial" w:cs="Arial"/>
          <w:sz w:val="24"/>
          <w:szCs w:val="24"/>
        </w:rPr>
        <w:t>market</w:t>
      </w:r>
      <w:proofErr w:type="spellEnd"/>
      <w:r w:rsidRPr="004936ED">
        <w:rPr>
          <w:rFonts w:ascii="Arial" w:hAnsi="Arial" w:cs="Arial"/>
          <w:sz w:val="24"/>
          <w:szCs w:val="24"/>
        </w:rPr>
        <w:t>]. Revista Científica de Administración, Finanzas e Informática, 9(1), 1-12.</w:t>
      </w:r>
      <w:r w:rsidRPr="004936ED">
        <w:rPr>
          <w:rFonts w:ascii="Arial" w:hAnsi="Arial" w:cs="Arial"/>
          <w:sz w:val="24"/>
          <w:szCs w:val="24"/>
        </w:rPr>
        <w:t xml:space="preserve"> </w:t>
      </w:r>
      <w:r w:rsidRPr="004936ED">
        <w:rPr>
          <w:rFonts w:ascii="Arial" w:hAnsi="Arial" w:cs="Arial"/>
          <w:sz w:val="24"/>
          <w:szCs w:val="24"/>
        </w:rPr>
        <w:t xml:space="preserve">Recuperado el 1 de mayo de 2023, de </w:t>
      </w:r>
      <w:hyperlink r:id="rId9" w:history="1">
        <w:r w:rsidRPr="004936ED">
          <w:rPr>
            <w:rStyle w:val="Hipervnculo"/>
            <w:rFonts w:ascii="Arial" w:hAnsi="Arial" w:cs="Arial"/>
            <w:sz w:val="24"/>
            <w:szCs w:val="24"/>
          </w:rPr>
          <w:t>https://doi.org/10.5377/rcaf.v9i1.8210</w:t>
        </w:r>
      </w:hyperlink>
    </w:p>
    <w:p w14:paraId="45D1F7CC" w14:textId="7AE98C7B" w:rsidR="004936ED" w:rsidRPr="00064C61" w:rsidRDefault="004936ED" w:rsidP="004936E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936ED">
        <w:rPr>
          <w:rFonts w:ascii="Arial" w:hAnsi="Arial" w:cs="Arial"/>
          <w:sz w:val="24"/>
          <w:szCs w:val="24"/>
        </w:rPr>
        <w:t>Lorenzon</w:t>
      </w:r>
      <w:proofErr w:type="spellEnd"/>
      <w:r w:rsidRPr="004936ED">
        <w:rPr>
          <w:rFonts w:ascii="Arial" w:hAnsi="Arial" w:cs="Arial"/>
          <w:sz w:val="24"/>
          <w:szCs w:val="24"/>
        </w:rPr>
        <w:t xml:space="preserve">, E. (s.f.). Sistemas y organizaciones PARTE I: Teoría General de Sistemas Aplicada PARTE II: Las Organizaciones. Su funcionamiento como Sistema. Universidad Nacional de la Plata. </w:t>
      </w:r>
      <w:r>
        <w:rPr>
          <w:rFonts w:ascii="Arial" w:hAnsi="Arial" w:cs="Arial"/>
          <w:sz w:val="24"/>
          <w:szCs w:val="24"/>
        </w:rPr>
        <w:t xml:space="preserve">   </w:t>
      </w:r>
      <w:r w:rsidRPr="004936ED">
        <w:rPr>
          <w:rFonts w:ascii="Arial" w:hAnsi="Arial" w:cs="Arial"/>
          <w:sz w:val="24"/>
          <w:szCs w:val="24"/>
        </w:rPr>
        <w:t>Recuperado el 1 de mayo de 2023, de</w:t>
      </w:r>
      <w:r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EB149E">
          <w:rPr>
            <w:rStyle w:val="Hipervnculo"/>
            <w:rFonts w:ascii="Arial" w:hAnsi="Arial" w:cs="Arial"/>
            <w:sz w:val="24"/>
            <w:szCs w:val="24"/>
          </w:rPr>
          <w:t>http://sedici.unlp.edu.ar/bitstream/handle/10915/99629/Documento_completo.pdfPDFA.pdf?sequence=1&amp;isAllowed=y</w:t>
        </w:r>
      </w:hyperlink>
    </w:p>
    <w:p w14:paraId="4CC2B202" w14:textId="0AEB26F3" w:rsidR="00064C61" w:rsidRDefault="00064C61" w:rsidP="00064C61">
      <w:pPr>
        <w:jc w:val="both"/>
        <w:rPr>
          <w:rFonts w:ascii="Arial" w:hAnsi="Arial" w:cs="Arial"/>
          <w:sz w:val="24"/>
          <w:szCs w:val="24"/>
        </w:rPr>
      </w:pPr>
      <w:r w:rsidRPr="00064C61">
        <w:rPr>
          <w:rFonts w:ascii="Arial" w:hAnsi="Arial" w:cs="Arial"/>
          <w:sz w:val="24"/>
          <w:szCs w:val="24"/>
        </w:rPr>
        <w:t xml:space="preserve">Universidad Abierta y a Distancia de México. (2019). Nutrición en el paciente hospitalizado. Recuperado de </w:t>
      </w:r>
      <w:hyperlink r:id="rId11" w:history="1">
        <w:r w:rsidRPr="00064C61">
          <w:rPr>
            <w:rFonts w:ascii="Arial" w:hAnsi="Arial" w:cs="Arial"/>
            <w:sz w:val="24"/>
            <w:szCs w:val="24"/>
          </w:rPr>
          <w:t>https://dmd.unadmexico.mx/contenidos/DCSBA/BLOQUE2/NA/01/NSSA/unidad_01/descargables/NSSA_U1_Contenido.pdf</w:t>
        </w:r>
      </w:hyperlink>
    </w:p>
    <w:p w14:paraId="4EC51CAA" w14:textId="77777777" w:rsidR="00064C61" w:rsidRPr="00064C61" w:rsidRDefault="00064C61" w:rsidP="00064C61">
      <w:pPr>
        <w:jc w:val="both"/>
        <w:rPr>
          <w:rFonts w:ascii="Arial" w:hAnsi="Arial" w:cs="Arial"/>
          <w:sz w:val="24"/>
          <w:szCs w:val="24"/>
        </w:rPr>
      </w:pPr>
    </w:p>
    <w:p w14:paraId="31E61E70" w14:textId="77777777" w:rsidR="00064C61" w:rsidRPr="00064C61" w:rsidRDefault="00064C61" w:rsidP="00064C61">
      <w:pPr>
        <w:rPr>
          <w:rFonts w:ascii="Segoe UI" w:eastAsia="Times New Roman" w:hAnsi="Segoe UI" w:cs="Segoe UI"/>
          <w:sz w:val="21"/>
          <w:szCs w:val="21"/>
          <w:lang w:eastAsia="es-MX"/>
        </w:rPr>
      </w:pPr>
    </w:p>
    <w:p w14:paraId="38E92BA4" w14:textId="6433C7CC" w:rsidR="004936ED" w:rsidRDefault="004936ED" w:rsidP="004936ED">
      <w:pPr>
        <w:jc w:val="both"/>
      </w:pPr>
    </w:p>
    <w:sectPr w:rsidR="004936ED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7E247" w14:textId="77777777" w:rsidR="000A46F7" w:rsidRDefault="000A46F7" w:rsidP="00D04DA7">
      <w:pPr>
        <w:spacing w:after="0" w:line="240" w:lineRule="auto"/>
      </w:pPr>
      <w:r>
        <w:separator/>
      </w:r>
    </w:p>
  </w:endnote>
  <w:endnote w:type="continuationSeparator" w:id="0">
    <w:p w14:paraId="27E7BFAF" w14:textId="77777777" w:rsidR="000A46F7" w:rsidRDefault="000A46F7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AA89A" w14:textId="77777777" w:rsidR="000A46F7" w:rsidRDefault="000A46F7" w:rsidP="00D04DA7">
      <w:pPr>
        <w:spacing w:after="0" w:line="240" w:lineRule="auto"/>
      </w:pPr>
      <w:r>
        <w:separator/>
      </w:r>
    </w:p>
  </w:footnote>
  <w:footnote w:type="continuationSeparator" w:id="0">
    <w:p w14:paraId="5E797965" w14:textId="77777777" w:rsidR="000A46F7" w:rsidRDefault="000A46F7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3C8"/>
    <w:multiLevelType w:val="hybridMultilevel"/>
    <w:tmpl w:val="8F0686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4E12"/>
    <w:multiLevelType w:val="multilevel"/>
    <w:tmpl w:val="A0A2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D808DB"/>
    <w:multiLevelType w:val="hybridMultilevel"/>
    <w:tmpl w:val="E19A53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26F1D"/>
    <w:multiLevelType w:val="multilevel"/>
    <w:tmpl w:val="0876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B3F81"/>
    <w:multiLevelType w:val="multilevel"/>
    <w:tmpl w:val="E9A0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14F1B"/>
    <w:multiLevelType w:val="hybridMultilevel"/>
    <w:tmpl w:val="0924F9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D02F7"/>
    <w:multiLevelType w:val="multilevel"/>
    <w:tmpl w:val="BFF4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930202"/>
    <w:multiLevelType w:val="hybridMultilevel"/>
    <w:tmpl w:val="7D62A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152AF"/>
    <w:multiLevelType w:val="hybridMultilevel"/>
    <w:tmpl w:val="779AB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3FD"/>
    <w:multiLevelType w:val="multilevel"/>
    <w:tmpl w:val="BBC4D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384B4B"/>
    <w:multiLevelType w:val="hybridMultilevel"/>
    <w:tmpl w:val="82268C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660D8"/>
    <w:multiLevelType w:val="multilevel"/>
    <w:tmpl w:val="0F08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BB3041"/>
    <w:multiLevelType w:val="multilevel"/>
    <w:tmpl w:val="C1F6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0257746">
    <w:abstractNumId w:val="5"/>
  </w:num>
  <w:num w:numId="2" w16cid:durableId="1167404723">
    <w:abstractNumId w:val="3"/>
  </w:num>
  <w:num w:numId="3" w16cid:durableId="1150826666">
    <w:abstractNumId w:val="10"/>
  </w:num>
  <w:num w:numId="4" w16cid:durableId="1884512928">
    <w:abstractNumId w:val="11"/>
  </w:num>
  <w:num w:numId="5" w16cid:durableId="1782989715">
    <w:abstractNumId w:val="2"/>
  </w:num>
  <w:num w:numId="6" w16cid:durableId="1581670409">
    <w:abstractNumId w:val="1"/>
  </w:num>
  <w:num w:numId="7" w16cid:durableId="2090105661">
    <w:abstractNumId w:val="7"/>
  </w:num>
  <w:num w:numId="8" w16cid:durableId="925187079">
    <w:abstractNumId w:val="13"/>
  </w:num>
  <w:num w:numId="9" w16cid:durableId="506670987">
    <w:abstractNumId w:val="4"/>
  </w:num>
  <w:num w:numId="10" w16cid:durableId="708990739">
    <w:abstractNumId w:val="9"/>
  </w:num>
  <w:num w:numId="11" w16cid:durableId="1770202825">
    <w:abstractNumId w:val="6"/>
  </w:num>
  <w:num w:numId="12" w16cid:durableId="1570843108">
    <w:abstractNumId w:val="8"/>
  </w:num>
  <w:num w:numId="13" w16cid:durableId="1230773619">
    <w:abstractNumId w:val="0"/>
  </w:num>
  <w:num w:numId="14" w16cid:durableId="10445196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43EC2"/>
    <w:rsid w:val="00064C61"/>
    <w:rsid w:val="000A46F7"/>
    <w:rsid w:val="000D0754"/>
    <w:rsid w:val="000E6216"/>
    <w:rsid w:val="00105883"/>
    <w:rsid w:val="003C646E"/>
    <w:rsid w:val="003D1E2A"/>
    <w:rsid w:val="004339A9"/>
    <w:rsid w:val="004811E1"/>
    <w:rsid w:val="004936ED"/>
    <w:rsid w:val="004A4018"/>
    <w:rsid w:val="005B0AA0"/>
    <w:rsid w:val="0072639C"/>
    <w:rsid w:val="00761426"/>
    <w:rsid w:val="00776735"/>
    <w:rsid w:val="008B6E73"/>
    <w:rsid w:val="00A27F3C"/>
    <w:rsid w:val="00B2643B"/>
    <w:rsid w:val="00D04DA7"/>
    <w:rsid w:val="00EB4020"/>
    <w:rsid w:val="00F1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2">
    <w:name w:val="heading 2"/>
    <w:basedOn w:val="Normal"/>
    <w:link w:val="Ttulo2Car"/>
    <w:uiPriority w:val="9"/>
    <w:qFormat/>
    <w:rsid w:val="005B0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B0A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F178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4936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3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2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53691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089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1038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55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uma.com/es/somos-gruma/acerca-de-gruma.aspx?sec=105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596&amp;course=103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md.unadmexico.mx/contenidos/DCSBA/BLOQUE2/NA/01/NSSA/unidad_01/descargables/NSSA_U1_Contenido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edici.unlp.edu.ar/bitstream/handle/10915/99629/Documento_completo.pdfPDFA.pdf?sequence=1&amp;isAllowed=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5377/rcaf.v9i1.821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1166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4</cp:revision>
  <cp:lastPrinted>2023-05-02T02:25:00Z</cp:lastPrinted>
  <dcterms:created xsi:type="dcterms:W3CDTF">2023-05-02T02:25:00Z</dcterms:created>
  <dcterms:modified xsi:type="dcterms:W3CDTF">2023-05-02T02:35:00Z</dcterms:modified>
</cp:coreProperties>
</file>