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27F5DD4" w:rsidR="006A209D" w:rsidRDefault="00CF183D" w:rsidP="006A209D">
      <w:pPr>
        <w:spacing w:after="0" w:line="360" w:lineRule="auto"/>
        <w:jc w:val="center"/>
        <w:rPr>
          <w:rFonts w:ascii="Arial" w:hAnsi="Arial" w:cs="Arial"/>
          <w:sz w:val="28"/>
          <w:szCs w:val="28"/>
        </w:rPr>
      </w:pPr>
      <w:r w:rsidRPr="00CF183D">
        <w:rPr>
          <w:rFonts w:ascii="Arial" w:hAnsi="Arial" w:cs="Arial"/>
          <w:sz w:val="28"/>
          <w:szCs w:val="28"/>
        </w:rPr>
        <w:t>Unidad 3. Las áreas funcionales de una organización</w:t>
      </w:r>
    </w:p>
    <w:p w14:paraId="07E81140" w14:textId="77777777" w:rsidR="00CF183D" w:rsidRPr="00CF183D" w:rsidRDefault="00CF183D" w:rsidP="006A209D">
      <w:pPr>
        <w:spacing w:after="0" w:line="360" w:lineRule="auto"/>
        <w:jc w:val="center"/>
        <w:rPr>
          <w:rFonts w:ascii="Arial" w:hAnsi="Arial" w:cs="Arial"/>
          <w:sz w:val="28"/>
          <w:szCs w:val="28"/>
        </w:rPr>
      </w:pPr>
    </w:p>
    <w:p w14:paraId="6DB4272A" w14:textId="509C803F"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2F5838" w:rsidRPr="002F5838">
        <w:t xml:space="preserve"> </w:t>
      </w:r>
      <w:r w:rsidR="002F5838" w:rsidRPr="002F5838">
        <w:rPr>
          <w:rFonts w:ascii="Arial" w:hAnsi="Arial" w:cs="Arial"/>
          <w:sz w:val="28"/>
          <w:szCs w:val="28"/>
        </w:rPr>
        <w:t>Asignación a cargo del Docente</w:t>
      </w: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58C626E2" w:rsidR="00D04DA7" w:rsidRPr="002F5838" w:rsidRDefault="002F5838" w:rsidP="002F5838">
      <w:pPr>
        <w:jc w:val="center"/>
        <w:rPr>
          <w:rFonts w:ascii="Arial" w:hAnsi="Arial" w:cs="Arial"/>
          <w:sz w:val="28"/>
          <w:szCs w:val="28"/>
        </w:rPr>
      </w:pPr>
      <w:r w:rsidRPr="002F5838">
        <w:rPr>
          <w:rFonts w:ascii="Arial" w:hAnsi="Arial" w:cs="Arial"/>
          <w:sz w:val="28"/>
          <w:szCs w:val="28"/>
        </w:rPr>
        <w:t>16 de septiembre de 2023</w:t>
      </w:r>
    </w:p>
    <w:p w14:paraId="049DB24B" w14:textId="77777777" w:rsidR="006A209D" w:rsidRDefault="006A209D" w:rsidP="00D04DA7"/>
    <w:p w14:paraId="5CAF661E" w14:textId="77777777" w:rsidR="006A209D" w:rsidRDefault="006A209D" w:rsidP="00D04DA7"/>
    <w:p w14:paraId="6203ECE6" w14:textId="77777777" w:rsidR="006A209D" w:rsidRDefault="006A209D" w:rsidP="00D04DA7"/>
    <w:p w14:paraId="7B10FFF4" w14:textId="77777777" w:rsidR="00CF183D" w:rsidRDefault="00CF183D" w:rsidP="00D04DA7"/>
    <w:p w14:paraId="6BDA4838" w14:textId="77777777" w:rsidR="008B6E73" w:rsidRDefault="008B6E73" w:rsidP="00D04DA7"/>
    <w:p w14:paraId="41DB1911" w14:textId="77777777" w:rsidR="00D04DA7" w:rsidRDefault="00D04DA7" w:rsidP="00D04DA7"/>
    <w:p w14:paraId="0D5D8150" w14:textId="137952FF"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E571E6">
        <w:rPr>
          <w:rFonts w:ascii="Arial" w:hAnsi="Arial" w:cs="Arial"/>
          <w:b/>
          <w:bCs/>
          <w:sz w:val="24"/>
          <w:szCs w:val="24"/>
        </w:rPr>
        <w:t>Ó</w:t>
      </w:r>
      <w:r w:rsidRPr="00C569EB">
        <w:rPr>
          <w:rFonts w:ascii="Arial" w:hAnsi="Arial" w:cs="Arial"/>
          <w:b/>
          <w:bCs/>
          <w:sz w:val="24"/>
          <w:szCs w:val="24"/>
        </w:rPr>
        <w:t>N</w:t>
      </w:r>
    </w:p>
    <w:p w14:paraId="0F872A0C" w14:textId="30E3C427" w:rsidR="00E571E6" w:rsidRPr="00E571E6" w:rsidRDefault="00E571E6" w:rsidP="00E571E6">
      <w:pPr>
        <w:spacing w:line="276" w:lineRule="auto"/>
        <w:jc w:val="both"/>
        <w:rPr>
          <w:rFonts w:ascii="Arial" w:hAnsi="Arial" w:cs="Arial"/>
        </w:rPr>
      </w:pPr>
      <w:r w:rsidRPr="00E571E6">
        <w:rPr>
          <w:rFonts w:ascii="Arial" w:hAnsi="Arial" w:cs="Arial"/>
        </w:rPr>
        <w:t>En el mundo del deporte de élite, el rendimiento no solo se trata de entrenamiento y talento innato; es una sinfonía precisa de factores que incluyen la nutrición de alto nivel. En este contexto, damos vida a un proyecto que se erige como un faro de excelencia en la nutrición deportiva: "</w:t>
      </w:r>
      <w:proofErr w:type="spellStart"/>
      <w:r w:rsidRPr="00E571E6">
        <w:rPr>
          <w:rFonts w:ascii="Arial" w:hAnsi="Arial" w:cs="Arial"/>
        </w:rPr>
        <w:t>NutriM</w:t>
      </w:r>
      <w:r>
        <w:rPr>
          <w:rFonts w:ascii="Arial" w:hAnsi="Arial" w:cs="Arial"/>
        </w:rPr>
        <w:t>e</w:t>
      </w:r>
      <w:r w:rsidRPr="00E571E6">
        <w:rPr>
          <w:rFonts w:ascii="Arial" w:hAnsi="Arial" w:cs="Arial"/>
        </w:rPr>
        <w:t>x</w:t>
      </w:r>
      <w:proofErr w:type="spellEnd"/>
      <w:r w:rsidRPr="00E571E6">
        <w:rPr>
          <w:rFonts w:ascii="Arial" w:hAnsi="Arial" w:cs="Arial"/>
        </w:rPr>
        <w:t xml:space="preserve"> - Centro de Nutrición Deportiva de Alto Rendimiento".</w:t>
      </w:r>
    </w:p>
    <w:p w14:paraId="4F64C368" w14:textId="79ECF903" w:rsidR="00E571E6" w:rsidRPr="00E571E6" w:rsidRDefault="00E571E6" w:rsidP="00E571E6">
      <w:pPr>
        <w:spacing w:line="276" w:lineRule="auto"/>
        <w:jc w:val="both"/>
        <w:rPr>
          <w:rFonts w:ascii="Arial" w:hAnsi="Arial" w:cs="Arial"/>
        </w:rPr>
      </w:pPr>
      <w:r w:rsidRPr="00E571E6">
        <w:rPr>
          <w:rFonts w:ascii="Arial" w:hAnsi="Arial" w:cs="Arial"/>
        </w:rPr>
        <w:t xml:space="preserve">El deporte de alto rendimiento exige no solo la dedicación y el esfuerzo sobrehumanos de los atletas, sino también el respaldo de un equipo multidisciplinario capaz de optimizar su salud y desempeño. </w:t>
      </w:r>
      <w:proofErr w:type="spellStart"/>
      <w:r w:rsidRPr="00E571E6">
        <w:rPr>
          <w:rFonts w:ascii="Arial" w:hAnsi="Arial" w:cs="Arial"/>
        </w:rPr>
        <w:t>NutriM</w:t>
      </w:r>
      <w:r>
        <w:rPr>
          <w:rFonts w:ascii="Arial" w:hAnsi="Arial" w:cs="Arial"/>
        </w:rPr>
        <w:t>e</w:t>
      </w:r>
      <w:r w:rsidRPr="00E571E6">
        <w:rPr>
          <w:rFonts w:ascii="Arial" w:hAnsi="Arial" w:cs="Arial"/>
        </w:rPr>
        <w:t>x</w:t>
      </w:r>
      <w:proofErr w:type="spellEnd"/>
      <w:r w:rsidRPr="00E571E6">
        <w:rPr>
          <w:rFonts w:ascii="Arial" w:hAnsi="Arial" w:cs="Arial"/>
        </w:rPr>
        <w:t xml:space="preserve"> nace de la convicción de que la nutrición es una pieza fundamental en el camino hacia la excelencia deportiva</w:t>
      </w:r>
      <w:r>
        <w:rPr>
          <w:rFonts w:ascii="Arial" w:hAnsi="Arial" w:cs="Arial"/>
        </w:rPr>
        <w:t>.</w:t>
      </w:r>
    </w:p>
    <w:p w14:paraId="67A95DB2" w14:textId="42D6BC17" w:rsidR="00E571E6" w:rsidRPr="00E571E6" w:rsidRDefault="00E571E6" w:rsidP="00E571E6">
      <w:pPr>
        <w:spacing w:line="276" w:lineRule="auto"/>
        <w:jc w:val="both"/>
        <w:rPr>
          <w:rFonts w:ascii="Arial" w:hAnsi="Arial" w:cs="Arial"/>
        </w:rPr>
      </w:pPr>
      <w:r w:rsidRPr="00E571E6">
        <w:rPr>
          <w:rFonts w:ascii="Arial" w:hAnsi="Arial" w:cs="Arial"/>
        </w:rPr>
        <w:t xml:space="preserve">En este proyecto, desempeño el rol de </w:t>
      </w:r>
      <w:r w:rsidRPr="00E571E6">
        <w:rPr>
          <w:rFonts w:ascii="Arial" w:hAnsi="Arial" w:cs="Arial"/>
        </w:rPr>
        <w:t>director</w:t>
      </w:r>
      <w:r w:rsidRPr="00E571E6">
        <w:rPr>
          <w:rFonts w:ascii="Arial" w:hAnsi="Arial" w:cs="Arial"/>
        </w:rPr>
        <w:t xml:space="preserve"> del Centro, y </w:t>
      </w:r>
      <w:r>
        <w:rPr>
          <w:rFonts w:ascii="Arial" w:hAnsi="Arial" w:cs="Arial"/>
        </w:rPr>
        <w:t xml:space="preserve">también incluyo </w:t>
      </w:r>
      <w:r w:rsidRPr="00E571E6">
        <w:rPr>
          <w:rFonts w:ascii="Arial" w:hAnsi="Arial" w:cs="Arial"/>
        </w:rPr>
        <w:t>un equipo altamente especializado en nutrición deportiva, preparación física y apoyo psicológico. Este centro no solo es un lugar de asesoramiento nutricional; es un espacio donde los sueños deportivos se moldean y las metas se alcanzan con precisión.</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1999441" w14:textId="77777777" w:rsidR="00E571E6" w:rsidRDefault="00E571E6" w:rsidP="00E571E6"/>
    <w:p w14:paraId="7891311C" w14:textId="77777777" w:rsidR="00E571E6" w:rsidRDefault="00E571E6" w:rsidP="00E571E6"/>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A9AC24D" w14:textId="7B0E247F" w:rsidR="00314661" w:rsidRPr="00314661" w:rsidRDefault="00314661" w:rsidP="00314661">
      <w:pPr>
        <w:spacing w:line="276" w:lineRule="auto"/>
        <w:jc w:val="both"/>
        <w:rPr>
          <w:rFonts w:ascii="Arial" w:hAnsi="Arial" w:cs="Arial"/>
        </w:rPr>
      </w:pPr>
      <w:r w:rsidRPr="00314661">
        <w:rPr>
          <w:rFonts w:ascii="Arial" w:hAnsi="Arial" w:cs="Arial"/>
          <w:b/>
          <w:bCs/>
        </w:rPr>
        <w:t xml:space="preserve">1. Disciplina de la Nutrición </w:t>
      </w:r>
      <w:r w:rsidRPr="00314661">
        <w:rPr>
          <w:rFonts w:ascii="Arial" w:hAnsi="Arial" w:cs="Arial"/>
          <w:b/>
          <w:bCs/>
        </w:rPr>
        <w:t>Elegida:</w:t>
      </w:r>
      <w:r w:rsidRPr="00314661">
        <w:rPr>
          <w:rFonts w:ascii="Arial" w:hAnsi="Arial" w:cs="Arial"/>
        </w:rPr>
        <w:t xml:space="preserve"> </w:t>
      </w:r>
      <w:r w:rsidRPr="00314661">
        <w:rPr>
          <w:rFonts w:ascii="Arial" w:hAnsi="Arial" w:cs="Arial"/>
        </w:rPr>
        <w:t>Nutrición Deportiva de Alto Rendimiento.</w:t>
      </w:r>
    </w:p>
    <w:p w14:paraId="1A19EF0A" w14:textId="1FB2448E" w:rsidR="00314661" w:rsidRPr="00314661" w:rsidRDefault="00314661" w:rsidP="00314661">
      <w:pPr>
        <w:spacing w:line="276" w:lineRule="auto"/>
        <w:jc w:val="both"/>
        <w:rPr>
          <w:rFonts w:ascii="Arial" w:hAnsi="Arial" w:cs="Arial"/>
          <w:b/>
          <w:bCs/>
        </w:rPr>
      </w:pPr>
      <w:r w:rsidRPr="00314661">
        <w:rPr>
          <w:rFonts w:ascii="Arial" w:hAnsi="Arial" w:cs="Arial"/>
          <w:b/>
          <w:bCs/>
        </w:rPr>
        <w:t>2. Estructura Organizacional para un Centro de Nutrición Deportiva de Alto Rendimiento:</w:t>
      </w:r>
    </w:p>
    <w:p w14:paraId="6FF41252" w14:textId="60125116" w:rsidR="00314661" w:rsidRPr="00314661" w:rsidRDefault="00314661" w:rsidP="00314661">
      <w:pPr>
        <w:spacing w:line="276" w:lineRule="auto"/>
        <w:jc w:val="both"/>
        <w:rPr>
          <w:rFonts w:ascii="Arial" w:hAnsi="Arial" w:cs="Arial"/>
          <w:b/>
          <w:bCs/>
        </w:rPr>
      </w:pPr>
      <w:r w:rsidRPr="00314661">
        <w:rPr>
          <w:rFonts w:ascii="Arial" w:hAnsi="Arial" w:cs="Arial"/>
          <w:b/>
          <w:bCs/>
        </w:rPr>
        <w:t>Área Administrativa:</w:t>
      </w:r>
    </w:p>
    <w:p w14:paraId="016FBCC5" w14:textId="063BC672" w:rsidR="00314661" w:rsidRPr="00314661" w:rsidRDefault="00314661" w:rsidP="00314661">
      <w:pPr>
        <w:spacing w:line="276" w:lineRule="auto"/>
        <w:jc w:val="both"/>
        <w:rPr>
          <w:rFonts w:ascii="Arial" w:hAnsi="Arial" w:cs="Arial"/>
        </w:rPr>
      </w:pPr>
      <w:r w:rsidRPr="00314661">
        <w:rPr>
          <w:rFonts w:ascii="Arial" w:hAnsi="Arial" w:cs="Arial"/>
        </w:rPr>
        <w:t xml:space="preserve">   - </w:t>
      </w:r>
      <w:r w:rsidR="00014A9C">
        <w:rPr>
          <w:rFonts w:ascii="Arial" w:hAnsi="Arial" w:cs="Arial"/>
        </w:rPr>
        <w:t xml:space="preserve"> </w:t>
      </w:r>
      <w:r w:rsidRPr="00314661">
        <w:rPr>
          <w:rFonts w:ascii="Arial" w:hAnsi="Arial" w:cs="Arial"/>
        </w:rPr>
        <w:t>Director del Centro de Nutrición Deportiva: Encargado de la dirección estratégica y toma de decisiones.</w:t>
      </w:r>
    </w:p>
    <w:p w14:paraId="36A9711D"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Gerente de Operaciones: Responsable de la gestión diaria y coordinación de actividades.</w:t>
      </w:r>
    </w:p>
    <w:p w14:paraId="1D652B12"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Gerente de Finanzas: Encargado de la gestión financiera y presupuestos.</w:t>
      </w:r>
    </w:p>
    <w:p w14:paraId="17EAE318" w14:textId="00E2C2B9" w:rsidR="00314661" w:rsidRPr="00314661" w:rsidRDefault="00314661" w:rsidP="00314661">
      <w:pPr>
        <w:spacing w:line="276" w:lineRule="auto"/>
        <w:jc w:val="both"/>
        <w:rPr>
          <w:rFonts w:ascii="Arial" w:hAnsi="Arial" w:cs="Arial"/>
        </w:rPr>
      </w:pPr>
      <w:r w:rsidRPr="00314661">
        <w:rPr>
          <w:rFonts w:ascii="Arial" w:hAnsi="Arial" w:cs="Arial"/>
        </w:rPr>
        <w:t xml:space="preserve">   - Gerente de Marketing y Promoción: Responsable de promover el centro y atraer atletas de alto rendimiento.</w:t>
      </w:r>
    </w:p>
    <w:p w14:paraId="2916DACC" w14:textId="78F5BC0A" w:rsidR="00314661" w:rsidRPr="00014A9C" w:rsidRDefault="00314661" w:rsidP="00314661">
      <w:pPr>
        <w:spacing w:line="276" w:lineRule="auto"/>
        <w:jc w:val="both"/>
        <w:rPr>
          <w:rFonts w:ascii="Arial" w:hAnsi="Arial" w:cs="Arial"/>
          <w:b/>
          <w:bCs/>
        </w:rPr>
      </w:pPr>
      <w:r w:rsidRPr="00014A9C">
        <w:rPr>
          <w:rFonts w:ascii="Arial" w:hAnsi="Arial" w:cs="Arial"/>
          <w:b/>
          <w:bCs/>
        </w:rPr>
        <w:t>Área de Atención a Clientes:</w:t>
      </w:r>
    </w:p>
    <w:p w14:paraId="6CD49E19"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Nutricionistas Deportivos de Alto Rendimiento: Profesionales especializados en la nutrición de deportistas de élite.</w:t>
      </w:r>
    </w:p>
    <w:p w14:paraId="33C204B1"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Preparadores Físicos: Colaboran en la evaluación física y en la adaptación de planes nutricionales al entrenamiento.</w:t>
      </w:r>
    </w:p>
    <w:p w14:paraId="2B9BC9C1" w14:textId="1654D647" w:rsidR="00314661" w:rsidRPr="00314661" w:rsidRDefault="00314661" w:rsidP="00314661">
      <w:pPr>
        <w:spacing w:line="276" w:lineRule="auto"/>
        <w:jc w:val="both"/>
        <w:rPr>
          <w:rFonts w:ascii="Arial" w:hAnsi="Arial" w:cs="Arial"/>
        </w:rPr>
      </w:pPr>
      <w:r w:rsidRPr="00314661">
        <w:rPr>
          <w:rFonts w:ascii="Arial" w:hAnsi="Arial" w:cs="Arial"/>
        </w:rPr>
        <w:t xml:space="preserve">   - Psicólogos Deportivos: Ayudan a los atletas a gestionar el estrés y la presión competitiva.</w:t>
      </w:r>
    </w:p>
    <w:p w14:paraId="1297B5D3" w14:textId="36C94212" w:rsidR="00314661" w:rsidRPr="00014A9C" w:rsidRDefault="00314661" w:rsidP="00314661">
      <w:pPr>
        <w:spacing w:line="276" w:lineRule="auto"/>
        <w:jc w:val="both"/>
        <w:rPr>
          <w:rFonts w:ascii="Arial" w:hAnsi="Arial" w:cs="Arial"/>
          <w:b/>
          <w:bCs/>
        </w:rPr>
      </w:pPr>
      <w:r w:rsidRPr="00014A9C">
        <w:rPr>
          <w:rFonts w:ascii="Arial" w:hAnsi="Arial" w:cs="Arial"/>
          <w:b/>
          <w:bCs/>
        </w:rPr>
        <w:t>Área de Servicios y Apoyo</w:t>
      </w:r>
      <w:r w:rsidR="00014A9C">
        <w:rPr>
          <w:rFonts w:ascii="Arial" w:hAnsi="Arial" w:cs="Arial"/>
          <w:b/>
          <w:bCs/>
        </w:rPr>
        <w:t>:</w:t>
      </w:r>
    </w:p>
    <w:p w14:paraId="612728C8"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Cocina y Preparación de Alimentos Especializados: Preparación de comidas y suplementos específicos para atletas de alto rendimiento.</w:t>
      </w:r>
    </w:p>
    <w:p w14:paraId="36546549"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Laboratorio de Análisis de Alto Rendimiento: Realización de pruebas avanzadas de composición corporal y análisis nutricionales.</w:t>
      </w:r>
    </w:p>
    <w:p w14:paraId="247D95A6" w14:textId="4FAD1592" w:rsidR="00014A9C" w:rsidRPr="00314661" w:rsidRDefault="00314661" w:rsidP="00314661">
      <w:pPr>
        <w:spacing w:line="276" w:lineRule="auto"/>
        <w:jc w:val="both"/>
        <w:rPr>
          <w:rFonts w:ascii="Arial" w:hAnsi="Arial" w:cs="Arial"/>
        </w:rPr>
      </w:pPr>
      <w:r w:rsidRPr="00314661">
        <w:rPr>
          <w:rFonts w:ascii="Arial" w:hAnsi="Arial" w:cs="Arial"/>
        </w:rPr>
        <w:t xml:space="preserve">   - Sala de Entrenamiento de Alto Rendimiento: Espacio equipado para la evaluación y seguimiento físico avanzado.</w:t>
      </w:r>
    </w:p>
    <w:p w14:paraId="32205548" w14:textId="606B0DA6" w:rsidR="00314661" w:rsidRPr="00014A9C" w:rsidRDefault="00314661" w:rsidP="00314661">
      <w:pPr>
        <w:spacing w:line="276" w:lineRule="auto"/>
        <w:jc w:val="both"/>
        <w:rPr>
          <w:rFonts w:ascii="Arial" w:hAnsi="Arial" w:cs="Arial"/>
          <w:b/>
          <w:bCs/>
        </w:rPr>
      </w:pPr>
      <w:r w:rsidRPr="00014A9C">
        <w:rPr>
          <w:rFonts w:ascii="Arial" w:hAnsi="Arial" w:cs="Arial"/>
          <w:b/>
          <w:bCs/>
        </w:rPr>
        <w:t>3. Justificación de Áreas:</w:t>
      </w:r>
    </w:p>
    <w:p w14:paraId="1D746E85" w14:textId="77777777" w:rsidR="00314661" w:rsidRPr="00314661" w:rsidRDefault="00314661" w:rsidP="00314661">
      <w:pPr>
        <w:spacing w:line="276" w:lineRule="auto"/>
        <w:jc w:val="both"/>
        <w:rPr>
          <w:rFonts w:ascii="Arial" w:hAnsi="Arial" w:cs="Arial"/>
        </w:rPr>
      </w:pPr>
      <w:r w:rsidRPr="00314661">
        <w:rPr>
          <w:rFonts w:ascii="Arial" w:hAnsi="Arial" w:cs="Arial"/>
        </w:rPr>
        <w:t xml:space="preserve">   - Todas las áreas son fundamentales para brindar un servicio completo y de alto nivel en nutrición deportiva. La administrativa asegura una gestión eficaz, el área de atención a clientes proporciona asesoramiento especializado y apoyo psicológico, y el área de servicios y apoyo garantiza la preparación de alimentos y evaluaciones avanzadas.</w:t>
      </w:r>
    </w:p>
    <w:p w14:paraId="16C0A31C" w14:textId="77777777" w:rsidR="00314661" w:rsidRDefault="00314661" w:rsidP="00314661">
      <w:pPr>
        <w:spacing w:line="276" w:lineRule="auto"/>
        <w:jc w:val="both"/>
        <w:rPr>
          <w:rFonts w:ascii="Arial" w:hAnsi="Arial" w:cs="Arial"/>
        </w:rPr>
      </w:pPr>
    </w:p>
    <w:p w14:paraId="1FBC14BA" w14:textId="77777777" w:rsidR="00014A9C" w:rsidRPr="00014A9C" w:rsidRDefault="00014A9C" w:rsidP="00314661">
      <w:pPr>
        <w:spacing w:line="276" w:lineRule="auto"/>
        <w:jc w:val="both"/>
        <w:rPr>
          <w:rFonts w:ascii="Arial" w:hAnsi="Arial" w:cs="Arial"/>
          <w:b/>
        </w:rPr>
      </w:pPr>
    </w:p>
    <w:p w14:paraId="773E24E3" w14:textId="30F3AEB0" w:rsidR="00314661" w:rsidRPr="00014A9C" w:rsidRDefault="00314661" w:rsidP="00E571E6">
      <w:pPr>
        <w:spacing w:line="276" w:lineRule="auto"/>
        <w:jc w:val="both"/>
        <w:rPr>
          <w:rFonts w:ascii="Arial" w:hAnsi="Arial" w:cs="Arial"/>
          <w:b/>
        </w:rPr>
      </w:pPr>
      <w:r w:rsidRPr="00014A9C">
        <w:rPr>
          <w:rFonts w:ascii="Arial" w:hAnsi="Arial" w:cs="Arial"/>
          <w:b/>
        </w:rPr>
        <w:lastRenderedPageBreak/>
        <w:t>4. Descripción de Funciones (ejemplo):</w:t>
      </w:r>
    </w:p>
    <w:p w14:paraId="261A0FC1" w14:textId="5A97B4A5" w:rsidR="00314661" w:rsidRPr="00314661" w:rsidRDefault="00314661" w:rsidP="00E571E6">
      <w:pPr>
        <w:spacing w:line="276" w:lineRule="auto"/>
        <w:jc w:val="both"/>
        <w:rPr>
          <w:rFonts w:ascii="Arial" w:hAnsi="Arial" w:cs="Arial"/>
        </w:rPr>
      </w:pPr>
      <w:r w:rsidRPr="00314661">
        <w:rPr>
          <w:rFonts w:ascii="Arial" w:hAnsi="Arial" w:cs="Arial"/>
        </w:rPr>
        <w:t xml:space="preserve">   - Nutricionistas Deportivos de Alto Rendimiento:</w:t>
      </w:r>
      <w:r w:rsidR="00014A9C">
        <w:rPr>
          <w:rFonts w:ascii="Arial" w:hAnsi="Arial" w:cs="Arial"/>
        </w:rPr>
        <w:t xml:space="preserve"> </w:t>
      </w:r>
      <w:r w:rsidRPr="00314661">
        <w:rPr>
          <w:rFonts w:ascii="Arial" w:hAnsi="Arial" w:cs="Arial"/>
        </w:rPr>
        <w:t>Realizar evaluaciones nutricionales avanzadas, elaborar planes de alimentación y seguimiento especializado.</w:t>
      </w:r>
    </w:p>
    <w:p w14:paraId="50DB192F" w14:textId="21D8F63C" w:rsidR="00314661" w:rsidRPr="00314661" w:rsidRDefault="00314661" w:rsidP="00E571E6">
      <w:pPr>
        <w:spacing w:line="276" w:lineRule="auto"/>
        <w:jc w:val="both"/>
        <w:rPr>
          <w:rFonts w:ascii="Arial" w:hAnsi="Arial" w:cs="Arial"/>
        </w:rPr>
      </w:pPr>
      <w:r w:rsidRPr="00314661">
        <w:rPr>
          <w:rFonts w:ascii="Arial" w:hAnsi="Arial" w:cs="Arial"/>
        </w:rPr>
        <w:t xml:space="preserve">   - Preparadores Físicos</w:t>
      </w:r>
      <w:r w:rsidR="00014A9C">
        <w:rPr>
          <w:rFonts w:ascii="Arial" w:hAnsi="Arial" w:cs="Arial"/>
        </w:rPr>
        <w:t xml:space="preserve">: </w:t>
      </w:r>
      <w:r w:rsidRPr="00314661">
        <w:rPr>
          <w:rFonts w:ascii="Arial" w:hAnsi="Arial" w:cs="Arial"/>
        </w:rPr>
        <w:t>Colaborar en la adaptación de planes nutricionales al entrenamiento y supervisar el progreso físico.</w:t>
      </w:r>
    </w:p>
    <w:p w14:paraId="0061F127" w14:textId="117A1973" w:rsidR="00314661" w:rsidRPr="00314661" w:rsidRDefault="00314661" w:rsidP="00E571E6">
      <w:pPr>
        <w:spacing w:line="276" w:lineRule="auto"/>
        <w:jc w:val="both"/>
        <w:rPr>
          <w:rFonts w:ascii="Arial" w:hAnsi="Arial" w:cs="Arial"/>
        </w:rPr>
      </w:pPr>
      <w:r w:rsidRPr="00314661">
        <w:rPr>
          <w:rFonts w:ascii="Arial" w:hAnsi="Arial" w:cs="Arial"/>
        </w:rPr>
        <w:t xml:space="preserve">   - Cocina y Preparación de Alimentos Especializados:</w:t>
      </w:r>
      <w:r w:rsidR="00014A9C">
        <w:rPr>
          <w:rFonts w:ascii="Arial" w:hAnsi="Arial" w:cs="Arial"/>
        </w:rPr>
        <w:t xml:space="preserve"> </w:t>
      </w:r>
      <w:r w:rsidRPr="00314661">
        <w:rPr>
          <w:rFonts w:ascii="Arial" w:hAnsi="Arial" w:cs="Arial"/>
        </w:rPr>
        <w:t xml:space="preserve">Preparar comidas y suplementos </w:t>
      </w:r>
      <w:r w:rsidR="00014A9C" w:rsidRPr="00314661">
        <w:rPr>
          <w:rFonts w:ascii="Arial" w:hAnsi="Arial" w:cs="Arial"/>
        </w:rPr>
        <w:t>de acuerdo con</w:t>
      </w:r>
      <w:r w:rsidRPr="00314661">
        <w:rPr>
          <w:rFonts w:ascii="Arial" w:hAnsi="Arial" w:cs="Arial"/>
        </w:rPr>
        <w:t xml:space="preserve"> las necesidades específicas de los atletas de élite.</w:t>
      </w:r>
    </w:p>
    <w:p w14:paraId="486D06D0" w14:textId="77777777" w:rsidR="00314661" w:rsidRPr="00014A9C" w:rsidRDefault="00314661" w:rsidP="00E571E6">
      <w:pPr>
        <w:spacing w:line="276" w:lineRule="auto"/>
        <w:jc w:val="both"/>
        <w:rPr>
          <w:rFonts w:ascii="Arial" w:hAnsi="Arial" w:cs="Arial"/>
          <w:b/>
        </w:rPr>
      </w:pPr>
    </w:p>
    <w:p w14:paraId="19AB2266" w14:textId="04EF7EA0" w:rsidR="00314661" w:rsidRPr="00014A9C" w:rsidRDefault="00314661" w:rsidP="00E571E6">
      <w:pPr>
        <w:spacing w:line="276" w:lineRule="auto"/>
        <w:jc w:val="both"/>
        <w:rPr>
          <w:rFonts w:ascii="Arial" w:hAnsi="Arial" w:cs="Arial"/>
          <w:b/>
        </w:rPr>
      </w:pPr>
      <w:r w:rsidRPr="00014A9C">
        <w:rPr>
          <w:rFonts w:ascii="Arial" w:hAnsi="Arial" w:cs="Arial"/>
          <w:b/>
        </w:rPr>
        <w:t xml:space="preserve">5. Puesto de </w:t>
      </w:r>
      <w:r w:rsidR="00E571E6" w:rsidRPr="00014A9C">
        <w:rPr>
          <w:rFonts w:ascii="Arial" w:hAnsi="Arial" w:cs="Arial"/>
          <w:b/>
        </w:rPr>
        <w:t>director</w:t>
      </w:r>
      <w:r w:rsidRPr="00014A9C">
        <w:rPr>
          <w:rFonts w:ascii="Arial" w:hAnsi="Arial" w:cs="Arial"/>
          <w:b/>
        </w:rPr>
        <w:t xml:space="preserve"> del Centro de Nutrición Deportiva de Alto Rendimiento:</w:t>
      </w:r>
    </w:p>
    <w:p w14:paraId="229BB4D9" w14:textId="77791E0C" w:rsidR="00014A9C" w:rsidRPr="00014A9C" w:rsidRDefault="00014A9C" w:rsidP="00E571E6">
      <w:pPr>
        <w:spacing w:line="276" w:lineRule="auto"/>
        <w:jc w:val="both"/>
        <w:rPr>
          <w:rFonts w:ascii="Arial" w:hAnsi="Arial" w:cs="Arial"/>
        </w:rPr>
      </w:pPr>
      <w:r w:rsidRPr="00014A9C">
        <w:rPr>
          <w:rFonts w:ascii="Arial" w:hAnsi="Arial" w:cs="Arial"/>
        </w:rPr>
        <w:t>Como responsable administrativo de un proyecto en nutrición deportiva de alto rendimiento, desempeñaría el puesto de "</w:t>
      </w:r>
      <w:proofErr w:type="gramStart"/>
      <w:r w:rsidR="00E571E6">
        <w:rPr>
          <w:rFonts w:ascii="Arial" w:hAnsi="Arial" w:cs="Arial"/>
        </w:rPr>
        <w:t>D</w:t>
      </w:r>
      <w:r w:rsidR="00E571E6" w:rsidRPr="00014A9C">
        <w:rPr>
          <w:rFonts w:ascii="Arial" w:hAnsi="Arial" w:cs="Arial"/>
        </w:rPr>
        <w:t>irector</w:t>
      </w:r>
      <w:proofErr w:type="gramEnd"/>
      <w:r w:rsidRPr="00014A9C">
        <w:rPr>
          <w:rFonts w:ascii="Arial" w:hAnsi="Arial" w:cs="Arial"/>
        </w:rPr>
        <w:t xml:space="preserve"> del Centro de Nutrición Deportiva de Alto Rendimiento". A</w:t>
      </w:r>
      <w:r>
        <w:rPr>
          <w:rFonts w:ascii="Arial" w:hAnsi="Arial" w:cs="Arial"/>
        </w:rPr>
        <w:t xml:space="preserve"> </w:t>
      </w:r>
      <w:r w:rsidR="00E571E6">
        <w:rPr>
          <w:rFonts w:ascii="Arial" w:hAnsi="Arial" w:cs="Arial"/>
        </w:rPr>
        <w:t>continuación,</w:t>
      </w:r>
      <w:r>
        <w:rPr>
          <w:rFonts w:ascii="Arial" w:hAnsi="Arial" w:cs="Arial"/>
        </w:rPr>
        <w:t xml:space="preserve"> </w:t>
      </w:r>
      <w:r w:rsidRPr="00014A9C">
        <w:rPr>
          <w:rFonts w:ascii="Arial" w:hAnsi="Arial" w:cs="Arial"/>
        </w:rPr>
        <w:t xml:space="preserve">describo las características y habilidades </w:t>
      </w:r>
      <w:r>
        <w:rPr>
          <w:rFonts w:ascii="Arial" w:hAnsi="Arial" w:cs="Arial"/>
        </w:rPr>
        <w:t xml:space="preserve">que estoy seguro son </w:t>
      </w:r>
      <w:r w:rsidRPr="00014A9C">
        <w:rPr>
          <w:rFonts w:ascii="Arial" w:hAnsi="Arial" w:cs="Arial"/>
        </w:rPr>
        <w:t>necesarias para llevar a cabo este rol de manera efectiva:</w:t>
      </w:r>
    </w:p>
    <w:p w14:paraId="4A75ACA4" w14:textId="7FACB2A7" w:rsidR="00014A9C" w:rsidRPr="00014A9C" w:rsidRDefault="00014A9C" w:rsidP="00E571E6">
      <w:pPr>
        <w:spacing w:line="276" w:lineRule="auto"/>
        <w:jc w:val="both"/>
        <w:rPr>
          <w:rFonts w:ascii="Arial" w:hAnsi="Arial" w:cs="Arial"/>
        </w:rPr>
      </w:pPr>
      <w:r w:rsidRPr="00014A9C">
        <w:rPr>
          <w:rFonts w:ascii="Arial" w:hAnsi="Arial" w:cs="Arial"/>
          <w:b/>
          <w:bCs/>
        </w:rPr>
        <w:t>Características requeridas</w:t>
      </w:r>
    </w:p>
    <w:p w14:paraId="1F6CF82E" w14:textId="77777777" w:rsidR="00014A9C" w:rsidRPr="00014A9C" w:rsidRDefault="00014A9C" w:rsidP="00E571E6">
      <w:pPr>
        <w:spacing w:line="276" w:lineRule="auto"/>
        <w:jc w:val="both"/>
        <w:rPr>
          <w:rFonts w:ascii="Arial" w:hAnsi="Arial" w:cs="Arial"/>
        </w:rPr>
      </w:pPr>
    </w:p>
    <w:p w14:paraId="04B04D5A" w14:textId="6734E010" w:rsidR="00014A9C" w:rsidRP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Experiencia en Nutrición Deportiva: Debería tener un sólido conocimiento en nutrición deportiva, comprensión de las necesidades específicas de los atletas de alto rendimiento y estar actualizado con las últimas investigaciones y tendencias en la materia.</w:t>
      </w:r>
    </w:p>
    <w:p w14:paraId="1ECEA7BF" w14:textId="6B03A8B0" w:rsidR="00014A9C" w:rsidRP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Liderazgo: Como director, sería fundamental ejercer un liderazgo inspirador y efectivo para motivar al equipo y guiarlos hacia los objetivos del centro.</w:t>
      </w:r>
    </w:p>
    <w:p w14:paraId="7AABA21F" w14:textId="42FFBC88" w:rsidR="00014A9C" w:rsidRP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Visión Estratégica:</w:t>
      </w:r>
      <w:r>
        <w:rPr>
          <w:rFonts w:ascii="Arial" w:hAnsi="Arial" w:cs="Arial"/>
        </w:rPr>
        <w:t xml:space="preserve"> </w:t>
      </w:r>
      <w:r w:rsidRPr="00014A9C">
        <w:rPr>
          <w:rFonts w:ascii="Arial" w:hAnsi="Arial" w:cs="Arial"/>
        </w:rPr>
        <w:t>Debería ser capaz de definir la dirección estratégica del centro, establecer metas claras y desarrollar un plan para lograr el éxito a largo plazo.</w:t>
      </w:r>
    </w:p>
    <w:p w14:paraId="71316EB4" w14:textId="6213E283" w:rsidR="00014A9C" w:rsidRP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Habilidades Financieras: Sería importante tener habilidades financieras para gestionar el presupuesto, analizar costos y garantizar la viabilidad económica del centro.</w:t>
      </w:r>
    </w:p>
    <w:p w14:paraId="55CA2161" w14:textId="6FE65C30" w:rsidR="00014A9C" w:rsidRP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 xml:space="preserve"> </w:t>
      </w:r>
      <w:r w:rsidRPr="00014A9C">
        <w:rPr>
          <w:rFonts w:ascii="Arial" w:hAnsi="Arial" w:cs="Arial"/>
        </w:rPr>
        <w:t>Comunicación Efectiva: Debería poseer habilidades de comunicación sólidas para interactuar con atletas, entrenadores, nutricionistas y otros miembros del equipo de manera efectiva.</w:t>
      </w:r>
    </w:p>
    <w:p w14:paraId="3A35CBE5" w14:textId="31206527" w:rsidR="00014A9C" w:rsidRP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Orientación al Cliente: Dado que se trata de un servicio especializado, sería esencial tener una orientación al cliente excepcional, comprendiendo y satisfaciendo las necesidades de los atletas de alto rendimiento.</w:t>
      </w:r>
    </w:p>
    <w:p w14:paraId="5A85F3E6" w14:textId="3A1F8083" w:rsidR="00014A9C" w:rsidRDefault="00014A9C" w:rsidP="00E571E6">
      <w:pPr>
        <w:pStyle w:val="Prrafodelista"/>
        <w:numPr>
          <w:ilvl w:val="0"/>
          <w:numId w:val="2"/>
        </w:numPr>
        <w:spacing w:line="276" w:lineRule="auto"/>
        <w:jc w:val="both"/>
        <w:rPr>
          <w:rFonts w:ascii="Arial" w:hAnsi="Arial" w:cs="Arial"/>
        </w:rPr>
      </w:pPr>
      <w:r w:rsidRPr="00014A9C">
        <w:rPr>
          <w:rFonts w:ascii="Arial" w:hAnsi="Arial" w:cs="Arial"/>
        </w:rPr>
        <w:t>Toma de Decisiones Eficientes: Debería tener la capacidad de tomar decisiones rápidas y efectivas, especialmente en situaciones de alto estrés, para garantizar que el centro funcione de manera óptima.</w:t>
      </w:r>
    </w:p>
    <w:p w14:paraId="1042C10A" w14:textId="77777777" w:rsidR="002F5838" w:rsidRDefault="002F5838" w:rsidP="00E571E6">
      <w:pPr>
        <w:spacing w:line="276" w:lineRule="auto"/>
        <w:jc w:val="both"/>
        <w:rPr>
          <w:rFonts w:ascii="Arial" w:hAnsi="Arial" w:cs="Arial"/>
        </w:rPr>
      </w:pPr>
    </w:p>
    <w:p w14:paraId="32D55657" w14:textId="77777777" w:rsidR="002F5838" w:rsidRDefault="002F5838" w:rsidP="00E571E6">
      <w:pPr>
        <w:spacing w:line="276" w:lineRule="auto"/>
        <w:jc w:val="both"/>
        <w:rPr>
          <w:rFonts w:ascii="Arial" w:hAnsi="Arial" w:cs="Arial"/>
        </w:rPr>
      </w:pPr>
    </w:p>
    <w:p w14:paraId="5BA6AD15" w14:textId="77777777" w:rsidR="002F5838" w:rsidRPr="002F5838" w:rsidRDefault="002F5838" w:rsidP="00E571E6">
      <w:pPr>
        <w:spacing w:line="276" w:lineRule="auto"/>
        <w:jc w:val="both"/>
        <w:rPr>
          <w:rFonts w:ascii="Arial" w:hAnsi="Arial" w:cs="Arial"/>
        </w:rPr>
      </w:pPr>
    </w:p>
    <w:p w14:paraId="4632C8DF" w14:textId="244ADA0B" w:rsidR="00014A9C" w:rsidRPr="002F5838" w:rsidRDefault="00014A9C" w:rsidP="00E571E6">
      <w:pPr>
        <w:spacing w:line="276" w:lineRule="auto"/>
        <w:jc w:val="both"/>
        <w:rPr>
          <w:rFonts w:ascii="Arial" w:hAnsi="Arial" w:cs="Arial"/>
          <w:b/>
          <w:bCs/>
        </w:rPr>
      </w:pPr>
      <w:r w:rsidRPr="00014A9C">
        <w:rPr>
          <w:rFonts w:ascii="Arial" w:hAnsi="Arial" w:cs="Arial"/>
          <w:b/>
          <w:bCs/>
        </w:rPr>
        <w:lastRenderedPageBreak/>
        <w:t>Habilidades para desarrollar:</w:t>
      </w:r>
    </w:p>
    <w:p w14:paraId="2D1C930D" w14:textId="4FB41514"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Gestión de Personal Especializado: Ser capaz de liderar y gestionar un equipo altamente especializado de nutricionistas, preparadores físicos y psicólogos deportivos.</w:t>
      </w:r>
    </w:p>
    <w:p w14:paraId="4DE444FB" w14:textId="6C7E7F82"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Planificación Estratégica Avanzada:</w:t>
      </w:r>
      <w:r w:rsidR="002F5838">
        <w:rPr>
          <w:rFonts w:ascii="Arial" w:hAnsi="Arial" w:cs="Arial"/>
        </w:rPr>
        <w:t xml:space="preserve"> </w:t>
      </w:r>
      <w:r w:rsidRPr="002F5838">
        <w:rPr>
          <w:rFonts w:ascii="Arial" w:hAnsi="Arial" w:cs="Arial"/>
        </w:rPr>
        <w:t>Desarrollar la habilidad de diseñar estrategias a largo plazo que permitan el crecimiento y la excelencia del centro.</w:t>
      </w:r>
    </w:p>
    <w:p w14:paraId="675D159D" w14:textId="574E044D"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Marketing de Élite: Aprender a promocionar el centro a atletas de élite y equipos profesionales, estableciendo conexiones en el mundo deportivo.</w:t>
      </w:r>
    </w:p>
    <w:p w14:paraId="6B6C46D3" w14:textId="17736A66"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Relaciones con Equipos Deportivos Profesionales:</w:t>
      </w:r>
      <w:r w:rsidR="002F5838">
        <w:rPr>
          <w:rFonts w:ascii="Arial" w:hAnsi="Arial" w:cs="Arial"/>
        </w:rPr>
        <w:t xml:space="preserve"> </w:t>
      </w:r>
      <w:r w:rsidRPr="002F5838">
        <w:rPr>
          <w:rFonts w:ascii="Arial" w:hAnsi="Arial" w:cs="Arial"/>
        </w:rPr>
        <w:t>Construir y mantener relaciones sólidas con equipos deportivos profesionales para colaboraciones y referencias.</w:t>
      </w:r>
    </w:p>
    <w:p w14:paraId="1BC73C76" w14:textId="5F002ED5"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Conocimiento en Nutrición y Deporte de Alto Rendimiento:</w:t>
      </w:r>
      <w:r w:rsidR="002F5838">
        <w:rPr>
          <w:rFonts w:ascii="Arial" w:hAnsi="Arial" w:cs="Arial"/>
        </w:rPr>
        <w:t xml:space="preserve"> </w:t>
      </w:r>
      <w:r w:rsidRPr="002F5838">
        <w:rPr>
          <w:rFonts w:ascii="Arial" w:hAnsi="Arial" w:cs="Arial"/>
        </w:rPr>
        <w:t>Continuar educándome y manteniéndome actualizado en las últimas investigaciones y avances en nutrición deportiva de alto nivel.</w:t>
      </w:r>
    </w:p>
    <w:p w14:paraId="270CE23B" w14:textId="6D55201C"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Liderazgo Inspirador: Desarrollar habilidades de liderazgo que inspiren al equipo a dar lo mejor de sí mismos en cada tarea y proyecto.</w:t>
      </w:r>
    </w:p>
    <w:p w14:paraId="344FBCD0" w14:textId="50383779" w:rsidR="00014A9C" w:rsidRPr="002F5838" w:rsidRDefault="00014A9C" w:rsidP="00E571E6">
      <w:pPr>
        <w:pStyle w:val="Prrafodelista"/>
        <w:numPr>
          <w:ilvl w:val="0"/>
          <w:numId w:val="3"/>
        </w:numPr>
        <w:spacing w:line="276" w:lineRule="auto"/>
        <w:jc w:val="both"/>
        <w:rPr>
          <w:rFonts w:ascii="Arial" w:hAnsi="Arial" w:cs="Arial"/>
        </w:rPr>
      </w:pPr>
      <w:r w:rsidRPr="002F5838">
        <w:rPr>
          <w:rFonts w:ascii="Arial" w:hAnsi="Arial" w:cs="Arial"/>
        </w:rPr>
        <w:t xml:space="preserve">Habilidades de </w:t>
      </w:r>
      <w:proofErr w:type="spellStart"/>
      <w:r w:rsidRPr="002F5838">
        <w:rPr>
          <w:rFonts w:ascii="Arial" w:hAnsi="Arial" w:cs="Arial"/>
        </w:rPr>
        <w:t>Networking</w:t>
      </w:r>
      <w:proofErr w:type="spellEnd"/>
      <w:r w:rsidRPr="002F5838">
        <w:rPr>
          <w:rFonts w:ascii="Arial" w:hAnsi="Arial" w:cs="Arial"/>
        </w:rPr>
        <w:t xml:space="preserve"> en el Mundo Deportivo: Aprender a establecer y mantener conexiones en el mundo del deporte para atraer a atletas y equipos de alto nivel.</w:t>
      </w:r>
    </w:p>
    <w:p w14:paraId="357FE446" w14:textId="77777777" w:rsidR="00014A9C" w:rsidRPr="00014A9C" w:rsidRDefault="00014A9C" w:rsidP="00E571E6">
      <w:pPr>
        <w:spacing w:line="276" w:lineRule="auto"/>
        <w:jc w:val="both"/>
        <w:rPr>
          <w:rFonts w:ascii="Arial" w:hAnsi="Arial" w:cs="Arial"/>
        </w:rPr>
      </w:pPr>
    </w:p>
    <w:p w14:paraId="57C4E508" w14:textId="3D9D51E4" w:rsidR="00314661" w:rsidRPr="00314661" w:rsidRDefault="00314661" w:rsidP="00E571E6">
      <w:pPr>
        <w:spacing w:line="276" w:lineRule="auto"/>
        <w:jc w:val="both"/>
        <w:rPr>
          <w:rFonts w:ascii="Arial" w:hAnsi="Arial" w:cs="Arial"/>
          <w:b/>
          <w:bCs/>
        </w:rPr>
      </w:pPr>
      <w:r w:rsidRPr="00314661">
        <w:rPr>
          <w:rFonts w:ascii="Arial" w:hAnsi="Arial" w:cs="Arial"/>
          <w:b/>
          <w:bCs/>
        </w:rPr>
        <w:t>6. Razón Social, Ubicación y Justificación:</w:t>
      </w:r>
    </w:p>
    <w:p w14:paraId="37934251" w14:textId="3BD0235B" w:rsidR="00314661" w:rsidRPr="00314661" w:rsidRDefault="00314661" w:rsidP="00E571E6">
      <w:pPr>
        <w:spacing w:line="276" w:lineRule="auto"/>
        <w:jc w:val="both"/>
        <w:rPr>
          <w:rFonts w:ascii="Arial" w:hAnsi="Arial" w:cs="Arial"/>
        </w:rPr>
      </w:pPr>
      <w:r w:rsidRPr="00314661">
        <w:rPr>
          <w:rFonts w:ascii="Arial" w:hAnsi="Arial" w:cs="Arial"/>
        </w:rPr>
        <w:t xml:space="preserve">   </w:t>
      </w:r>
      <w:r w:rsidRPr="00314661">
        <w:rPr>
          <w:rFonts w:ascii="Arial" w:hAnsi="Arial" w:cs="Arial"/>
          <w:b/>
          <w:bCs/>
        </w:rPr>
        <w:t>- Razón Social</w:t>
      </w:r>
      <w:r w:rsidRPr="00314661">
        <w:rPr>
          <w:rFonts w:ascii="Arial" w:hAnsi="Arial" w:cs="Arial"/>
        </w:rPr>
        <w:t>: "</w:t>
      </w:r>
      <w:proofErr w:type="spellStart"/>
      <w:r w:rsidRPr="00314661">
        <w:rPr>
          <w:rFonts w:ascii="Arial" w:hAnsi="Arial" w:cs="Arial"/>
        </w:rPr>
        <w:t>NutriM</w:t>
      </w:r>
      <w:r>
        <w:rPr>
          <w:rFonts w:ascii="Arial" w:hAnsi="Arial" w:cs="Arial"/>
        </w:rPr>
        <w:t>e</w:t>
      </w:r>
      <w:r w:rsidRPr="00314661">
        <w:rPr>
          <w:rFonts w:ascii="Arial" w:hAnsi="Arial" w:cs="Arial"/>
        </w:rPr>
        <w:t>x</w:t>
      </w:r>
      <w:proofErr w:type="spellEnd"/>
      <w:r w:rsidRPr="00314661">
        <w:rPr>
          <w:rFonts w:ascii="Arial" w:hAnsi="Arial" w:cs="Arial"/>
        </w:rPr>
        <w:t xml:space="preserve"> - Centro de Nutrición Deportiva de Alto Rendimiento"</w:t>
      </w:r>
    </w:p>
    <w:p w14:paraId="209083EF" w14:textId="6944C6A4" w:rsidR="00314661" w:rsidRPr="00314661" w:rsidRDefault="00314661" w:rsidP="00E571E6">
      <w:pPr>
        <w:jc w:val="both"/>
        <w:rPr>
          <w:rFonts w:ascii="Arial" w:hAnsi="Arial" w:cs="Arial"/>
        </w:rPr>
      </w:pPr>
      <w:r w:rsidRPr="00314661">
        <w:rPr>
          <w:rFonts w:ascii="Arial" w:hAnsi="Arial" w:cs="Arial"/>
        </w:rPr>
        <w:t xml:space="preserve">   </w:t>
      </w:r>
      <w:r w:rsidRPr="00314661">
        <w:rPr>
          <w:rFonts w:ascii="Arial" w:hAnsi="Arial" w:cs="Arial"/>
          <w:b/>
          <w:bCs/>
        </w:rPr>
        <w:t xml:space="preserve">- Ubicación: </w:t>
      </w:r>
      <w:r w:rsidRPr="00314661">
        <w:rPr>
          <w:rFonts w:ascii="Arial" w:hAnsi="Arial" w:cs="Arial"/>
        </w:rPr>
        <w:t>En una zona cercana a centros deportivos de élite y equipos profesionales. La ubicación estratégica facilita la colaboración con atletas y equipos de alto nivel, así como el acceso a instalaciones deportivas de vanguardia.</w:t>
      </w:r>
      <w:r>
        <w:rPr>
          <w:rFonts w:ascii="Arial" w:hAnsi="Arial" w:cs="Arial"/>
        </w:rPr>
        <w:t xml:space="preserve"> En mi caso </w:t>
      </w:r>
      <w:r w:rsidR="00014A9C">
        <w:rPr>
          <w:rFonts w:ascii="Arial" w:hAnsi="Arial" w:cs="Arial"/>
        </w:rPr>
        <w:t>específico</w:t>
      </w:r>
      <w:r>
        <w:rPr>
          <w:rFonts w:ascii="Arial" w:hAnsi="Arial" w:cs="Arial"/>
        </w:rPr>
        <w:t xml:space="preserve"> la clínica quedaría muy cercano al estadio de futbol Cuauhtémoc que se encuentra en la ciudad de Puebla debido a que a su costado se encuentra el </w:t>
      </w:r>
      <w:r w:rsidRPr="00314661">
        <w:rPr>
          <w:rFonts w:ascii="Arial" w:hAnsi="Arial" w:cs="Arial"/>
        </w:rPr>
        <w:fldChar w:fldCharType="begin"/>
      </w:r>
      <w:r w:rsidRPr="00314661">
        <w:rPr>
          <w:rFonts w:ascii="Arial" w:hAnsi="Arial" w:cs="Arial"/>
        </w:rPr>
        <w:instrText>HYPERLINK "https://repositorioinstitucional.buap.mx/handle/20.500.12371/7487" \t "_self"</w:instrText>
      </w:r>
      <w:r w:rsidRPr="00314661">
        <w:rPr>
          <w:rFonts w:ascii="Arial" w:hAnsi="Arial" w:cs="Arial"/>
        </w:rPr>
      </w:r>
      <w:r w:rsidRPr="00314661">
        <w:rPr>
          <w:rFonts w:ascii="Arial" w:hAnsi="Arial" w:cs="Arial"/>
        </w:rPr>
        <w:fldChar w:fldCharType="separate"/>
      </w:r>
      <w:r w:rsidRPr="00314661">
        <w:rPr>
          <w:rFonts w:ascii="Arial" w:hAnsi="Arial" w:cs="Arial"/>
        </w:rPr>
        <w:t>Centro deportivo de alto rendimiento</w:t>
      </w:r>
      <w:r>
        <w:rPr>
          <w:rFonts w:ascii="Arial" w:hAnsi="Arial" w:cs="Arial"/>
        </w:rPr>
        <w:t xml:space="preserve">, siendo específicos </w:t>
      </w:r>
      <w:r w:rsidR="00014A9C">
        <w:rPr>
          <w:rFonts w:ascii="Arial" w:hAnsi="Arial" w:cs="Arial"/>
        </w:rPr>
        <w:t>en la Av. Unidad deporte 72220, en esa colonia es donde sería lo óptimo.</w:t>
      </w:r>
    </w:p>
    <w:p w14:paraId="404E462B" w14:textId="0E858096" w:rsidR="00314661" w:rsidRPr="00314661" w:rsidRDefault="00314661" w:rsidP="00E571E6">
      <w:pPr>
        <w:spacing w:line="276" w:lineRule="auto"/>
        <w:jc w:val="both"/>
        <w:rPr>
          <w:rFonts w:ascii="Arial" w:hAnsi="Arial" w:cs="Arial"/>
        </w:rPr>
      </w:pPr>
      <w:r w:rsidRPr="00314661">
        <w:rPr>
          <w:rFonts w:ascii="Arial" w:hAnsi="Arial" w:cs="Arial"/>
        </w:rPr>
        <w:fldChar w:fldCharType="end"/>
      </w:r>
    </w:p>
    <w:p w14:paraId="5FE1BDB9" w14:textId="0F400144" w:rsidR="00D04DA7" w:rsidRPr="00C569EB" w:rsidRDefault="00314661" w:rsidP="00E571E6">
      <w:pPr>
        <w:spacing w:line="276" w:lineRule="auto"/>
        <w:jc w:val="both"/>
        <w:rPr>
          <w:rFonts w:ascii="Arial" w:hAnsi="Arial" w:cs="Arial"/>
        </w:rPr>
      </w:pPr>
      <w:r w:rsidRPr="00314661">
        <w:rPr>
          <w:rFonts w:ascii="Arial" w:hAnsi="Arial" w:cs="Arial"/>
        </w:rPr>
        <w:t>Este proyecto se enfoca en brindar servicios de nutrición deportiva altamente especializados para atletas de élite y equipos profesionales, con la finalidad de optimizar su rendimiento y alcanzar sus metas deportivas de manera óptima. La combinación de nutricionistas, preparadores físicos y apoyo psicológico proporciona un enfoque completo para el éxito en el deporte de alto rendimiento.</w:t>
      </w:r>
    </w:p>
    <w:p w14:paraId="38A49FD3" w14:textId="77777777" w:rsidR="00D04DA7" w:rsidRPr="00C569EB" w:rsidRDefault="00D04DA7" w:rsidP="00E571E6">
      <w:pPr>
        <w:jc w:val="both"/>
        <w:rPr>
          <w:rFonts w:ascii="Arial" w:hAnsi="Arial" w:cs="Arial"/>
        </w:rPr>
      </w:pPr>
    </w:p>
    <w:p w14:paraId="1E9438CC" w14:textId="77777777" w:rsidR="00D04DA7" w:rsidRPr="00C569EB" w:rsidRDefault="00D04DA7" w:rsidP="00E571E6">
      <w:pPr>
        <w:jc w:val="both"/>
        <w:rPr>
          <w:rFonts w:ascii="Arial" w:hAnsi="Arial" w:cs="Arial"/>
        </w:rPr>
      </w:pPr>
    </w:p>
    <w:p w14:paraId="20849B87" w14:textId="77777777" w:rsidR="002F5838" w:rsidRDefault="002F5838" w:rsidP="00E571E6">
      <w:pPr>
        <w:jc w:val="both"/>
        <w:rPr>
          <w:rFonts w:ascii="Arial" w:hAnsi="Arial" w:cs="Arial"/>
        </w:rPr>
      </w:pPr>
    </w:p>
    <w:p w14:paraId="70678169" w14:textId="77777777" w:rsidR="002F5838" w:rsidRDefault="002F5838" w:rsidP="00E571E6">
      <w:pPr>
        <w:jc w:val="both"/>
        <w:rPr>
          <w:rFonts w:ascii="Arial" w:hAnsi="Arial" w:cs="Arial"/>
        </w:rPr>
      </w:pPr>
    </w:p>
    <w:p w14:paraId="759EFA0C" w14:textId="77777777" w:rsidR="006A209D" w:rsidRPr="00C569EB" w:rsidRDefault="006A209D" w:rsidP="00E571E6">
      <w:pPr>
        <w:jc w:val="both"/>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CA3ED2E" w14:textId="3036854F" w:rsidR="00E571E6" w:rsidRPr="00E571E6" w:rsidRDefault="00E571E6" w:rsidP="00E571E6">
      <w:pPr>
        <w:jc w:val="both"/>
        <w:rPr>
          <w:rFonts w:ascii="Arial" w:hAnsi="Arial" w:cs="Arial"/>
        </w:rPr>
      </w:pPr>
      <w:r w:rsidRPr="00E571E6">
        <w:rPr>
          <w:rFonts w:ascii="Arial" w:hAnsi="Arial" w:cs="Arial"/>
        </w:rPr>
        <w:t>En este proyecto, hemos delineado un ambicioso plan para establecer y operar "</w:t>
      </w:r>
      <w:proofErr w:type="spellStart"/>
      <w:r w:rsidRPr="00E571E6">
        <w:rPr>
          <w:rFonts w:ascii="Arial" w:hAnsi="Arial" w:cs="Arial"/>
        </w:rPr>
        <w:t>NutriM</w:t>
      </w:r>
      <w:r>
        <w:rPr>
          <w:rFonts w:ascii="Arial" w:hAnsi="Arial" w:cs="Arial"/>
        </w:rPr>
        <w:t>e</w:t>
      </w:r>
      <w:r w:rsidRPr="00E571E6">
        <w:rPr>
          <w:rFonts w:ascii="Arial" w:hAnsi="Arial" w:cs="Arial"/>
        </w:rPr>
        <w:t>x</w:t>
      </w:r>
      <w:proofErr w:type="spellEnd"/>
      <w:r w:rsidRPr="00E571E6">
        <w:rPr>
          <w:rFonts w:ascii="Arial" w:hAnsi="Arial" w:cs="Arial"/>
        </w:rPr>
        <w:t xml:space="preserve"> - Centro de Nutrición Deportiva de Alto Rendimiento". Desde la concepción de esta idea hasta su implementación, hemos destacado la importancia crucial de la nutrición en el mundo del deporte de élite y hemos diseñado un centro especializado para atender las necesidades de los atletas y equipos profesionales.</w:t>
      </w:r>
    </w:p>
    <w:p w14:paraId="47CEDE71" w14:textId="7F25B4EF" w:rsidR="00E571E6" w:rsidRPr="00E571E6" w:rsidRDefault="00E571E6" w:rsidP="00E571E6">
      <w:pPr>
        <w:jc w:val="both"/>
        <w:rPr>
          <w:rFonts w:ascii="Arial" w:hAnsi="Arial" w:cs="Arial"/>
        </w:rPr>
      </w:pPr>
      <w:r w:rsidRPr="00E571E6">
        <w:rPr>
          <w:rFonts w:ascii="Arial" w:hAnsi="Arial" w:cs="Arial"/>
        </w:rPr>
        <w:t xml:space="preserve">La nutrición deportiva es un campo en constante evolución, y </w:t>
      </w:r>
      <w:proofErr w:type="spellStart"/>
      <w:r w:rsidRPr="00E571E6">
        <w:rPr>
          <w:rFonts w:ascii="Arial" w:hAnsi="Arial" w:cs="Arial"/>
        </w:rPr>
        <w:t>NutriM</w:t>
      </w:r>
      <w:r>
        <w:rPr>
          <w:rFonts w:ascii="Arial" w:hAnsi="Arial" w:cs="Arial"/>
        </w:rPr>
        <w:t>e</w:t>
      </w:r>
      <w:r w:rsidRPr="00E571E6">
        <w:rPr>
          <w:rFonts w:ascii="Arial" w:hAnsi="Arial" w:cs="Arial"/>
        </w:rPr>
        <w:t>x</w:t>
      </w:r>
      <w:proofErr w:type="spellEnd"/>
      <w:r w:rsidRPr="00E571E6">
        <w:rPr>
          <w:rFonts w:ascii="Arial" w:hAnsi="Arial" w:cs="Arial"/>
        </w:rPr>
        <w:t xml:space="preserve"> se compromete a estar a la vanguardia de las investigaciones y avances en este campo para brindar un servicio de la más alta calidad a nuestros clientes. La visión de </w:t>
      </w:r>
      <w:proofErr w:type="spellStart"/>
      <w:r w:rsidRPr="00E571E6">
        <w:rPr>
          <w:rFonts w:ascii="Arial" w:hAnsi="Arial" w:cs="Arial"/>
        </w:rPr>
        <w:t>NutriM</w:t>
      </w:r>
      <w:r>
        <w:rPr>
          <w:rFonts w:ascii="Arial" w:hAnsi="Arial" w:cs="Arial"/>
        </w:rPr>
        <w:t>e</w:t>
      </w:r>
      <w:r w:rsidRPr="00E571E6">
        <w:rPr>
          <w:rFonts w:ascii="Arial" w:hAnsi="Arial" w:cs="Arial"/>
        </w:rPr>
        <w:t>x</w:t>
      </w:r>
      <w:proofErr w:type="spellEnd"/>
      <w:r w:rsidRPr="00E571E6">
        <w:rPr>
          <w:rFonts w:ascii="Arial" w:hAnsi="Arial" w:cs="Arial"/>
        </w:rPr>
        <w:t xml:space="preserve"> es convertirse en un referente en el mundo de la nutrición deportiva de alto rendimiento, ayudando a atletas a alcanzar sus metas y equipos a lograr el éxito en competencias de élite.</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Default="00D04DA7" w:rsidP="00D04DA7">
      <w:pPr>
        <w:jc w:val="center"/>
        <w:rPr>
          <w:rFonts w:ascii="Arial" w:hAnsi="Arial" w:cs="Arial"/>
          <w:b/>
          <w:bCs/>
          <w:sz w:val="24"/>
          <w:szCs w:val="24"/>
        </w:rPr>
      </w:pPr>
    </w:p>
    <w:p w14:paraId="6CEAB89F" w14:textId="77777777" w:rsidR="00E571E6" w:rsidRDefault="00E571E6" w:rsidP="00D04DA7">
      <w:pPr>
        <w:jc w:val="center"/>
        <w:rPr>
          <w:rFonts w:ascii="Arial" w:hAnsi="Arial" w:cs="Arial"/>
          <w:b/>
          <w:bCs/>
          <w:sz w:val="24"/>
          <w:szCs w:val="24"/>
        </w:rPr>
      </w:pPr>
    </w:p>
    <w:p w14:paraId="00B72624" w14:textId="77777777" w:rsidR="00E571E6" w:rsidRPr="00C569EB" w:rsidRDefault="00E571E6"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E571E6">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0968143" w14:textId="21DE9586" w:rsidR="003D1E2A" w:rsidRPr="00E571E6" w:rsidRDefault="00E571E6" w:rsidP="00E571E6">
      <w:pPr>
        <w:spacing w:line="276" w:lineRule="auto"/>
        <w:jc w:val="both"/>
        <w:rPr>
          <w:rFonts w:ascii="Arial" w:hAnsi="Arial" w:cs="Arial"/>
        </w:rPr>
      </w:pPr>
      <w:r w:rsidRPr="00E571E6">
        <w:rPr>
          <w:rFonts w:ascii="Arial" w:hAnsi="Arial" w:cs="Arial"/>
        </w:rPr>
        <w:t>UnADM. (s/f-b). El proceso administrativo</w:t>
      </w:r>
      <w:proofErr w:type="gramStart"/>
      <w:r w:rsidRPr="00E571E6">
        <w:rPr>
          <w:rFonts w:ascii="Arial" w:hAnsi="Arial" w:cs="Arial"/>
        </w:rPr>
        <w:t>. .</w:t>
      </w:r>
      <w:proofErr w:type="gramEnd"/>
      <w:r w:rsidRPr="00E571E6">
        <w:rPr>
          <w:rFonts w:ascii="Arial" w:hAnsi="Arial" w:cs="Arial"/>
        </w:rPr>
        <w:t xml:space="preserve"> Recuperado el 16 de septiembre de 2023, de </w:t>
      </w:r>
      <w:hyperlink r:id="rId8" w:history="1">
        <w:r w:rsidRPr="00E571E6">
          <w:rPr>
            <w:rStyle w:val="Hipervnculo"/>
            <w:rFonts w:ascii="Arial" w:hAnsi="Arial" w:cs="Arial"/>
          </w:rPr>
          <w:t xml:space="preserve">https://dmd.unadmexico.mx/contenidos/DCSBA/BLOQUE1/NA/02/NASA/unidad_02/desca </w:t>
        </w:r>
        <w:proofErr w:type="spellStart"/>
        <w:r w:rsidRPr="00E571E6">
          <w:rPr>
            <w:rStyle w:val="Hipervnculo"/>
            <w:rFonts w:ascii="Arial" w:hAnsi="Arial" w:cs="Arial"/>
          </w:rPr>
          <w:t>rgables</w:t>
        </w:r>
        <w:proofErr w:type="spellEnd"/>
        <w:r w:rsidRPr="00E571E6">
          <w:rPr>
            <w:rStyle w:val="Hipervnculo"/>
            <w:rFonts w:ascii="Arial" w:hAnsi="Arial" w:cs="Arial"/>
          </w:rPr>
          <w:t>/NASA_U2_Contenido.pdf</w:t>
        </w:r>
      </w:hyperlink>
    </w:p>
    <w:p w14:paraId="1BD1A0CA" w14:textId="77777777" w:rsidR="00E571E6" w:rsidRPr="00E571E6" w:rsidRDefault="00E571E6" w:rsidP="00E571E6">
      <w:pPr>
        <w:spacing w:line="276" w:lineRule="auto"/>
        <w:jc w:val="both"/>
        <w:rPr>
          <w:rFonts w:ascii="Arial" w:hAnsi="Arial" w:cs="Arial"/>
        </w:rPr>
      </w:pPr>
    </w:p>
    <w:p w14:paraId="27F4A969" w14:textId="26AFF7A6" w:rsidR="00E571E6" w:rsidRPr="00E571E6" w:rsidRDefault="00E571E6" w:rsidP="00E571E6">
      <w:pPr>
        <w:spacing w:line="276" w:lineRule="auto"/>
        <w:jc w:val="both"/>
        <w:rPr>
          <w:rFonts w:ascii="Arial" w:hAnsi="Arial" w:cs="Arial"/>
        </w:rPr>
      </w:pPr>
      <w:r w:rsidRPr="00E571E6">
        <w:rPr>
          <w:rFonts w:ascii="Arial" w:hAnsi="Arial" w:cs="Arial"/>
        </w:rPr>
        <w:t xml:space="preserve">UNADM. (s/f). Las áreas funcionales de una organización. Recuperado el 16 de septiembre de 2023, de </w:t>
      </w:r>
      <w:hyperlink r:id="rId9" w:history="1">
        <w:r w:rsidRPr="00E571E6">
          <w:rPr>
            <w:rStyle w:val="Hipervnculo"/>
            <w:rFonts w:ascii="Arial" w:hAnsi="Arial" w:cs="Arial"/>
          </w:rPr>
          <w:t xml:space="preserve">https://dmd.unadmexico.mx/contenidos/DCSBA/BLOQUE1/NA/02/NASA/unidad_03/desca </w:t>
        </w:r>
        <w:proofErr w:type="spellStart"/>
        <w:r w:rsidRPr="00E571E6">
          <w:rPr>
            <w:rStyle w:val="Hipervnculo"/>
            <w:rFonts w:ascii="Arial" w:hAnsi="Arial" w:cs="Arial"/>
          </w:rPr>
          <w:t>rgables</w:t>
        </w:r>
        <w:proofErr w:type="spellEnd"/>
        <w:r w:rsidRPr="00E571E6">
          <w:rPr>
            <w:rStyle w:val="Hipervnculo"/>
            <w:rFonts w:ascii="Arial" w:hAnsi="Arial" w:cs="Arial"/>
          </w:rPr>
          <w:t>/NASA_U3_Contenido.pdf</w:t>
        </w:r>
      </w:hyperlink>
    </w:p>
    <w:p w14:paraId="4A7B527A" w14:textId="77777777" w:rsidR="00E571E6" w:rsidRPr="00E571E6" w:rsidRDefault="00E571E6" w:rsidP="00E571E6">
      <w:pPr>
        <w:spacing w:line="276" w:lineRule="auto"/>
        <w:jc w:val="both"/>
        <w:rPr>
          <w:rFonts w:ascii="Arial" w:hAnsi="Arial" w:cs="Arial"/>
        </w:rPr>
      </w:pPr>
    </w:p>
    <w:p w14:paraId="4A1E7DCE" w14:textId="69AC2EC8" w:rsidR="00E571E6" w:rsidRDefault="00E571E6" w:rsidP="00E571E6">
      <w:pPr>
        <w:spacing w:line="276" w:lineRule="auto"/>
        <w:jc w:val="both"/>
        <w:rPr>
          <w:rFonts w:ascii="Arial" w:hAnsi="Arial" w:cs="Arial"/>
        </w:rPr>
      </w:pPr>
      <w:r w:rsidRPr="00E571E6">
        <w:rPr>
          <w:rFonts w:ascii="Arial" w:hAnsi="Arial" w:cs="Arial"/>
        </w:rPr>
        <w:t xml:space="preserve">12 habilidades que los directivos deben poseer. (s/f). Laboral-social.com. Recuperado el 16 de septiembre de 2023, de </w:t>
      </w:r>
      <w:hyperlink r:id="rId10" w:history="1">
        <w:r w:rsidRPr="001155D9">
          <w:rPr>
            <w:rStyle w:val="Hipervnculo"/>
            <w:rFonts w:ascii="Arial" w:hAnsi="Arial" w:cs="Arial"/>
          </w:rPr>
          <w:t>https://www.laboral-social.com/doce-habilidades-directivos-deben-poseer.html</w:t>
        </w:r>
      </w:hyperlink>
    </w:p>
    <w:p w14:paraId="5C184E25" w14:textId="77777777" w:rsidR="00E571E6" w:rsidRPr="00E571E6" w:rsidRDefault="00E571E6" w:rsidP="00E571E6">
      <w:pPr>
        <w:spacing w:line="276" w:lineRule="auto"/>
        <w:jc w:val="both"/>
        <w:rPr>
          <w:rFonts w:ascii="Arial" w:hAnsi="Arial" w:cs="Arial"/>
        </w:rPr>
      </w:pPr>
    </w:p>
    <w:p w14:paraId="42306737" w14:textId="7FCFBFB5" w:rsidR="00E571E6" w:rsidRDefault="00E571E6" w:rsidP="00E571E6">
      <w:pPr>
        <w:spacing w:line="276" w:lineRule="auto"/>
        <w:jc w:val="both"/>
        <w:rPr>
          <w:rFonts w:ascii="Arial" w:hAnsi="Arial" w:cs="Arial"/>
        </w:rPr>
      </w:pPr>
      <w:proofErr w:type="spellStart"/>
      <w:r w:rsidRPr="00E571E6">
        <w:rPr>
          <w:rFonts w:ascii="Arial" w:hAnsi="Arial" w:cs="Arial"/>
        </w:rPr>
        <w:t>cpolmos</w:t>
      </w:r>
      <w:proofErr w:type="spellEnd"/>
      <w:r w:rsidRPr="00E571E6">
        <w:rPr>
          <w:rFonts w:ascii="Arial" w:hAnsi="Arial" w:cs="Arial"/>
        </w:rPr>
        <w:t>. (2020, abril 28). Nutrición para el deportista de alto rendimiento. FMAA</w:t>
      </w:r>
      <w:proofErr w:type="gramStart"/>
      <w:r w:rsidRPr="00E571E6">
        <w:rPr>
          <w:rFonts w:ascii="Arial" w:hAnsi="Arial" w:cs="Arial"/>
        </w:rPr>
        <w:t>. .</w:t>
      </w:r>
      <w:proofErr w:type="gramEnd"/>
      <w:r w:rsidRPr="00E571E6">
        <w:rPr>
          <w:rFonts w:ascii="Arial" w:hAnsi="Arial" w:cs="Arial"/>
        </w:rPr>
        <w:t xml:space="preserve"> Recuperado el 16 de septiembre de 2023, de </w:t>
      </w:r>
      <w:hyperlink r:id="rId11" w:history="1">
        <w:r w:rsidRPr="001155D9">
          <w:rPr>
            <w:rStyle w:val="Hipervnculo"/>
            <w:rFonts w:ascii="Arial" w:hAnsi="Arial" w:cs="Arial"/>
          </w:rPr>
          <w:t>https://www.fmaa.mx/post/nutrici%C3%B3n-para-el-deportista-de-alto-rendimiento</w:t>
        </w:r>
      </w:hyperlink>
    </w:p>
    <w:p w14:paraId="224C0BC7" w14:textId="77777777" w:rsidR="00E571E6" w:rsidRPr="00E571E6" w:rsidRDefault="00E571E6" w:rsidP="00E571E6">
      <w:pPr>
        <w:spacing w:line="276" w:lineRule="auto"/>
        <w:jc w:val="both"/>
        <w:rPr>
          <w:rFonts w:ascii="Arial" w:hAnsi="Arial" w:cs="Arial"/>
        </w:rPr>
      </w:pPr>
    </w:p>
    <w:p w14:paraId="15030D17" w14:textId="4EDC9868" w:rsidR="00E571E6" w:rsidRDefault="00E571E6" w:rsidP="00E571E6">
      <w:pPr>
        <w:spacing w:line="276" w:lineRule="auto"/>
        <w:jc w:val="both"/>
        <w:rPr>
          <w:rFonts w:ascii="Arial" w:hAnsi="Arial" w:cs="Arial"/>
        </w:rPr>
      </w:pPr>
      <w:proofErr w:type="spellStart"/>
      <w:r w:rsidRPr="00E571E6">
        <w:rPr>
          <w:rFonts w:ascii="Arial" w:hAnsi="Arial" w:cs="Arial"/>
        </w:rPr>
        <w:t>Ecoemprende</w:t>
      </w:r>
      <w:proofErr w:type="spellEnd"/>
      <w:r w:rsidRPr="00E571E6">
        <w:rPr>
          <w:rFonts w:ascii="Arial" w:hAnsi="Arial" w:cs="Arial"/>
        </w:rPr>
        <w:t>. (2017, enero 10). Habilidades directivas: ¿cuáles son fundamentales? </w:t>
      </w:r>
      <w:proofErr w:type="spellStart"/>
      <w:r w:rsidRPr="00E571E6">
        <w:rPr>
          <w:rFonts w:ascii="Arial" w:hAnsi="Arial" w:cs="Arial"/>
        </w:rPr>
        <w:t>Ecoemprende</w:t>
      </w:r>
      <w:proofErr w:type="spellEnd"/>
      <w:proofErr w:type="gramStart"/>
      <w:r w:rsidRPr="00E571E6">
        <w:rPr>
          <w:rFonts w:ascii="Arial" w:hAnsi="Arial" w:cs="Arial"/>
        </w:rPr>
        <w:t>. .</w:t>
      </w:r>
      <w:proofErr w:type="gramEnd"/>
      <w:r w:rsidRPr="00E571E6">
        <w:rPr>
          <w:rFonts w:ascii="Arial" w:hAnsi="Arial" w:cs="Arial"/>
        </w:rPr>
        <w:t xml:space="preserve"> Recuperado el 16 de septiembre de 2023, de </w:t>
      </w:r>
      <w:hyperlink r:id="rId12" w:history="1">
        <w:r w:rsidRPr="001155D9">
          <w:rPr>
            <w:rStyle w:val="Hipervnculo"/>
            <w:rFonts w:ascii="Arial" w:hAnsi="Arial" w:cs="Arial"/>
          </w:rPr>
          <w:t>https://www.ecoemprende.com/habilidades-directivas-fundamentales/</w:t>
        </w:r>
      </w:hyperlink>
    </w:p>
    <w:p w14:paraId="420C62F8" w14:textId="77777777" w:rsidR="00E571E6" w:rsidRPr="00E571E6" w:rsidRDefault="00E571E6" w:rsidP="00E571E6">
      <w:pPr>
        <w:spacing w:line="276" w:lineRule="auto"/>
        <w:jc w:val="both"/>
        <w:rPr>
          <w:rFonts w:ascii="Arial" w:hAnsi="Arial" w:cs="Arial"/>
        </w:rPr>
      </w:pPr>
    </w:p>
    <w:p w14:paraId="0E4A1D04" w14:textId="16B16B90" w:rsidR="00E571E6" w:rsidRDefault="00E571E6" w:rsidP="00E571E6">
      <w:pPr>
        <w:spacing w:line="276" w:lineRule="auto"/>
        <w:jc w:val="both"/>
        <w:rPr>
          <w:rFonts w:ascii="Arial" w:hAnsi="Arial" w:cs="Arial"/>
        </w:rPr>
      </w:pPr>
      <w:proofErr w:type="spellStart"/>
      <w:r w:rsidRPr="00E571E6">
        <w:rPr>
          <w:rFonts w:ascii="Arial" w:hAnsi="Arial" w:cs="Arial"/>
        </w:rPr>
        <w:t>Guterman</w:t>
      </w:r>
      <w:proofErr w:type="spellEnd"/>
      <w:r w:rsidRPr="00E571E6">
        <w:rPr>
          <w:rFonts w:ascii="Arial" w:hAnsi="Arial" w:cs="Arial"/>
        </w:rPr>
        <w:t xml:space="preserve">, T. (s/f). El deportista de alto rendimiento: apuntes para pensar en su desentrenamiento. Efdeportes.com. Recuperado el 16 de septiembre de 2023, de </w:t>
      </w:r>
      <w:hyperlink r:id="rId13" w:history="1">
        <w:r w:rsidRPr="001155D9">
          <w:rPr>
            <w:rStyle w:val="Hipervnculo"/>
            <w:rFonts w:ascii="Arial" w:hAnsi="Arial" w:cs="Arial"/>
          </w:rPr>
          <w:t>https://www.efdeportes.com/efd191/el-deportista-de-alto-rendimiento-su-desentrenamiento.htm</w:t>
        </w:r>
      </w:hyperlink>
    </w:p>
    <w:p w14:paraId="463D83C1" w14:textId="77777777" w:rsidR="00E571E6" w:rsidRPr="00E571E6" w:rsidRDefault="00E571E6" w:rsidP="00E571E6">
      <w:pPr>
        <w:spacing w:line="276" w:lineRule="auto"/>
        <w:jc w:val="both"/>
        <w:rPr>
          <w:rFonts w:ascii="Arial" w:hAnsi="Arial" w:cs="Arial"/>
        </w:rPr>
      </w:pPr>
    </w:p>
    <w:sectPr w:rsidR="00E571E6" w:rsidRPr="00E571E6">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9EC3" w14:textId="77777777" w:rsidR="00DF4CDD" w:rsidRDefault="00DF4CDD" w:rsidP="00D04DA7">
      <w:pPr>
        <w:spacing w:after="0" w:line="240" w:lineRule="auto"/>
      </w:pPr>
      <w:r>
        <w:separator/>
      </w:r>
    </w:p>
  </w:endnote>
  <w:endnote w:type="continuationSeparator" w:id="0">
    <w:p w14:paraId="338C654B" w14:textId="77777777" w:rsidR="00DF4CDD" w:rsidRDefault="00DF4CDD"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0D516" w14:textId="77777777" w:rsidR="00DF4CDD" w:rsidRDefault="00DF4CDD" w:rsidP="00D04DA7">
      <w:pPr>
        <w:spacing w:after="0" w:line="240" w:lineRule="auto"/>
      </w:pPr>
      <w:r>
        <w:separator/>
      </w:r>
    </w:p>
  </w:footnote>
  <w:footnote w:type="continuationSeparator" w:id="0">
    <w:p w14:paraId="273988F2" w14:textId="77777777" w:rsidR="00DF4CDD" w:rsidRDefault="00DF4CDD"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D24CD4"/>
    <w:multiLevelType w:val="hybridMultilevel"/>
    <w:tmpl w:val="625A9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0F7A08"/>
    <w:multiLevelType w:val="hybridMultilevel"/>
    <w:tmpl w:val="6F86D7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 w:numId="2" w16cid:durableId="979656524">
    <w:abstractNumId w:val="1"/>
  </w:num>
  <w:num w:numId="3" w16cid:durableId="145435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14A9C"/>
    <w:rsid w:val="00105883"/>
    <w:rsid w:val="00113A85"/>
    <w:rsid w:val="002F5838"/>
    <w:rsid w:val="00314661"/>
    <w:rsid w:val="003C646E"/>
    <w:rsid w:val="003D1E2A"/>
    <w:rsid w:val="004339A9"/>
    <w:rsid w:val="006A209D"/>
    <w:rsid w:val="00761426"/>
    <w:rsid w:val="00776735"/>
    <w:rsid w:val="008B6E73"/>
    <w:rsid w:val="00921EF1"/>
    <w:rsid w:val="00A27F3C"/>
    <w:rsid w:val="00B2643B"/>
    <w:rsid w:val="00C253F1"/>
    <w:rsid w:val="00CF183D"/>
    <w:rsid w:val="00D04DA7"/>
    <w:rsid w:val="00DF4CDD"/>
    <w:rsid w:val="00E571E6"/>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571E6"/>
    <w:rPr>
      <w:color w:val="605E5C"/>
      <w:shd w:val="clear" w:color="auto" w:fill="E1DFDD"/>
    </w:rPr>
  </w:style>
  <w:style w:type="paragraph" w:styleId="NormalWeb">
    <w:name w:val="Normal (Web)"/>
    <w:basedOn w:val="Normal"/>
    <w:uiPriority w:val="99"/>
    <w:semiHidden/>
    <w:unhideWhenUsed/>
    <w:rsid w:val="00E571E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35615">
      <w:bodyDiv w:val="1"/>
      <w:marLeft w:val="0"/>
      <w:marRight w:val="0"/>
      <w:marTop w:val="0"/>
      <w:marBottom w:val="0"/>
      <w:divBdr>
        <w:top w:val="none" w:sz="0" w:space="0" w:color="auto"/>
        <w:left w:val="none" w:sz="0" w:space="0" w:color="auto"/>
        <w:bottom w:val="none" w:sz="0" w:space="0" w:color="auto"/>
        <w:right w:val="none" w:sz="0" w:space="0" w:color="auto"/>
      </w:divBdr>
    </w:div>
    <w:div w:id="73663384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68378014">
      <w:bodyDiv w:val="1"/>
      <w:marLeft w:val="0"/>
      <w:marRight w:val="0"/>
      <w:marTop w:val="0"/>
      <w:marBottom w:val="0"/>
      <w:divBdr>
        <w:top w:val="none" w:sz="0" w:space="0" w:color="auto"/>
        <w:left w:val="none" w:sz="0" w:space="0" w:color="auto"/>
        <w:bottom w:val="none" w:sz="0" w:space="0" w:color="auto"/>
        <w:right w:val="none" w:sz="0" w:space="0" w:color="auto"/>
      </w:divBdr>
      <w:divsChild>
        <w:div w:id="721945048">
          <w:marLeft w:val="0"/>
          <w:marRight w:val="0"/>
          <w:marTop w:val="0"/>
          <w:marBottom w:val="0"/>
          <w:divBdr>
            <w:top w:val="none" w:sz="0" w:space="0" w:color="auto"/>
            <w:left w:val="none" w:sz="0" w:space="0" w:color="auto"/>
            <w:bottom w:val="none" w:sz="0" w:space="0" w:color="auto"/>
            <w:right w:val="none" w:sz="0" w:space="0" w:color="auto"/>
          </w:divBdr>
          <w:divsChild>
            <w:div w:id="1076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883">
      <w:bodyDiv w:val="1"/>
      <w:marLeft w:val="0"/>
      <w:marRight w:val="0"/>
      <w:marTop w:val="0"/>
      <w:marBottom w:val="0"/>
      <w:divBdr>
        <w:top w:val="none" w:sz="0" w:space="0" w:color="auto"/>
        <w:left w:val="none" w:sz="0" w:space="0" w:color="auto"/>
        <w:bottom w:val="none" w:sz="0" w:space="0" w:color="auto"/>
        <w:right w:val="none" w:sz="0" w:space="0" w:color="auto"/>
      </w:divBdr>
    </w:div>
    <w:div w:id="1091704935">
      <w:bodyDiv w:val="1"/>
      <w:marLeft w:val="0"/>
      <w:marRight w:val="0"/>
      <w:marTop w:val="0"/>
      <w:marBottom w:val="0"/>
      <w:divBdr>
        <w:top w:val="none" w:sz="0" w:space="0" w:color="auto"/>
        <w:left w:val="none" w:sz="0" w:space="0" w:color="auto"/>
        <w:bottom w:val="none" w:sz="0" w:space="0" w:color="auto"/>
        <w:right w:val="none" w:sz="0" w:space="0" w:color="auto"/>
      </w:divBdr>
      <w:divsChild>
        <w:div w:id="52049649">
          <w:marLeft w:val="0"/>
          <w:marRight w:val="0"/>
          <w:marTop w:val="0"/>
          <w:marBottom w:val="0"/>
          <w:divBdr>
            <w:top w:val="none" w:sz="0" w:space="0" w:color="auto"/>
            <w:left w:val="none" w:sz="0" w:space="0" w:color="auto"/>
            <w:bottom w:val="none" w:sz="0" w:space="0" w:color="auto"/>
            <w:right w:val="none" w:sz="0" w:space="0" w:color="auto"/>
          </w:divBdr>
          <w:divsChild>
            <w:div w:id="6730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460956958">
      <w:bodyDiv w:val="1"/>
      <w:marLeft w:val="0"/>
      <w:marRight w:val="0"/>
      <w:marTop w:val="0"/>
      <w:marBottom w:val="0"/>
      <w:divBdr>
        <w:top w:val="none" w:sz="0" w:space="0" w:color="auto"/>
        <w:left w:val="none" w:sz="0" w:space="0" w:color="auto"/>
        <w:bottom w:val="none" w:sz="0" w:space="0" w:color="auto"/>
        <w:right w:val="none" w:sz="0" w:space="0" w:color="auto"/>
      </w:divBdr>
    </w:div>
    <w:div w:id="1494293413">
      <w:bodyDiv w:val="1"/>
      <w:marLeft w:val="0"/>
      <w:marRight w:val="0"/>
      <w:marTop w:val="0"/>
      <w:marBottom w:val="0"/>
      <w:divBdr>
        <w:top w:val="none" w:sz="0" w:space="0" w:color="auto"/>
        <w:left w:val="none" w:sz="0" w:space="0" w:color="auto"/>
        <w:bottom w:val="none" w:sz="0" w:space="0" w:color="auto"/>
        <w:right w:val="none" w:sz="0" w:space="0" w:color="auto"/>
      </w:divBdr>
    </w:div>
    <w:div w:id="203687925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ASA/unidad_02/desca%20rgables/NASA_U2_Contenido.pdf" TargetMode="External"/><Relationship Id="rId13" Type="http://schemas.openxmlformats.org/officeDocument/2006/relationships/hyperlink" Target="https://www.efdeportes.com/efd191/el-deportista-de-alto-rendimiento-su-desentrenamiento.htm" TargetMode="Externa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www.ecoemprende.com/habilidades-directivas-fundamenta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maa.mx/post/nutrici%C3%B3n-para-el-deportista-de-alto-rendimient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aboral-social.com/doce-habilidades-directivos-deben-poseer.html"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ASA/unidad_03/desca%20rgables/NASA_U3_Contenido.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1622</Words>
  <Characters>8922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dcterms:created xsi:type="dcterms:W3CDTF">2023-09-16T18:28:00Z</dcterms:created>
  <dcterms:modified xsi:type="dcterms:W3CDTF">2023-09-16T18:29:00Z</dcterms:modified>
</cp:coreProperties>
</file>