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6AA45F" w14:textId="77777777" w:rsidR="008B6E73" w:rsidRDefault="008B6E73" w:rsidP="008B6E73">
      <w:pPr>
        <w:spacing w:after="0" w:line="360" w:lineRule="auto"/>
        <w:jc w:val="center"/>
        <w:rPr>
          <w:rFonts w:ascii="Arial" w:hAnsi="Arial" w:cs="Arial"/>
          <w:b/>
          <w:bCs/>
          <w:sz w:val="28"/>
          <w:szCs w:val="28"/>
        </w:rPr>
      </w:pPr>
      <w:r>
        <w:rPr>
          <w:rFonts w:ascii="Arial" w:hAnsi="Arial" w:cs="Arial"/>
          <w:b/>
          <w:bCs/>
          <w:sz w:val="28"/>
          <w:szCs w:val="28"/>
        </w:rPr>
        <w:t>LICENCIATURA: NUTRICIÓN APLICADA</w:t>
      </w:r>
    </w:p>
    <w:p w14:paraId="647C0C38" w14:textId="69181255" w:rsidR="00130717" w:rsidRPr="00130717" w:rsidRDefault="008B6E73" w:rsidP="00130717">
      <w:pPr>
        <w:pStyle w:val="Ttulo1"/>
        <w:shd w:val="clear" w:color="auto" w:fill="FFFFFF"/>
        <w:spacing w:before="0" w:beforeAutospacing="0"/>
        <w:jc w:val="center"/>
        <w:rPr>
          <w:rFonts w:ascii="Arial" w:hAnsi="Arial" w:cs="Arial"/>
          <w:sz w:val="28"/>
          <w:szCs w:val="28"/>
        </w:rPr>
      </w:pPr>
      <w:r w:rsidRPr="00130717">
        <w:rPr>
          <w:rFonts w:ascii="Arial" w:hAnsi="Arial" w:cs="Arial"/>
          <w:sz w:val="28"/>
          <w:szCs w:val="28"/>
        </w:rPr>
        <w:t xml:space="preserve">ASIGNATURA: </w:t>
      </w:r>
      <w:r w:rsidR="00130717" w:rsidRPr="00130717">
        <w:rPr>
          <w:rFonts w:ascii="Arial" w:hAnsi="Arial" w:cs="Arial"/>
          <w:sz w:val="28"/>
          <w:szCs w:val="28"/>
        </w:rPr>
        <w:t>Anatomía y Fisiología I</w:t>
      </w:r>
    </w:p>
    <w:p w14:paraId="61FDF602" w14:textId="05EDBE14" w:rsidR="00113A85" w:rsidRPr="00113A85" w:rsidRDefault="00113A85" w:rsidP="00113A85">
      <w:pPr>
        <w:pStyle w:val="Ttulo1"/>
        <w:shd w:val="clear" w:color="auto" w:fill="FFFFFF"/>
        <w:spacing w:before="0" w:beforeAutospacing="0"/>
        <w:jc w:val="center"/>
        <w:rPr>
          <w:rFonts w:ascii="Arial" w:eastAsiaTheme="minorHAnsi" w:hAnsi="Arial" w:cs="Arial"/>
          <w:kern w:val="0"/>
          <w:sz w:val="28"/>
          <w:szCs w:val="28"/>
          <w:lang w:eastAsia="en-US"/>
        </w:rPr>
      </w:pPr>
    </w:p>
    <w:p w14:paraId="06B642B4" w14:textId="66D3A1EF" w:rsidR="006A209D" w:rsidRDefault="006A209D" w:rsidP="00113A85">
      <w:pPr>
        <w:pStyle w:val="Ttulo1"/>
        <w:shd w:val="clear" w:color="auto" w:fill="FFFFFF"/>
        <w:spacing w:before="0" w:beforeAutospacing="0"/>
        <w:jc w:val="center"/>
        <w:rPr>
          <w:rFonts w:ascii="Arial" w:hAnsi="Arial" w:cs="Arial"/>
          <w:b w:val="0"/>
          <w:bCs w:val="0"/>
          <w:sz w:val="28"/>
          <w:szCs w:val="28"/>
        </w:rPr>
      </w:pPr>
      <w:r w:rsidRPr="006A209D">
        <w:rPr>
          <w:rFonts w:ascii="Arial" w:hAnsi="Arial" w:cs="Arial"/>
          <w:sz w:val="28"/>
          <w:szCs w:val="28"/>
        </w:rPr>
        <w:t>NÚMERO Y TÍTULO DE LA UNIDAD:</w:t>
      </w:r>
    </w:p>
    <w:p w14:paraId="732B155B" w14:textId="3267885A" w:rsidR="00C42DA7" w:rsidRDefault="00885506" w:rsidP="006A209D">
      <w:pPr>
        <w:spacing w:after="0" w:line="360" w:lineRule="auto"/>
        <w:jc w:val="center"/>
        <w:rPr>
          <w:rFonts w:ascii="Arial" w:hAnsi="Arial" w:cs="Arial"/>
          <w:sz w:val="28"/>
          <w:szCs w:val="28"/>
        </w:rPr>
      </w:pPr>
      <w:r w:rsidRPr="00885506">
        <w:rPr>
          <w:rFonts w:ascii="Arial" w:hAnsi="Arial" w:cs="Arial"/>
          <w:sz w:val="28"/>
          <w:szCs w:val="28"/>
        </w:rPr>
        <w:t>Unidad 4. ANATOMIA Y FISIOLOGIA DEL APARATO RESPIRATORIO</w:t>
      </w:r>
    </w:p>
    <w:p w14:paraId="1D5BADBF" w14:textId="77777777" w:rsidR="00885506" w:rsidRPr="00C42DA7" w:rsidRDefault="00885506" w:rsidP="006A209D">
      <w:pPr>
        <w:spacing w:after="0" w:line="360" w:lineRule="auto"/>
        <w:jc w:val="center"/>
        <w:rPr>
          <w:rFonts w:ascii="Arial" w:hAnsi="Arial" w:cs="Arial"/>
          <w:sz w:val="28"/>
          <w:szCs w:val="28"/>
        </w:rPr>
      </w:pPr>
    </w:p>
    <w:p w14:paraId="6DB4272A" w14:textId="4D3C97D9" w:rsidR="006A209D" w:rsidRDefault="006A209D" w:rsidP="006A209D">
      <w:pPr>
        <w:spacing w:after="0" w:line="360" w:lineRule="auto"/>
        <w:jc w:val="center"/>
        <w:rPr>
          <w:rFonts w:ascii="Arial" w:hAnsi="Arial" w:cs="Arial"/>
          <w:b/>
          <w:bCs/>
          <w:sz w:val="28"/>
          <w:szCs w:val="28"/>
        </w:rPr>
      </w:pPr>
      <w:r>
        <w:rPr>
          <w:rFonts w:ascii="Arial" w:hAnsi="Arial" w:cs="Arial"/>
          <w:b/>
          <w:bCs/>
          <w:sz w:val="28"/>
          <w:szCs w:val="28"/>
        </w:rPr>
        <w:t>ACTIVIDAD</w:t>
      </w:r>
      <w:r w:rsidRPr="00C42DA7">
        <w:rPr>
          <w:rFonts w:ascii="Arial" w:hAnsi="Arial" w:cs="Arial"/>
          <w:b/>
          <w:bCs/>
          <w:sz w:val="28"/>
          <w:szCs w:val="28"/>
        </w:rPr>
        <w:t>:</w:t>
      </w:r>
      <w:r w:rsidR="00C42DA7" w:rsidRPr="00C42DA7">
        <w:rPr>
          <w:rFonts w:ascii="Arial" w:hAnsi="Arial" w:cs="Arial"/>
          <w:sz w:val="28"/>
          <w:szCs w:val="28"/>
        </w:rPr>
        <w:t xml:space="preserve"> </w:t>
      </w:r>
    </w:p>
    <w:p w14:paraId="3DD7227A" w14:textId="1F8FE6FF" w:rsidR="006A209D" w:rsidRDefault="00885506" w:rsidP="006A209D">
      <w:pPr>
        <w:spacing w:after="0" w:line="360" w:lineRule="auto"/>
        <w:jc w:val="center"/>
        <w:rPr>
          <w:rFonts w:ascii="Arial" w:hAnsi="Arial" w:cs="Arial"/>
          <w:sz w:val="28"/>
          <w:szCs w:val="28"/>
        </w:rPr>
      </w:pPr>
      <w:r w:rsidRPr="00885506">
        <w:rPr>
          <w:rFonts w:ascii="Arial" w:hAnsi="Arial" w:cs="Arial"/>
          <w:sz w:val="28"/>
          <w:szCs w:val="28"/>
        </w:rPr>
        <w:t>Asignación a cargo del Docente</w:t>
      </w:r>
    </w:p>
    <w:p w14:paraId="6EA83A0F" w14:textId="77777777" w:rsidR="00885506" w:rsidRDefault="00885506" w:rsidP="006A209D">
      <w:pPr>
        <w:spacing w:after="0" w:line="360" w:lineRule="auto"/>
        <w:jc w:val="center"/>
        <w:rPr>
          <w:rFonts w:ascii="Arial" w:hAnsi="Arial" w:cs="Arial"/>
          <w:sz w:val="28"/>
          <w:szCs w:val="28"/>
        </w:rPr>
      </w:pPr>
    </w:p>
    <w:p w14:paraId="55243A8C" w14:textId="18D7287C" w:rsidR="006A209D" w:rsidRPr="006A209D" w:rsidRDefault="006A209D" w:rsidP="00130717">
      <w:pPr>
        <w:spacing w:after="0" w:line="360" w:lineRule="auto"/>
        <w:jc w:val="center"/>
        <w:rPr>
          <w:rFonts w:ascii="Arial" w:hAnsi="Arial" w:cs="Arial"/>
          <w:sz w:val="28"/>
          <w:szCs w:val="28"/>
        </w:rPr>
      </w:pPr>
      <w:r>
        <w:rPr>
          <w:rFonts w:ascii="Arial" w:hAnsi="Arial" w:cs="Arial"/>
          <w:b/>
          <w:bCs/>
          <w:sz w:val="28"/>
          <w:szCs w:val="28"/>
        </w:rPr>
        <w:t>ASESORA</w:t>
      </w:r>
      <w:r w:rsidR="00130717">
        <w:rPr>
          <w:rFonts w:ascii="Arial" w:hAnsi="Arial" w:cs="Arial"/>
          <w:b/>
          <w:bCs/>
          <w:sz w:val="28"/>
          <w:szCs w:val="28"/>
        </w:rPr>
        <w:t xml:space="preserve">: </w:t>
      </w:r>
      <w:hyperlink r:id="rId7" w:history="1">
        <w:r w:rsidR="00130717" w:rsidRPr="00130717">
          <w:rPr>
            <w:rFonts w:ascii="Arial" w:hAnsi="Arial" w:cs="Arial"/>
            <w:sz w:val="28"/>
            <w:szCs w:val="28"/>
          </w:rPr>
          <w:t>MARTHA PATRICIA LARA PUGA</w:t>
        </w:r>
      </w:hyperlink>
      <w:r w:rsidRPr="00130717">
        <w:rPr>
          <w:rFonts w:ascii="Arial" w:hAnsi="Arial" w:cs="Arial"/>
          <w:sz w:val="28"/>
          <w:szCs w:val="28"/>
        </w:rPr>
        <w:t xml:space="preserve"> </w:t>
      </w:r>
    </w:p>
    <w:p w14:paraId="4B859D67" w14:textId="77777777" w:rsidR="006A209D" w:rsidRDefault="006A209D" w:rsidP="008B6E73">
      <w:pPr>
        <w:spacing w:after="0" w:line="360" w:lineRule="auto"/>
        <w:rPr>
          <w:rFonts w:ascii="Arial" w:hAnsi="Arial" w:cs="Arial"/>
          <w:b/>
          <w:bCs/>
          <w:sz w:val="28"/>
          <w:szCs w:val="28"/>
        </w:rPr>
      </w:pPr>
    </w:p>
    <w:p w14:paraId="7C80E903" w14:textId="77777777" w:rsidR="008B6E73" w:rsidRDefault="008B6E73" w:rsidP="008B6E73">
      <w:pPr>
        <w:spacing w:after="0" w:line="360" w:lineRule="auto"/>
        <w:jc w:val="center"/>
        <w:rPr>
          <w:rFonts w:ascii="Arial" w:hAnsi="Arial" w:cs="Arial"/>
          <w:b/>
          <w:bCs/>
          <w:sz w:val="28"/>
          <w:szCs w:val="28"/>
        </w:rPr>
      </w:pPr>
      <w:r>
        <w:rPr>
          <w:rFonts w:ascii="Arial" w:hAnsi="Arial" w:cs="Arial"/>
          <w:b/>
          <w:bCs/>
          <w:sz w:val="28"/>
          <w:szCs w:val="28"/>
        </w:rPr>
        <w:t>ESTUDIANTE:</w:t>
      </w:r>
    </w:p>
    <w:p w14:paraId="78782148" w14:textId="7F91AF94" w:rsidR="008B6E73" w:rsidRDefault="006A209D" w:rsidP="006A209D">
      <w:pPr>
        <w:spacing w:after="0" w:line="360" w:lineRule="auto"/>
        <w:jc w:val="center"/>
        <w:rPr>
          <w:rFonts w:ascii="Arial" w:hAnsi="Arial" w:cs="Arial"/>
          <w:sz w:val="28"/>
          <w:szCs w:val="28"/>
        </w:rPr>
      </w:pPr>
      <w:r>
        <w:rPr>
          <w:rFonts w:ascii="Arial" w:hAnsi="Arial" w:cs="Arial"/>
          <w:sz w:val="28"/>
          <w:szCs w:val="28"/>
        </w:rPr>
        <w:t>GUILLERMO DE JESÚS VÁZQUEZ OLIVA</w:t>
      </w:r>
    </w:p>
    <w:p w14:paraId="33A1B77A" w14:textId="77777777" w:rsidR="008B6E73" w:rsidRDefault="008B6E73" w:rsidP="008B6E73">
      <w:pPr>
        <w:spacing w:after="0" w:line="360" w:lineRule="auto"/>
        <w:jc w:val="center"/>
        <w:rPr>
          <w:rFonts w:ascii="Arial" w:hAnsi="Arial" w:cs="Arial"/>
          <w:b/>
          <w:bCs/>
          <w:sz w:val="28"/>
          <w:szCs w:val="28"/>
        </w:rPr>
      </w:pPr>
    </w:p>
    <w:p w14:paraId="5E088196" w14:textId="77777777" w:rsidR="008B6E73" w:rsidRDefault="008B6E73" w:rsidP="008B6E73">
      <w:pPr>
        <w:spacing w:after="0" w:line="360" w:lineRule="auto"/>
        <w:jc w:val="center"/>
        <w:rPr>
          <w:rFonts w:ascii="Arial" w:hAnsi="Arial" w:cs="Arial"/>
          <w:b/>
          <w:bCs/>
          <w:sz w:val="28"/>
          <w:szCs w:val="28"/>
        </w:rPr>
      </w:pPr>
    </w:p>
    <w:p w14:paraId="07602F29" w14:textId="77777777" w:rsidR="008B6E73" w:rsidRDefault="008B6E73" w:rsidP="008B6E73">
      <w:pPr>
        <w:spacing w:after="0" w:line="360" w:lineRule="auto"/>
        <w:jc w:val="center"/>
        <w:rPr>
          <w:rFonts w:ascii="Arial" w:hAnsi="Arial" w:cs="Arial"/>
          <w:b/>
          <w:bCs/>
          <w:sz w:val="28"/>
          <w:szCs w:val="28"/>
        </w:rPr>
      </w:pPr>
      <w:r>
        <w:rPr>
          <w:rFonts w:ascii="Arial" w:hAnsi="Arial" w:cs="Arial"/>
          <w:b/>
          <w:bCs/>
          <w:sz w:val="28"/>
          <w:szCs w:val="28"/>
        </w:rPr>
        <w:t xml:space="preserve">MATRICULA: </w:t>
      </w:r>
      <w:r>
        <w:rPr>
          <w:rFonts w:ascii="Arial" w:hAnsi="Arial" w:cs="Arial"/>
          <w:sz w:val="28"/>
          <w:szCs w:val="28"/>
        </w:rPr>
        <w:t>ES231107260</w:t>
      </w:r>
    </w:p>
    <w:p w14:paraId="3ED47869" w14:textId="50334ED8" w:rsidR="008B6E73" w:rsidRDefault="008B6E73" w:rsidP="008B6E73">
      <w:pPr>
        <w:spacing w:after="0" w:line="360" w:lineRule="auto"/>
        <w:jc w:val="center"/>
        <w:rPr>
          <w:rFonts w:ascii="Arial" w:hAnsi="Arial" w:cs="Arial"/>
          <w:b/>
          <w:bCs/>
          <w:sz w:val="28"/>
          <w:szCs w:val="28"/>
        </w:rPr>
      </w:pPr>
    </w:p>
    <w:p w14:paraId="2F788107" w14:textId="77777777" w:rsidR="008B6E73" w:rsidRDefault="008B6E73" w:rsidP="00885506">
      <w:pPr>
        <w:spacing w:after="0" w:line="360" w:lineRule="auto"/>
        <w:rPr>
          <w:rFonts w:ascii="Arial" w:hAnsi="Arial" w:cs="Arial"/>
          <w:b/>
          <w:bCs/>
          <w:sz w:val="28"/>
          <w:szCs w:val="28"/>
        </w:rPr>
      </w:pPr>
    </w:p>
    <w:p w14:paraId="3CFAC93A" w14:textId="0157D8A3" w:rsidR="008B6E73" w:rsidRDefault="008B6E73" w:rsidP="008B6E73">
      <w:pPr>
        <w:spacing w:after="0" w:line="360" w:lineRule="auto"/>
        <w:jc w:val="center"/>
        <w:rPr>
          <w:rFonts w:ascii="Arial" w:hAnsi="Arial" w:cs="Arial"/>
          <w:b/>
          <w:bCs/>
          <w:sz w:val="28"/>
          <w:szCs w:val="28"/>
        </w:rPr>
      </w:pPr>
      <w:r>
        <w:rPr>
          <w:rFonts w:ascii="Arial" w:hAnsi="Arial" w:cs="Arial"/>
          <w:b/>
          <w:bCs/>
          <w:sz w:val="28"/>
          <w:szCs w:val="28"/>
        </w:rPr>
        <w:t xml:space="preserve">FECHA DE ENTREGA: </w:t>
      </w:r>
    </w:p>
    <w:p w14:paraId="0E3EE200" w14:textId="046439D6" w:rsidR="00885506" w:rsidRPr="00885506" w:rsidRDefault="00885506" w:rsidP="008B6E73">
      <w:pPr>
        <w:spacing w:after="0" w:line="360" w:lineRule="auto"/>
        <w:jc w:val="center"/>
        <w:rPr>
          <w:rFonts w:ascii="Arial" w:hAnsi="Arial" w:cs="Arial"/>
          <w:sz w:val="28"/>
          <w:szCs w:val="28"/>
        </w:rPr>
      </w:pPr>
      <w:r w:rsidRPr="00885506">
        <w:rPr>
          <w:rFonts w:ascii="Arial" w:hAnsi="Arial" w:cs="Arial"/>
          <w:sz w:val="28"/>
          <w:szCs w:val="28"/>
        </w:rPr>
        <w:t>10 de diciembre de 2023</w:t>
      </w:r>
    </w:p>
    <w:p w14:paraId="6F6647BD" w14:textId="38B3FC13" w:rsidR="00D04DA7" w:rsidRDefault="00D04DA7" w:rsidP="00D04DA7"/>
    <w:p w14:paraId="049DB24B" w14:textId="77777777" w:rsidR="006A209D" w:rsidRDefault="006A209D" w:rsidP="00D04DA7"/>
    <w:p w14:paraId="6BDA4838" w14:textId="77777777" w:rsidR="008B6E73" w:rsidRDefault="008B6E73" w:rsidP="00D04DA7"/>
    <w:p w14:paraId="014E1D22" w14:textId="77777777" w:rsidR="00885506" w:rsidRDefault="00885506" w:rsidP="00D04DA7"/>
    <w:p w14:paraId="41DB1911" w14:textId="77777777" w:rsidR="00D04DA7" w:rsidRDefault="00D04DA7" w:rsidP="00D04DA7"/>
    <w:p w14:paraId="0D5D8150" w14:textId="4CD8D219" w:rsidR="00D04DA7" w:rsidRPr="00C569EB" w:rsidRDefault="00D04DA7" w:rsidP="00D04DA7">
      <w:pPr>
        <w:jc w:val="center"/>
        <w:rPr>
          <w:rFonts w:ascii="Arial" w:hAnsi="Arial" w:cs="Arial"/>
          <w:b/>
          <w:bCs/>
          <w:sz w:val="24"/>
          <w:szCs w:val="24"/>
        </w:rPr>
      </w:pPr>
      <w:r w:rsidRPr="00C569EB">
        <w:rPr>
          <w:rFonts w:ascii="Arial" w:hAnsi="Arial" w:cs="Arial"/>
          <w:b/>
          <w:bCs/>
          <w:sz w:val="24"/>
          <w:szCs w:val="24"/>
        </w:rPr>
        <w:lastRenderedPageBreak/>
        <w:t>INTRODUCCI</w:t>
      </w:r>
      <w:r w:rsidR="00130717">
        <w:rPr>
          <w:rFonts w:ascii="Arial" w:hAnsi="Arial" w:cs="Arial"/>
          <w:b/>
          <w:bCs/>
          <w:sz w:val="24"/>
          <w:szCs w:val="24"/>
        </w:rPr>
        <w:t>Ó</w:t>
      </w:r>
      <w:r w:rsidRPr="00C569EB">
        <w:rPr>
          <w:rFonts w:ascii="Arial" w:hAnsi="Arial" w:cs="Arial"/>
          <w:b/>
          <w:bCs/>
          <w:sz w:val="24"/>
          <w:szCs w:val="24"/>
        </w:rPr>
        <w:t>N</w:t>
      </w:r>
    </w:p>
    <w:p w14:paraId="6AF25366" w14:textId="284C108B" w:rsidR="00665F79" w:rsidRPr="00665F79" w:rsidRDefault="00885506" w:rsidP="00665F79">
      <w:pPr>
        <w:spacing w:line="276" w:lineRule="auto"/>
        <w:jc w:val="both"/>
        <w:rPr>
          <w:rFonts w:ascii="Arial" w:hAnsi="Arial" w:cs="Arial"/>
          <w:sz w:val="24"/>
          <w:szCs w:val="24"/>
        </w:rPr>
      </w:pPr>
      <w:r>
        <w:rPr>
          <w:rFonts w:ascii="Arial" w:hAnsi="Arial" w:cs="Arial"/>
          <w:sz w:val="24"/>
          <w:szCs w:val="24"/>
        </w:rPr>
        <w:t xml:space="preserve">En este </w:t>
      </w:r>
      <w:r w:rsidR="00665F79" w:rsidRPr="00665F79">
        <w:rPr>
          <w:rFonts w:ascii="Arial" w:hAnsi="Arial" w:cs="Arial"/>
          <w:sz w:val="24"/>
          <w:szCs w:val="24"/>
        </w:rPr>
        <w:t>boletín informativo, exploraremos la fascinante complejidad del cuerpo humano, desde la microscópica estructura de sus tejidos hasta la orquestada colaboración de sistemas vitales. En estas páginas, nos sumergiremos en la comprensión de los distintos tipos de tejidos que constituyen la base de nuestra anatomía, para luego adentrarnos en el intricado funcionamiento del sistema circulatorio y el aparato respiratorio.</w:t>
      </w:r>
    </w:p>
    <w:p w14:paraId="7078EB48" w14:textId="45F09F9D" w:rsidR="00665F79" w:rsidRPr="00665F79" w:rsidRDefault="00665F79" w:rsidP="00665F79">
      <w:pPr>
        <w:spacing w:line="276" w:lineRule="auto"/>
        <w:jc w:val="both"/>
        <w:rPr>
          <w:rFonts w:ascii="Arial" w:hAnsi="Arial" w:cs="Arial"/>
          <w:sz w:val="24"/>
          <w:szCs w:val="24"/>
        </w:rPr>
      </w:pPr>
      <w:r w:rsidRPr="00665F79">
        <w:rPr>
          <w:rFonts w:ascii="Arial" w:hAnsi="Arial" w:cs="Arial"/>
          <w:sz w:val="24"/>
          <w:szCs w:val="24"/>
        </w:rPr>
        <w:t>Los tejidos, como bloques fundamentales, proporcionan la infraestructura que sostiene y da forma a nuestro cuerpo. A medida que exploramos sus características y funciones específicas, comenzaremos a apreciar la maravillosa arquitectura que permite la vida misma.</w:t>
      </w:r>
    </w:p>
    <w:p w14:paraId="5FDAB1D4" w14:textId="3B281916" w:rsidR="00665F79" w:rsidRPr="00665F79" w:rsidRDefault="00665F79" w:rsidP="00665F79">
      <w:pPr>
        <w:spacing w:line="276" w:lineRule="auto"/>
        <w:jc w:val="both"/>
        <w:rPr>
          <w:rFonts w:ascii="Arial" w:hAnsi="Arial" w:cs="Arial"/>
          <w:sz w:val="24"/>
          <w:szCs w:val="24"/>
        </w:rPr>
      </w:pPr>
      <w:r w:rsidRPr="00665F79">
        <w:rPr>
          <w:rFonts w:ascii="Arial" w:hAnsi="Arial" w:cs="Arial"/>
          <w:sz w:val="24"/>
          <w:szCs w:val="24"/>
        </w:rPr>
        <w:t>El sistema circulatorio, con su compleja red de vasos sanguíneos y el incansable latir del corazón, nos llevará a comprender cómo se transportan nutrientes esenciales y oxígeno a todas las células, contribuyendo así al funcionamiento óptimo del organismo. Y no podemos pasar por alto el sistema respiratorio, encargado de la respiración, ese proceso aparentemente simple pero vital para nuestro sustento diario.</w:t>
      </w:r>
    </w:p>
    <w:p w14:paraId="62A3066C" w14:textId="0C572CAC" w:rsidR="00665F79" w:rsidRPr="00665F79" w:rsidRDefault="00665F79" w:rsidP="00665F79">
      <w:pPr>
        <w:spacing w:line="276" w:lineRule="auto"/>
        <w:jc w:val="both"/>
        <w:rPr>
          <w:rFonts w:ascii="Arial" w:hAnsi="Arial" w:cs="Arial"/>
          <w:sz w:val="24"/>
          <w:szCs w:val="24"/>
        </w:rPr>
      </w:pPr>
      <w:r w:rsidRPr="00665F79">
        <w:rPr>
          <w:rFonts w:ascii="Arial" w:hAnsi="Arial" w:cs="Arial"/>
          <w:sz w:val="24"/>
          <w:szCs w:val="24"/>
        </w:rPr>
        <w:t>A lo largo de estas páginas, también exploraremos la estrecha relación que estos sistemas tienen con la nutrición, destacando cómo la interacción entre la ingesta de nutrientes, su transporte a través de la circulación sanguínea y su utilización en los procesos celulares es esencial para nuestra salud y bienestar.</w:t>
      </w:r>
    </w:p>
    <w:p w14:paraId="6322D5D4" w14:textId="77777777" w:rsidR="00D04DA7" w:rsidRDefault="00D04DA7" w:rsidP="00D04DA7">
      <w:pPr>
        <w:jc w:val="center"/>
      </w:pPr>
    </w:p>
    <w:p w14:paraId="4A7213B6" w14:textId="77777777" w:rsidR="00D04DA7" w:rsidRDefault="00D04DA7" w:rsidP="00D04DA7">
      <w:pPr>
        <w:jc w:val="center"/>
      </w:pPr>
    </w:p>
    <w:p w14:paraId="156B03F6" w14:textId="77777777" w:rsidR="00D04DA7" w:rsidRDefault="00D04DA7" w:rsidP="00D04DA7">
      <w:pPr>
        <w:jc w:val="center"/>
      </w:pPr>
    </w:p>
    <w:p w14:paraId="4583BBD9" w14:textId="77777777" w:rsidR="00D04DA7" w:rsidRDefault="00D04DA7" w:rsidP="00D04DA7">
      <w:pPr>
        <w:jc w:val="center"/>
      </w:pPr>
    </w:p>
    <w:p w14:paraId="69CA589C" w14:textId="77777777" w:rsidR="00D04DA7" w:rsidRDefault="00D04DA7" w:rsidP="00D04DA7">
      <w:pPr>
        <w:jc w:val="center"/>
      </w:pPr>
    </w:p>
    <w:p w14:paraId="12B63E47" w14:textId="77777777" w:rsidR="00D04DA7" w:rsidRDefault="00D04DA7" w:rsidP="00D04DA7">
      <w:pPr>
        <w:jc w:val="center"/>
      </w:pPr>
    </w:p>
    <w:p w14:paraId="747FE8F4" w14:textId="77777777" w:rsidR="00D04DA7" w:rsidRDefault="00D04DA7" w:rsidP="00D04DA7">
      <w:pPr>
        <w:jc w:val="center"/>
      </w:pPr>
    </w:p>
    <w:p w14:paraId="4E18FDA6" w14:textId="77777777" w:rsidR="00D04DA7" w:rsidRDefault="00D04DA7" w:rsidP="00665F79"/>
    <w:p w14:paraId="10AFD1C8" w14:textId="77777777" w:rsidR="00665F79" w:rsidRDefault="00665F79" w:rsidP="00665F79"/>
    <w:p w14:paraId="2D572D18" w14:textId="77777777" w:rsidR="00885506" w:rsidRDefault="00885506" w:rsidP="00665F79"/>
    <w:p w14:paraId="67CA549B" w14:textId="77777777" w:rsidR="00885506" w:rsidRDefault="00885506" w:rsidP="00665F79"/>
    <w:p w14:paraId="5D75AAEC" w14:textId="77777777" w:rsidR="00885506" w:rsidRDefault="00885506" w:rsidP="00665F79"/>
    <w:p w14:paraId="1B93F103" w14:textId="77777777" w:rsidR="00665F79" w:rsidRDefault="00665F79" w:rsidP="00B40788">
      <w:pPr>
        <w:jc w:val="center"/>
        <w:rPr>
          <w:rFonts w:ascii="Arial" w:hAnsi="Arial" w:cs="Arial"/>
          <w:b/>
          <w:bCs/>
          <w:sz w:val="24"/>
          <w:szCs w:val="24"/>
        </w:rPr>
        <w:sectPr w:rsidR="00665F79">
          <w:headerReference w:type="default" r:id="rId8"/>
          <w:pgSz w:w="12240" w:h="15840"/>
          <w:pgMar w:top="1417" w:right="1701" w:bottom="1417" w:left="1701" w:header="708" w:footer="708" w:gutter="0"/>
          <w:cols w:space="708"/>
          <w:docGrid w:linePitch="360"/>
        </w:sectPr>
      </w:pPr>
    </w:p>
    <w:p w14:paraId="1791B983" w14:textId="36FA2969" w:rsidR="00D04DA7" w:rsidRPr="00B40788" w:rsidRDefault="00D04DA7" w:rsidP="00B40788">
      <w:pPr>
        <w:jc w:val="center"/>
        <w:rPr>
          <w:rFonts w:ascii="Arial" w:hAnsi="Arial" w:cs="Arial"/>
          <w:b/>
          <w:bCs/>
          <w:sz w:val="24"/>
          <w:szCs w:val="24"/>
        </w:rPr>
      </w:pPr>
      <w:r w:rsidRPr="00C569EB">
        <w:rPr>
          <w:rFonts w:ascii="Arial" w:hAnsi="Arial" w:cs="Arial"/>
          <w:b/>
          <w:bCs/>
          <w:sz w:val="24"/>
          <w:szCs w:val="24"/>
        </w:rPr>
        <w:lastRenderedPageBreak/>
        <w:t>DESARROLLO DE LA ACTIVIDAD</w:t>
      </w:r>
    </w:p>
    <w:p w14:paraId="59582462" w14:textId="77777777" w:rsidR="00B40788" w:rsidRDefault="00B40788" w:rsidP="001E6356">
      <w:pPr>
        <w:spacing w:line="276" w:lineRule="auto"/>
        <w:jc w:val="both"/>
        <w:rPr>
          <w:rFonts w:ascii="Arial" w:hAnsi="Arial" w:cs="Arial"/>
          <w:b/>
          <w:bCs/>
          <w:sz w:val="24"/>
          <w:szCs w:val="24"/>
        </w:rPr>
        <w:sectPr w:rsidR="00B40788" w:rsidSect="00665F79">
          <w:type w:val="continuous"/>
          <w:pgSz w:w="12240" w:h="15840"/>
          <w:pgMar w:top="1417" w:right="1701" w:bottom="1417" w:left="1701" w:header="708" w:footer="708" w:gutter="0"/>
          <w:cols w:space="708"/>
          <w:docGrid w:linePitch="360"/>
        </w:sectPr>
      </w:pPr>
    </w:p>
    <w:p w14:paraId="7FD972C2" w14:textId="77777777" w:rsidR="001E6356" w:rsidRPr="00274868" w:rsidRDefault="001E6356" w:rsidP="001E6356">
      <w:pPr>
        <w:spacing w:line="276" w:lineRule="auto"/>
        <w:jc w:val="both"/>
        <w:rPr>
          <w:rFonts w:ascii="Arial" w:hAnsi="Arial" w:cs="Arial"/>
          <w:b/>
          <w:bCs/>
          <w:sz w:val="24"/>
          <w:szCs w:val="24"/>
        </w:rPr>
      </w:pPr>
      <w:r w:rsidRPr="00274868">
        <w:rPr>
          <w:rFonts w:ascii="Arial" w:hAnsi="Arial" w:cs="Arial"/>
          <w:b/>
          <w:bCs/>
          <w:sz w:val="24"/>
          <w:szCs w:val="24"/>
        </w:rPr>
        <w:t>I. Tejidos del Cuerpo Humano</w:t>
      </w:r>
    </w:p>
    <w:p w14:paraId="2DFD939E" w14:textId="7891CCAA" w:rsidR="001E6356" w:rsidRPr="001E6356" w:rsidRDefault="001E6356" w:rsidP="001E6356">
      <w:pPr>
        <w:spacing w:line="276" w:lineRule="auto"/>
        <w:jc w:val="both"/>
        <w:rPr>
          <w:rFonts w:ascii="Arial" w:hAnsi="Arial" w:cs="Arial"/>
          <w:sz w:val="24"/>
          <w:szCs w:val="24"/>
        </w:rPr>
      </w:pPr>
      <w:r w:rsidRPr="001E6356">
        <w:rPr>
          <w:rFonts w:ascii="Arial" w:hAnsi="Arial" w:cs="Arial"/>
          <w:sz w:val="24"/>
          <w:szCs w:val="24"/>
        </w:rPr>
        <w:t>Los tejidos son la base estructural del cuerpo humano, desempeñando funciones específicas que contribuyen al correcto funcionamiento del organismo. A continuación, se describen algunos de los principales tipos de tejidos:</w:t>
      </w:r>
    </w:p>
    <w:p w14:paraId="61C80E8C" w14:textId="0C657F43" w:rsidR="001E6356" w:rsidRPr="00274868" w:rsidRDefault="001E6356" w:rsidP="001E6356">
      <w:pPr>
        <w:spacing w:line="276" w:lineRule="auto"/>
        <w:jc w:val="both"/>
        <w:rPr>
          <w:rFonts w:ascii="Arial" w:hAnsi="Arial" w:cs="Arial"/>
          <w:b/>
          <w:bCs/>
          <w:sz w:val="24"/>
          <w:szCs w:val="24"/>
        </w:rPr>
      </w:pPr>
      <w:r w:rsidRPr="00274868">
        <w:rPr>
          <w:rFonts w:ascii="Arial" w:hAnsi="Arial" w:cs="Arial"/>
          <w:b/>
          <w:bCs/>
          <w:sz w:val="24"/>
          <w:szCs w:val="24"/>
        </w:rPr>
        <w:t>Tejido Epitelial:</w:t>
      </w:r>
    </w:p>
    <w:p w14:paraId="52E2F423" w14:textId="77777777" w:rsidR="001E6356" w:rsidRPr="001E6356" w:rsidRDefault="001E6356" w:rsidP="001E6356">
      <w:pPr>
        <w:spacing w:line="276" w:lineRule="auto"/>
        <w:jc w:val="both"/>
        <w:rPr>
          <w:rFonts w:ascii="Arial" w:hAnsi="Arial" w:cs="Arial"/>
          <w:sz w:val="24"/>
          <w:szCs w:val="24"/>
        </w:rPr>
      </w:pPr>
      <w:r w:rsidRPr="00274868">
        <w:rPr>
          <w:rFonts w:ascii="Arial" w:hAnsi="Arial" w:cs="Arial"/>
          <w:b/>
          <w:bCs/>
          <w:sz w:val="24"/>
          <w:szCs w:val="24"/>
        </w:rPr>
        <w:t>Características:</w:t>
      </w:r>
      <w:r w:rsidRPr="001E6356">
        <w:rPr>
          <w:rFonts w:ascii="Arial" w:hAnsi="Arial" w:cs="Arial"/>
          <w:sz w:val="24"/>
          <w:szCs w:val="24"/>
        </w:rPr>
        <w:t xml:space="preserve"> Forma capas que recubren superficies del cuerpo.</w:t>
      </w:r>
    </w:p>
    <w:p w14:paraId="67BCD667" w14:textId="77777777" w:rsidR="001E6356" w:rsidRDefault="001E6356" w:rsidP="001E6356">
      <w:pPr>
        <w:spacing w:line="276" w:lineRule="auto"/>
        <w:jc w:val="both"/>
        <w:rPr>
          <w:rFonts w:ascii="Arial" w:hAnsi="Arial" w:cs="Arial"/>
          <w:sz w:val="24"/>
          <w:szCs w:val="24"/>
        </w:rPr>
      </w:pPr>
      <w:r w:rsidRPr="00274868">
        <w:rPr>
          <w:rFonts w:ascii="Arial" w:hAnsi="Arial" w:cs="Arial"/>
          <w:b/>
          <w:bCs/>
          <w:sz w:val="24"/>
          <w:szCs w:val="24"/>
        </w:rPr>
        <w:t>Función:</w:t>
      </w:r>
      <w:r w:rsidRPr="001E6356">
        <w:rPr>
          <w:rFonts w:ascii="Arial" w:hAnsi="Arial" w:cs="Arial"/>
          <w:sz w:val="24"/>
          <w:szCs w:val="24"/>
        </w:rPr>
        <w:t xml:space="preserve"> Protección, absorción y secreción.</w:t>
      </w:r>
    </w:p>
    <w:p w14:paraId="7C9F5FDD" w14:textId="092D92CE" w:rsidR="00274868" w:rsidRPr="001E6356" w:rsidRDefault="00274868" w:rsidP="00274868">
      <w:pPr>
        <w:spacing w:line="276" w:lineRule="auto"/>
        <w:jc w:val="center"/>
        <w:rPr>
          <w:rFonts w:ascii="Arial" w:hAnsi="Arial" w:cs="Arial"/>
          <w:sz w:val="24"/>
          <w:szCs w:val="24"/>
        </w:rPr>
      </w:pPr>
      <w:r>
        <w:rPr>
          <w:noProof/>
        </w:rPr>
        <w:drawing>
          <wp:inline distT="0" distB="0" distL="0" distR="0" wp14:anchorId="3465A381" wp14:editId="53D0E35A">
            <wp:extent cx="2628900" cy="1051560"/>
            <wp:effectExtent l="0" t="0" r="0" b="0"/>
            <wp:docPr id="1199465547" name="Imagen 1" descr="Epitelio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pitelio - Wikipedia, la enciclopedia lib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28900" cy="1051560"/>
                    </a:xfrm>
                    <a:prstGeom prst="rect">
                      <a:avLst/>
                    </a:prstGeom>
                    <a:noFill/>
                    <a:ln>
                      <a:noFill/>
                    </a:ln>
                  </pic:spPr>
                </pic:pic>
              </a:graphicData>
            </a:graphic>
          </wp:inline>
        </w:drawing>
      </w:r>
    </w:p>
    <w:p w14:paraId="311022A5" w14:textId="45C9AF59" w:rsidR="001E6356" w:rsidRPr="00274868" w:rsidRDefault="001E6356" w:rsidP="00274868">
      <w:pPr>
        <w:spacing w:line="276" w:lineRule="auto"/>
        <w:jc w:val="both"/>
        <w:rPr>
          <w:rFonts w:ascii="Arial" w:hAnsi="Arial" w:cs="Arial"/>
          <w:b/>
          <w:bCs/>
          <w:sz w:val="24"/>
          <w:szCs w:val="24"/>
        </w:rPr>
      </w:pPr>
      <w:r w:rsidRPr="00274868">
        <w:rPr>
          <w:rFonts w:ascii="Arial" w:hAnsi="Arial" w:cs="Arial"/>
          <w:b/>
          <w:bCs/>
          <w:sz w:val="24"/>
          <w:szCs w:val="24"/>
        </w:rPr>
        <w:t xml:space="preserve">Tejido </w:t>
      </w:r>
      <w:r w:rsidR="00274868">
        <w:rPr>
          <w:rFonts w:ascii="Arial" w:hAnsi="Arial" w:cs="Arial"/>
          <w:b/>
          <w:bCs/>
          <w:sz w:val="24"/>
          <w:szCs w:val="24"/>
        </w:rPr>
        <w:t>conjuntivo</w:t>
      </w:r>
      <w:r w:rsidRPr="00274868">
        <w:rPr>
          <w:rFonts w:ascii="Arial" w:hAnsi="Arial" w:cs="Arial"/>
          <w:b/>
          <w:bCs/>
          <w:sz w:val="24"/>
          <w:szCs w:val="24"/>
        </w:rPr>
        <w:t>:</w:t>
      </w:r>
    </w:p>
    <w:p w14:paraId="530DF054" w14:textId="77777777" w:rsidR="001E6356" w:rsidRPr="001E6356" w:rsidRDefault="001E6356" w:rsidP="001E6356">
      <w:pPr>
        <w:spacing w:line="276" w:lineRule="auto"/>
        <w:jc w:val="both"/>
        <w:rPr>
          <w:rFonts w:ascii="Arial" w:hAnsi="Arial" w:cs="Arial"/>
          <w:sz w:val="24"/>
          <w:szCs w:val="24"/>
        </w:rPr>
      </w:pPr>
      <w:r w:rsidRPr="00274868">
        <w:rPr>
          <w:rFonts w:ascii="Arial" w:hAnsi="Arial" w:cs="Arial"/>
          <w:b/>
          <w:bCs/>
          <w:sz w:val="24"/>
          <w:szCs w:val="24"/>
        </w:rPr>
        <w:t>Características:</w:t>
      </w:r>
      <w:r w:rsidRPr="001E6356">
        <w:rPr>
          <w:rFonts w:ascii="Arial" w:hAnsi="Arial" w:cs="Arial"/>
          <w:sz w:val="24"/>
          <w:szCs w:val="24"/>
        </w:rPr>
        <w:t xml:space="preserve"> Diversidad de células y matriz extracelular.</w:t>
      </w:r>
    </w:p>
    <w:p w14:paraId="58C99EEE" w14:textId="77777777" w:rsidR="001E6356" w:rsidRDefault="001E6356" w:rsidP="001E6356">
      <w:pPr>
        <w:spacing w:line="276" w:lineRule="auto"/>
        <w:jc w:val="both"/>
        <w:rPr>
          <w:rFonts w:ascii="Arial" w:hAnsi="Arial" w:cs="Arial"/>
          <w:sz w:val="24"/>
          <w:szCs w:val="24"/>
        </w:rPr>
      </w:pPr>
      <w:r w:rsidRPr="00274868">
        <w:rPr>
          <w:rFonts w:ascii="Arial" w:hAnsi="Arial" w:cs="Arial"/>
          <w:b/>
          <w:bCs/>
          <w:sz w:val="24"/>
          <w:szCs w:val="24"/>
        </w:rPr>
        <w:t>Función:</w:t>
      </w:r>
      <w:r w:rsidRPr="001E6356">
        <w:rPr>
          <w:rFonts w:ascii="Arial" w:hAnsi="Arial" w:cs="Arial"/>
          <w:sz w:val="24"/>
          <w:szCs w:val="24"/>
        </w:rPr>
        <w:t xml:space="preserve"> Soporte, conexión y protección de órganos.</w:t>
      </w:r>
    </w:p>
    <w:p w14:paraId="173ED7F0" w14:textId="179928BA" w:rsidR="00274868" w:rsidRPr="001E6356" w:rsidRDefault="00274868" w:rsidP="00274868">
      <w:pPr>
        <w:spacing w:line="276" w:lineRule="auto"/>
        <w:jc w:val="center"/>
        <w:rPr>
          <w:rFonts w:ascii="Arial" w:hAnsi="Arial" w:cs="Arial"/>
          <w:sz w:val="24"/>
          <w:szCs w:val="24"/>
        </w:rPr>
      </w:pPr>
      <w:r>
        <w:rPr>
          <w:noProof/>
        </w:rPr>
        <w:drawing>
          <wp:inline distT="0" distB="0" distL="0" distR="0" wp14:anchorId="1C850F7D" wp14:editId="47A3B7C7">
            <wp:extent cx="1714500" cy="1279376"/>
            <wp:effectExtent l="0" t="0" r="0" b="0"/>
            <wp:docPr id="1697554172" name="Imagen 2" descr="Tejido conjuntivo denso | Grado en Veterina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ejido conjuntivo denso | Grado en Veterinari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24291" cy="1286682"/>
                    </a:xfrm>
                    <a:prstGeom prst="rect">
                      <a:avLst/>
                    </a:prstGeom>
                    <a:noFill/>
                    <a:ln>
                      <a:noFill/>
                    </a:ln>
                  </pic:spPr>
                </pic:pic>
              </a:graphicData>
            </a:graphic>
          </wp:inline>
        </w:drawing>
      </w:r>
    </w:p>
    <w:p w14:paraId="2331C767" w14:textId="3846C37F" w:rsidR="001E6356" w:rsidRPr="00274868" w:rsidRDefault="001E6356" w:rsidP="001E6356">
      <w:pPr>
        <w:spacing w:line="276" w:lineRule="auto"/>
        <w:jc w:val="both"/>
        <w:rPr>
          <w:rFonts w:ascii="Arial" w:hAnsi="Arial" w:cs="Arial"/>
          <w:b/>
          <w:bCs/>
          <w:sz w:val="24"/>
          <w:szCs w:val="24"/>
        </w:rPr>
      </w:pPr>
      <w:r w:rsidRPr="00274868">
        <w:rPr>
          <w:rFonts w:ascii="Arial" w:hAnsi="Arial" w:cs="Arial"/>
          <w:b/>
          <w:bCs/>
          <w:sz w:val="24"/>
          <w:szCs w:val="24"/>
        </w:rPr>
        <w:t>Tejido Muscular:</w:t>
      </w:r>
    </w:p>
    <w:p w14:paraId="47BB8186" w14:textId="77777777" w:rsidR="001E6356" w:rsidRPr="001E6356" w:rsidRDefault="001E6356" w:rsidP="001E6356">
      <w:pPr>
        <w:spacing w:line="276" w:lineRule="auto"/>
        <w:jc w:val="both"/>
        <w:rPr>
          <w:rFonts w:ascii="Arial" w:hAnsi="Arial" w:cs="Arial"/>
          <w:sz w:val="24"/>
          <w:szCs w:val="24"/>
        </w:rPr>
      </w:pPr>
      <w:r w:rsidRPr="00274868">
        <w:rPr>
          <w:rFonts w:ascii="Arial" w:hAnsi="Arial" w:cs="Arial"/>
          <w:b/>
          <w:bCs/>
          <w:sz w:val="24"/>
          <w:szCs w:val="24"/>
        </w:rPr>
        <w:t>Características:</w:t>
      </w:r>
      <w:r w:rsidRPr="001E6356">
        <w:rPr>
          <w:rFonts w:ascii="Arial" w:hAnsi="Arial" w:cs="Arial"/>
          <w:sz w:val="24"/>
          <w:szCs w:val="24"/>
        </w:rPr>
        <w:t xml:space="preserve"> Células alargadas y capacidad contráctil.</w:t>
      </w:r>
    </w:p>
    <w:p w14:paraId="7F64D9FA" w14:textId="77777777" w:rsidR="001E6356" w:rsidRDefault="001E6356" w:rsidP="001E6356">
      <w:pPr>
        <w:spacing w:line="276" w:lineRule="auto"/>
        <w:jc w:val="both"/>
        <w:rPr>
          <w:rFonts w:ascii="Arial" w:hAnsi="Arial" w:cs="Arial"/>
          <w:sz w:val="24"/>
          <w:szCs w:val="24"/>
        </w:rPr>
      </w:pPr>
      <w:r w:rsidRPr="00274868">
        <w:rPr>
          <w:rFonts w:ascii="Arial" w:hAnsi="Arial" w:cs="Arial"/>
          <w:b/>
          <w:bCs/>
          <w:sz w:val="24"/>
          <w:szCs w:val="24"/>
        </w:rPr>
        <w:t>Función:</w:t>
      </w:r>
      <w:r w:rsidRPr="001E6356">
        <w:rPr>
          <w:rFonts w:ascii="Arial" w:hAnsi="Arial" w:cs="Arial"/>
          <w:sz w:val="24"/>
          <w:szCs w:val="24"/>
        </w:rPr>
        <w:t xml:space="preserve"> Movimiento y generación de fuerza.</w:t>
      </w:r>
    </w:p>
    <w:p w14:paraId="1438E46A" w14:textId="648691BA" w:rsidR="00B40788" w:rsidRDefault="00B40788" w:rsidP="00665F79">
      <w:pPr>
        <w:spacing w:line="276" w:lineRule="auto"/>
        <w:jc w:val="center"/>
        <w:rPr>
          <w:rFonts w:ascii="Arial" w:hAnsi="Arial" w:cs="Arial"/>
          <w:sz w:val="24"/>
          <w:szCs w:val="24"/>
        </w:rPr>
      </w:pPr>
      <w:r>
        <w:rPr>
          <w:rFonts w:ascii="Arial" w:hAnsi="Arial" w:cs="Arial"/>
          <w:noProof/>
          <w:sz w:val="24"/>
          <w:szCs w:val="24"/>
        </w:rPr>
        <w:drawing>
          <wp:inline distT="0" distB="0" distL="0" distR="0" wp14:anchorId="711528D4" wp14:editId="70EC5EB5">
            <wp:extent cx="2305050" cy="1272388"/>
            <wp:effectExtent l="0" t="0" r="0" b="4445"/>
            <wp:docPr id="107914370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07462" cy="1273720"/>
                    </a:xfrm>
                    <a:prstGeom prst="rect">
                      <a:avLst/>
                    </a:prstGeom>
                    <a:noFill/>
                  </pic:spPr>
                </pic:pic>
              </a:graphicData>
            </a:graphic>
          </wp:inline>
        </w:drawing>
      </w:r>
    </w:p>
    <w:p w14:paraId="0379ABF0" w14:textId="77777777" w:rsidR="00B40788" w:rsidRPr="001E6356" w:rsidRDefault="00B40788" w:rsidP="001E6356">
      <w:pPr>
        <w:spacing w:line="276" w:lineRule="auto"/>
        <w:jc w:val="both"/>
        <w:rPr>
          <w:rFonts w:ascii="Arial" w:hAnsi="Arial" w:cs="Arial"/>
          <w:sz w:val="24"/>
          <w:szCs w:val="24"/>
        </w:rPr>
      </w:pPr>
    </w:p>
    <w:p w14:paraId="5A8A5E45" w14:textId="478E25D6" w:rsidR="001E6356" w:rsidRPr="00B40788" w:rsidRDefault="001E6356" w:rsidP="001E6356">
      <w:pPr>
        <w:spacing w:line="276" w:lineRule="auto"/>
        <w:jc w:val="both"/>
        <w:rPr>
          <w:rFonts w:ascii="Arial" w:hAnsi="Arial" w:cs="Arial"/>
          <w:b/>
          <w:bCs/>
          <w:sz w:val="24"/>
          <w:szCs w:val="24"/>
        </w:rPr>
      </w:pPr>
      <w:r w:rsidRPr="00274868">
        <w:rPr>
          <w:rFonts w:ascii="Arial" w:hAnsi="Arial" w:cs="Arial"/>
          <w:b/>
          <w:bCs/>
          <w:sz w:val="24"/>
          <w:szCs w:val="24"/>
        </w:rPr>
        <w:lastRenderedPageBreak/>
        <w:t>Tejido Nervioso:</w:t>
      </w:r>
    </w:p>
    <w:p w14:paraId="094F7435" w14:textId="77777777" w:rsidR="001E6356" w:rsidRPr="001E6356" w:rsidRDefault="001E6356" w:rsidP="001E6356">
      <w:pPr>
        <w:spacing w:line="276" w:lineRule="auto"/>
        <w:jc w:val="both"/>
        <w:rPr>
          <w:rFonts w:ascii="Arial" w:hAnsi="Arial" w:cs="Arial"/>
          <w:sz w:val="24"/>
          <w:szCs w:val="24"/>
        </w:rPr>
      </w:pPr>
      <w:r w:rsidRPr="00274868">
        <w:rPr>
          <w:rFonts w:ascii="Arial" w:hAnsi="Arial" w:cs="Arial"/>
          <w:b/>
          <w:bCs/>
          <w:sz w:val="24"/>
          <w:szCs w:val="24"/>
        </w:rPr>
        <w:t>Características:</w:t>
      </w:r>
      <w:r w:rsidRPr="001E6356">
        <w:rPr>
          <w:rFonts w:ascii="Arial" w:hAnsi="Arial" w:cs="Arial"/>
          <w:sz w:val="24"/>
          <w:szCs w:val="24"/>
        </w:rPr>
        <w:t xml:space="preserve"> Neuronas y células de soporte.</w:t>
      </w:r>
    </w:p>
    <w:p w14:paraId="74563D45" w14:textId="2B7976C1" w:rsidR="00B40788" w:rsidRDefault="001E6356" w:rsidP="001E6356">
      <w:pPr>
        <w:spacing w:line="276" w:lineRule="auto"/>
        <w:jc w:val="both"/>
        <w:rPr>
          <w:rFonts w:ascii="Arial" w:hAnsi="Arial" w:cs="Arial"/>
          <w:sz w:val="24"/>
          <w:szCs w:val="24"/>
        </w:rPr>
      </w:pPr>
      <w:r w:rsidRPr="00274868">
        <w:rPr>
          <w:rFonts w:ascii="Arial" w:hAnsi="Arial" w:cs="Arial"/>
          <w:b/>
          <w:bCs/>
          <w:sz w:val="24"/>
          <w:szCs w:val="24"/>
        </w:rPr>
        <w:t>Función:</w:t>
      </w:r>
      <w:r w:rsidRPr="001E6356">
        <w:rPr>
          <w:rFonts w:ascii="Arial" w:hAnsi="Arial" w:cs="Arial"/>
          <w:sz w:val="24"/>
          <w:szCs w:val="24"/>
        </w:rPr>
        <w:t xml:space="preserve"> Transmisión de señales y control del cuerpo.</w:t>
      </w:r>
    </w:p>
    <w:p w14:paraId="25789726" w14:textId="34238B92" w:rsidR="00665F79" w:rsidRDefault="00B40788" w:rsidP="00665F79">
      <w:pPr>
        <w:spacing w:line="276" w:lineRule="auto"/>
        <w:jc w:val="center"/>
        <w:rPr>
          <w:rFonts w:ascii="Arial" w:hAnsi="Arial" w:cs="Arial"/>
          <w:sz w:val="24"/>
          <w:szCs w:val="24"/>
        </w:rPr>
        <w:sectPr w:rsidR="00665F79" w:rsidSect="00665F79">
          <w:type w:val="continuous"/>
          <w:pgSz w:w="12240" w:h="15840"/>
          <w:pgMar w:top="1417" w:right="1701" w:bottom="1417" w:left="1701" w:header="708" w:footer="708" w:gutter="0"/>
          <w:cols w:space="708"/>
          <w:docGrid w:linePitch="360"/>
        </w:sectPr>
      </w:pPr>
      <w:r>
        <w:rPr>
          <w:noProof/>
        </w:rPr>
        <w:drawing>
          <wp:inline distT="0" distB="0" distL="0" distR="0" wp14:anchorId="1FF51CA2" wp14:editId="4578EC13">
            <wp:extent cx="2581275" cy="1233805"/>
            <wp:effectExtent l="0" t="0" r="9525" b="4445"/>
            <wp:docPr id="780104785" name="Imagen 4" descr="Tejido nervioso | Qué es, componentes, clasificación, ubicación y fun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ejido nervioso | Qué es, componentes, clasificación, ubicación y función"/>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0378"/>
                    <a:stretch/>
                  </pic:blipFill>
                  <pic:spPr bwMode="auto">
                    <a:xfrm>
                      <a:off x="0" y="0"/>
                      <a:ext cx="2581275" cy="1233805"/>
                    </a:xfrm>
                    <a:prstGeom prst="rect">
                      <a:avLst/>
                    </a:prstGeom>
                    <a:noFill/>
                    <a:ln>
                      <a:noFill/>
                    </a:ln>
                    <a:extLst>
                      <a:ext uri="{53640926-AAD7-44D8-BBD7-CCE9431645EC}">
                        <a14:shadowObscured xmlns:a14="http://schemas.microsoft.com/office/drawing/2010/main"/>
                      </a:ext>
                    </a:extLst>
                  </pic:spPr>
                </pic:pic>
              </a:graphicData>
            </a:graphic>
          </wp:inline>
        </w:drawing>
      </w:r>
    </w:p>
    <w:p w14:paraId="647C3D4D" w14:textId="77777777" w:rsidR="00B40788" w:rsidRDefault="00B40788" w:rsidP="001E6356">
      <w:pPr>
        <w:spacing w:line="276" w:lineRule="auto"/>
        <w:jc w:val="both"/>
        <w:rPr>
          <w:rFonts w:ascii="Arial" w:hAnsi="Arial" w:cs="Arial"/>
          <w:b/>
          <w:bCs/>
          <w:sz w:val="24"/>
          <w:szCs w:val="24"/>
        </w:rPr>
        <w:sectPr w:rsidR="00B40788" w:rsidSect="00665F79">
          <w:type w:val="continuous"/>
          <w:pgSz w:w="12240" w:h="15840"/>
          <w:pgMar w:top="1417" w:right="1701" w:bottom="1417" w:left="1701" w:header="708" w:footer="708" w:gutter="0"/>
          <w:cols w:space="708"/>
          <w:docGrid w:linePitch="360"/>
        </w:sectPr>
      </w:pPr>
    </w:p>
    <w:p w14:paraId="127B4286" w14:textId="77777777" w:rsidR="00B40788" w:rsidRDefault="00B40788" w:rsidP="001E6356">
      <w:pPr>
        <w:spacing w:line="276" w:lineRule="auto"/>
        <w:jc w:val="both"/>
        <w:rPr>
          <w:rFonts w:ascii="Arial" w:hAnsi="Arial" w:cs="Arial"/>
          <w:b/>
          <w:bCs/>
          <w:sz w:val="24"/>
          <w:szCs w:val="24"/>
        </w:rPr>
      </w:pPr>
    </w:p>
    <w:p w14:paraId="04ECCC49" w14:textId="024454F1" w:rsidR="001E6356" w:rsidRPr="00B40788" w:rsidRDefault="001E6356" w:rsidP="001E6356">
      <w:pPr>
        <w:spacing w:line="276" w:lineRule="auto"/>
        <w:jc w:val="both"/>
        <w:rPr>
          <w:rFonts w:ascii="Arial" w:hAnsi="Arial" w:cs="Arial"/>
          <w:b/>
          <w:bCs/>
          <w:sz w:val="24"/>
          <w:szCs w:val="24"/>
        </w:rPr>
      </w:pPr>
      <w:r w:rsidRPr="00B40788">
        <w:rPr>
          <w:rFonts w:ascii="Arial" w:hAnsi="Arial" w:cs="Arial"/>
          <w:b/>
          <w:bCs/>
          <w:sz w:val="24"/>
          <w:szCs w:val="24"/>
        </w:rPr>
        <w:t>II. Sistema Circulatorio</w:t>
      </w:r>
    </w:p>
    <w:p w14:paraId="56BA8B61" w14:textId="6DC5DB58" w:rsidR="001E6356" w:rsidRPr="001E6356" w:rsidRDefault="001E6356" w:rsidP="001E6356">
      <w:pPr>
        <w:spacing w:line="276" w:lineRule="auto"/>
        <w:jc w:val="both"/>
        <w:rPr>
          <w:rFonts w:ascii="Arial" w:hAnsi="Arial" w:cs="Arial"/>
          <w:sz w:val="24"/>
          <w:szCs w:val="24"/>
        </w:rPr>
      </w:pPr>
      <w:r w:rsidRPr="001E6356">
        <w:rPr>
          <w:rFonts w:ascii="Arial" w:hAnsi="Arial" w:cs="Arial"/>
          <w:sz w:val="24"/>
          <w:szCs w:val="24"/>
        </w:rPr>
        <w:t>El sistema circulatorio es esencial para el transporte de nutrientes, oxígeno y desechos a través del cuerpo. Se compone del corazón, vasos sanguíneos y la sangre.</w:t>
      </w:r>
    </w:p>
    <w:p w14:paraId="0E68814C" w14:textId="5A7CB1E8" w:rsidR="001E6356" w:rsidRPr="00B40788" w:rsidRDefault="001E6356" w:rsidP="001E6356">
      <w:pPr>
        <w:spacing w:line="276" w:lineRule="auto"/>
        <w:jc w:val="both"/>
        <w:rPr>
          <w:rFonts w:ascii="Arial" w:hAnsi="Arial" w:cs="Arial"/>
          <w:b/>
          <w:bCs/>
          <w:sz w:val="24"/>
          <w:szCs w:val="24"/>
        </w:rPr>
      </w:pPr>
      <w:r w:rsidRPr="00B40788">
        <w:rPr>
          <w:rFonts w:ascii="Arial" w:hAnsi="Arial" w:cs="Arial"/>
          <w:b/>
          <w:bCs/>
          <w:sz w:val="24"/>
          <w:szCs w:val="24"/>
        </w:rPr>
        <w:t>Corazón:</w:t>
      </w:r>
    </w:p>
    <w:p w14:paraId="5A35035F" w14:textId="77777777" w:rsidR="001E6356" w:rsidRPr="001E6356" w:rsidRDefault="001E6356" w:rsidP="001E6356">
      <w:pPr>
        <w:spacing w:line="276" w:lineRule="auto"/>
        <w:jc w:val="both"/>
        <w:rPr>
          <w:rFonts w:ascii="Arial" w:hAnsi="Arial" w:cs="Arial"/>
          <w:sz w:val="24"/>
          <w:szCs w:val="24"/>
        </w:rPr>
      </w:pPr>
      <w:r w:rsidRPr="00B40788">
        <w:rPr>
          <w:rFonts w:ascii="Arial" w:hAnsi="Arial" w:cs="Arial"/>
          <w:b/>
          <w:bCs/>
          <w:sz w:val="24"/>
          <w:szCs w:val="24"/>
        </w:rPr>
        <w:t>Características:</w:t>
      </w:r>
      <w:r w:rsidRPr="001E6356">
        <w:rPr>
          <w:rFonts w:ascii="Arial" w:hAnsi="Arial" w:cs="Arial"/>
          <w:sz w:val="24"/>
          <w:szCs w:val="24"/>
        </w:rPr>
        <w:t xml:space="preserve"> Órgano muscular que impulsa la sangre.</w:t>
      </w:r>
    </w:p>
    <w:p w14:paraId="2E995AB5" w14:textId="17F7C1D9" w:rsidR="00B40788" w:rsidRDefault="001E6356" w:rsidP="00B40788">
      <w:pPr>
        <w:spacing w:line="276" w:lineRule="auto"/>
        <w:jc w:val="both"/>
        <w:rPr>
          <w:rFonts w:ascii="Arial" w:hAnsi="Arial" w:cs="Arial"/>
          <w:sz w:val="24"/>
          <w:szCs w:val="24"/>
        </w:rPr>
      </w:pPr>
      <w:r w:rsidRPr="00B40788">
        <w:rPr>
          <w:rFonts w:ascii="Arial" w:hAnsi="Arial" w:cs="Arial"/>
          <w:b/>
          <w:bCs/>
          <w:sz w:val="24"/>
          <w:szCs w:val="24"/>
        </w:rPr>
        <w:t>Función:</w:t>
      </w:r>
      <w:r w:rsidRPr="001E6356">
        <w:rPr>
          <w:rFonts w:ascii="Arial" w:hAnsi="Arial" w:cs="Arial"/>
          <w:sz w:val="24"/>
          <w:szCs w:val="24"/>
        </w:rPr>
        <w:t xml:space="preserve"> Bombear sangre al cuerpo y pulmones.</w:t>
      </w:r>
    </w:p>
    <w:p w14:paraId="417EBB76" w14:textId="2DFE72B3" w:rsidR="00665F79" w:rsidRDefault="00665F79" w:rsidP="00665F79">
      <w:pPr>
        <w:spacing w:line="276" w:lineRule="auto"/>
        <w:jc w:val="center"/>
        <w:rPr>
          <w:rFonts w:ascii="Arial" w:hAnsi="Arial" w:cs="Arial"/>
          <w:sz w:val="24"/>
          <w:szCs w:val="24"/>
        </w:rPr>
      </w:pPr>
      <w:r>
        <w:rPr>
          <w:noProof/>
        </w:rPr>
        <w:drawing>
          <wp:inline distT="0" distB="0" distL="0" distR="0" wp14:anchorId="4ED4F952" wp14:editId="1B2DD07B">
            <wp:extent cx="1657350" cy="1868504"/>
            <wp:effectExtent l="0" t="0" r="0" b="0"/>
            <wp:docPr id="694790540" name="Imagen 8" descr="Salud cardiovascular: Anatomía del corazón | The Texas Heart Instit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alud cardiovascular: Anatomía del corazón | The Texas Heart Institu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66753" cy="1879105"/>
                    </a:xfrm>
                    <a:prstGeom prst="rect">
                      <a:avLst/>
                    </a:prstGeom>
                    <a:noFill/>
                    <a:ln>
                      <a:noFill/>
                    </a:ln>
                  </pic:spPr>
                </pic:pic>
              </a:graphicData>
            </a:graphic>
          </wp:inline>
        </w:drawing>
      </w:r>
    </w:p>
    <w:p w14:paraId="377D064C" w14:textId="77777777" w:rsidR="00665F79" w:rsidRDefault="00665F79" w:rsidP="00665F79">
      <w:pPr>
        <w:spacing w:line="276" w:lineRule="auto"/>
        <w:jc w:val="center"/>
        <w:rPr>
          <w:rFonts w:ascii="Arial" w:hAnsi="Arial" w:cs="Arial"/>
          <w:sz w:val="24"/>
          <w:szCs w:val="24"/>
        </w:rPr>
      </w:pPr>
    </w:p>
    <w:p w14:paraId="62AC224E" w14:textId="77777777" w:rsidR="00665F79" w:rsidRDefault="00665F79" w:rsidP="00665F79">
      <w:pPr>
        <w:spacing w:line="276" w:lineRule="auto"/>
        <w:jc w:val="center"/>
        <w:rPr>
          <w:rFonts w:ascii="Arial" w:hAnsi="Arial" w:cs="Arial"/>
          <w:sz w:val="24"/>
          <w:szCs w:val="24"/>
        </w:rPr>
      </w:pPr>
    </w:p>
    <w:p w14:paraId="048C3A95" w14:textId="77777777" w:rsidR="00665F79" w:rsidRDefault="00665F79" w:rsidP="00665F79">
      <w:pPr>
        <w:spacing w:line="276" w:lineRule="auto"/>
        <w:jc w:val="center"/>
        <w:rPr>
          <w:rFonts w:ascii="Arial" w:hAnsi="Arial" w:cs="Arial"/>
          <w:sz w:val="24"/>
          <w:szCs w:val="24"/>
        </w:rPr>
      </w:pPr>
    </w:p>
    <w:p w14:paraId="09AAC2C8" w14:textId="77777777" w:rsidR="00665F79" w:rsidRDefault="00665F79" w:rsidP="00665F79">
      <w:pPr>
        <w:spacing w:line="276" w:lineRule="auto"/>
        <w:jc w:val="center"/>
        <w:rPr>
          <w:rFonts w:ascii="Arial" w:hAnsi="Arial" w:cs="Arial"/>
          <w:sz w:val="24"/>
          <w:szCs w:val="24"/>
        </w:rPr>
      </w:pPr>
    </w:p>
    <w:p w14:paraId="360F986D" w14:textId="77777777" w:rsidR="00665F79" w:rsidRPr="001E6356" w:rsidRDefault="00665F79" w:rsidP="00665F79">
      <w:pPr>
        <w:spacing w:line="276" w:lineRule="auto"/>
        <w:jc w:val="center"/>
        <w:rPr>
          <w:rFonts w:ascii="Arial" w:hAnsi="Arial" w:cs="Arial"/>
          <w:sz w:val="24"/>
          <w:szCs w:val="24"/>
        </w:rPr>
      </w:pPr>
    </w:p>
    <w:p w14:paraId="4ED91965" w14:textId="5F079E80" w:rsidR="001E6356" w:rsidRPr="00B40788" w:rsidRDefault="001E6356" w:rsidP="001E6356">
      <w:pPr>
        <w:spacing w:line="276" w:lineRule="auto"/>
        <w:jc w:val="both"/>
        <w:rPr>
          <w:rFonts w:ascii="Arial" w:hAnsi="Arial" w:cs="Arial"/>
          <w:b/>
          <w:bCs/>
          <w:sz w:val="24"/>
          <w:szCs w:val="24"/>
        </w:rPr>
      </w:pPr>
      <w:r w:rsidRPr="00B40788">
        <w:rPr>
          <w:rFonts w:ascii="Arial" w:hAnsi="Arial" w:cs="Arial"/>
          <w:b/>
          <w:bCs/>
          <w:sz w:val="24"/>
          <w:szCs w:val="24"/>
        </w:rPr>
        <w:lastRenderedPageBreak/>
        <w:t>Vasos Sanguíneos:</w:t>
      </w:r>
    </w:p>
    <w:p w14:paraId="79B00DEE" w14:textId="77777777" w:rsidR="001E6356" w:rsidRPr="001E6356" w:rsidRDefault="001E6356" w:rsidP="001E6356">
      <w:pPr>
        <w:spacing w:line="276" w:lineRule="auto"/>
        <w:jc w:val="both"/>
        <w:rPr>
          <w:rFonts w:ascii="Arial" w:hAnsi="Arial" w:cs="Arial"/>
          <w:sz w:val="24"/>
          <w:szCs w:val="24"/>
        </w:rPr>
      </w:pPr>
      <w:r w:rsidRPr="00B40788">
        <w:rPr>
          <w:rFonts w:ascii="Arial" w:hAnsi="Arial" w:cs="Arial"/>
          <w:b/>
          <w:bCs/>
          <w:sz w:val="24"/>
          <w:szCs w:val="24"/>
        </w:rPr>
        <w:t>Características:</w:t>
      </w:r>
      <w:r w:rsidRPr="001E6356">
        <w:rPr>
          <w:rFonts w:ascii="Arial" w:hAnsi="Arial" w:cs="Arial"/>
          <w:sz w:val="24"/>
          <w:szCs w:val="24"/>
        </w:rPr>
        <w:t xml:space="preserve"> Arterias, venas y capilares.</w:t>
      </w:r>
    </w:p>
    <w:p w14:paraId="58599113" w14:textId="6A07B2CF" w:rsidR="00B40788" w:rsidRDefault="001E6356" w:rsidP="00B40788">
      <w:pPr>
        <w:spacing w:line="276" w:lineRule="auto"/>
        <w:jc w:val="both"/>
        <w:rPr>
          <w:rFonts w:ascii="Arial" w:hAnsi="Arial" w:cs="Arial"/>
          <w:sz w:val="24"/>
          <w:szCs w:val="24"/>
        </w:rPr>
      </w:pPr>
      <w:r w:rsidRPr="00B40788">
        <w:rPr>
          <w:rFonts w:ascii="Arial" w:hAnsi="Arial" w:cs="Arial"/>
          <w:b/>
          <w:bCs/>
          <w:sz w:val="24"/>
          <w:szCs w:val="24"/>
        </w:rPr>
        <w:t>Función:</w:t>
      </w:r>
      <w:r w:rsidRPr="001E6356">
        <w:rPr>
          <w:rFonts w:ascii="Arial" w:hAnsi="Arial" w:cs="Arial"/>
          <w:sz w:val="24"/>
          <w:szCs w:val="24"/>
        </w:rPr>
        <w:t xml:space="preserve"> Transportar sangre, nutrientes y oxígeno.</w:t>
      </w:r>
    </w:p>
    <w:p w14:paraId="589C5EFD" w14:textId="094A5101" w:rsidR="00665F79" w:rsidRPr="001E6356" w:rsidRDefault="00665F79" w:rsidP="00665F79">
      <w:pPr>
        <w:spacing w:line="276" w:lineRule="auto"/>
        <w:jc w:val="center"/>
        <w:rPr>
          <w:rFonts w:ascii="Arial" w:hAnsi="Arial" w:cs="Arial"/>
          <w:sz w:val="24"/>
          <w:szCs w:val="24"/>
        </w:rPr>
      </w:pPr>
      <w:r>
        <w:rPr>
          <w:noProof/>
        </w:rPr>
        <w:drawing>
          <wp:inline distT="0" distB="0" distL="0" distR="0" wp14:anchorId="41D5CA7D" wp14:editId="28BB4A71">
            <wp:extent cx="2990407" cy="2057400"/>
            <wp:effectExtent l="0" t="0" r="0" b="0"/>
            <wp:docPr id="321533241" name="Imagen 9" descr="Vaso sanguíneo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Vaso sanguíneo - Wikipedia, la enciclopedia lib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91980" cy="2058482"/>
                    </a:xfrm>
                    <a:prstGeom prst="rect">
                      <a:avLst/>
                    </a:prstGeom>
                    <a:noFill/>
                    <a:ln>
                      <a:noFill/>
                    </a:ln>
                  </pic:spPr>
                </pic:pic>
              </a:graphicData>
            </a:graphic>
          </wp:inline>
        </w:drawing>
      </w:r>
    </w:p>
    <w:p w14:paraId="791E8956" w14:textId="666AF4D8" w:rsidR="001E6356" w:rsidRPr="00B40788" w:rsidRDefault="001E6356" w:rsidP="001E6356">
      <w:pPr>
        <w:spacing w:line="276" w:lineRule="auto"/>
        <w:jc w:val="both"/>
        <w:rPr>
          <w:rFonts w:ascii="Arial" w:hAnsi="Arial" w:cs="Arial"/>
          <w:b/>
          <w:bCs/>
          <w:sz w:val="24"/>
          <w:szCs w:val="24"/>
        </w:rPr>
      </w:pPr>
      <w:r w:rsidRPr="00B40788">
        <w:rPr>
          <w:rFonts w:ascii="Arial" w:hAnsi="Arial" w:cs="Arial"/>
          <w:b/>
          <w:bCs/>
          <w:sz w:val="24"/>
          <w:szCs w:val="24"/>
        </w:rPr>
        <w:t>Sangre:</w:t>
      </w:r>
    </w:p>
    <w:p w14:paraId="2387A8BF" w14:textId="77777777" w:rsidR="001E6356" w:rsidRPr="001E6356" w:rsidRDefault="001E6356" w:rsidP="001E6356">
      <w:pPr>
        <w:spacing w:line="276" w:lineRule="auto"/>
        <w:jc w:val="both"/>
        <w:rPr>
          <w:rFonts w:ascii="Arial" w:hAnsi="Arial" w:cs="Arial"/>
          <w:sz w:val="24"/>
          <w:szCs w:val="24"/>
        </w:rPr>
      </w:pPr>
      <w:r w:rsidRPr="00B40788">
        <w:rPr>
          <w:rFonts w:ascii="Arial" w:hAnsi="Arial" w:cs="Arial"/>
          <w:b/>
          <w:bCs/>
          <w:sz w:val="24"/>
          <w:szCs w:val="24"/>
        </w:rPr>
        <w:t>Características:</w:t>
      </w:r>
      <w:r w:rsidRPr="001E6356">
        <w:rPr>
          <w:rFonts w:ascii="Arial" w:hAnsi="Arial" w:cs="Arial"/>
          <w:sz w:val="24"/>
          <w:szCs w:val="24"/>
        </w:rPr>
        <w:t xml:space="preserve"> Células sanguíneas y plasma.</w:t>
      </w:r>
    </w:p>
    <w:p w14:paraId="26616EA5" w14:textId="77777777" w:rsidR="001E6356" w:rsidRDefault="001E6356" w:rsidP="001E6356">
      <w:pPr>
        <w:spacing w:line="276" w:lineRule="auto"/>
        <w:jc w:val="both"/>
        <w:rPr>
          <w:rFonts w:ascii="Arial" w:hAnsi="Arial" w:cs="Arial"/>
          <w:sz w:val="24"/>
          <w:szCs w:val="24"/>
        </w:rPr>
      </w:pPr>
      <w:r w:rsidRPr="00B40788">
        <w:rPr>
          <w:rFonts w:ascii="Arial" w:hAnsi="Arial" w:cs="Arial"/>
          <w:b/>
          <w:bCs/>
          <w:sz w:val="24"/>
          <w:szCs w:val="24"/>
        </w:rPr>
        <w:t>Función:</w:t>
      </w:r>
      <w:r w:rsidRPr="001E6356">
        <w:rPr>
          <w:rFonts w:ascii="Arial" w:hAnsi="Arial" w:cs="Arial"/>
          <w:sz w:val="24"/>
          <w:szCs w:val="24"/>
        </w:rPr>
        <w:t xml:space="preserve"> Transportar nutrientes, oxígeno, y eliminar desechos.</w:t>
      </w:r>
    </w:p>
    <w:p w14:paraId="4BEA5F73" w14:textId="22A0CDF1" w:rsidR="001E6356" w:rsidRDefault="00665F79" w:rsidP="00665F79">
      <w:pPr>
        <w:spacing w:line="276" w:lineRule="auto"/>
        <w:jc w:val="center"/>
        <w:rPr>
          <w:rFonts w:ascii="Arial" w:hAnsi="Arial" w:cs="Arial"/>
          <w:b/>
          <w:bCs/>
          <w:sz w:val="24"/>
          <w:szCs w:val="24"/>
        </w:rPr>
      </w:pPr>
      <w:r>
        <w:rPr>
          <w:noProof/>
        </w:rPr>
        <w:drawing>
          <wp:inline distT="0" distB="0" distL="0" distR="0" wp14:anchorId="31DB24C8" wp14:editId="705FB49D">
            <wp:extent cx="3505200" cy="2162690"/>
            <wp:effectExtent l="0" t="0" r="0" b="9525"/>
            <wp:docPr id="934182649" name="Imagen 10" descr="Conceptos - Donastur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onceptos - Donasturia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8902" cy="2164974"/>
                    </a:xfrm>
                    <a:prstGeom prst="rect">
                      <a:avLst/>
                    </a:prstGeom>
                    <a:noFill/>
                    <a:ln>
                      <a:noFill/>
                    </a:ln>
                  </pic:spPr>
                </pic:pic>
              </a:graphicData>
            </a:graphic>
          </wp:inline>
        </w:drawing>
      </w:r>
    </w:p>
    <w:p w14:paraId="19D08D86" w14:textId="77777777" w:rsidR="00665F79" w:rsidRDefault="00665F79" w:rsidP="00665F79">
      <w:pPr>
        <w:spacing w:line="276" w:lineRule="auto"/>
        <w:jc w:val="center"/>
        <w:rPr>
          <w:rFonts w:ascii="Arial" w:hAnsi="Arial" w:cs="Arial"/>
          <w:b/>
          <w:bCs/>
          <w:sz w:val="24"/>
          <w:szCs w:val="24"/>
        </w:rPr>
      </w:pPr>
    </w:p>
    <w:p w14:paraId="0DEEEBD6" w14:textId="77777777" w:rsidR="00885506" w:rsidRPr="00885506" w:rsidRDefault="00885506" w:rsidP="00885506">
      <w:pPr>
        <w:spacing w:line="276" w:lineRule="auto"/>
        <w:jc w:val="both"/>
        <w:rPr>
          <w:rFonts w:ascii="Arial" w:hAnsi="Arial" w:cs="Arial"/>
          <w:b/>
          <w:bCs/>
          <w:sz w:val="24"/>
          <w:szCs w:val="24"/>
        </w:rPr>
      </w:pPr>
      <w:r w:rsidRPr="00885506">
        <w:rPr>
          <w:rFonts w:ascii="Arial" w:hAnsi="Arial" w:cs="Arial"/>
          <w:b/>
          <w:bCs/>
          <w:sz w:val="24"/>
          <w:szCs w:val="24"/>
        </w:rPr>
        <w:t xml:space="preserve">Relación con la Nutrición: </w:t>
      </w:r>
    </w:p>
    <w:p w14:paraId="42D0F539" w14:textId="4FFBE78D" w:rsidR="00665F79" w:rsidRPr="00885506" w:rsidRDefault="00885506" w:rsidP="00885506">
      <w:pPr>
        <w:spacing w:line="276" w:lineRule="auto"/>
        <w:jc w:val="both"/>
        <w:rPr>
          <w:rFonts w:ascii="Arial" w:hAnsi="Arial" w:cs="Arial"/>
          <w:sz w:val="24"/>
          <w:szCs w:val="24"/>
        </w:rPr>
      </w:pPr>
      <w:r w:rsidRPr="00885506">
        <w:rPr>
          <w:rFonts w:ascii="Arial" w:hAnsi="Arial" w:cs="Arial"/>
          <w:sz w:val="24"/>
          <w:szCs w:val="24"/>
        </w:rPr>
        <w:t>El sistema circulatorio desplaza nutrientes desde el sistema digestivo hacia todas las células del cuerpo. Además, transporta productos de desecho del metabolismo hacia los órganos excretores.</w:t>
      </w:r>
    </w:p>
    <w:p w14:paraId="22AB14D0" w14:textId="77777777" w:rsidR="00665F79" w:rsidRDefault="00665F79" w:rsidP="00665F79">
      <w:pPr>
        <w:spacing w:line="276" w:lineRule="auto"/>
        <w:jc w:val="center"/>
        <w:rPr>
          <w:rFonts w:ascii="Arial" w:hAnsi="Arial" w:cs="Arial"/>
          <w:b/>
          <w:bCs/>
          <w:sz w:val="24"/>
          <w:szCs w:val="24"/>
        </w:rPr>
      </w:pPr>
    </w:p>
    <w:p w14:paraId="710C32D5" w14:textId="77777777" w:rsidR="00665F79" w:rsidRDefault="00665F79" w:rsidP="00665F79">
      <w:pPr>
        <w:spacing w:line="276" w:lineRule="auto"/>
        <w:jc w:val="center"/>
        <w:rPr>
          <w:rFonts w:ascii="Arial" w:hAnsi="Arial" w:cs="Arial"/>
          <w:b/>
          <w:bCs/>
          <w:sz w:val="24"/>
          <w:szCs w:val="24"/>
        </w:rPr>
      </w:pPr>
    </w:p>
    <w:p w14:paraId="37B9BC88" w14:textId="77777777" w:rsidR="00665F79" w:rsidRDefault="00665F79" w:rsidP="00665F79">
      <w:pPr>
        <w:spacing w:line="276" w:lineRule="auto"/>
        <w:jc w:val="center"/>
        <w:rPr>
          <w:rFonts w:ascii="Arial" w:hAnsi="Arial" w:cs="Arial"/>
          <w:b/>
          <w:bCs/>
          <w:sz w:val="24"/>
          <w:szCs w:val="24"/>
        </w:rPr>
      </w:pPr>
    </w:p>
    <w:p w14:paraId="071E697F" w14:textId="77777777" w:rsidR="00665F79" w:rsidRPr="001E6356" w:rsidRDefault="00665F79" w:rsidP="00665F79">
      <w:pPr>
        <w:spacing w:line="276" w:lineRule="auto"/>
        <w:jc w:val="center"/>
        <w:rPr>
          <w:rFonts w:ascii="Arial" w:hAnsi="Arial" w:cs="Arial"/>
          <w:sz w:val="24"/>
          <w:szCs w:val="24"/>
        </w:rPr>
      </w:pPr>
    </w:p>
    <w:p w14:paraId="795C988A" w14:textId="77777777" w:rsidR="001E6356" w:rsidRPr="00B40788" w:rsidRDefault="001E6356" w:rsidP="001E6356">
      <w:pPr>
        <w:spacing w:line="276" w:lineRule="auto"/>
        <w:jc w:val="both"/>
        <w:rPr>
          <w:rFonts w:ascii="Arial" w:hAnsi="Arial" w:cs="Arial"/>
          <w:b/>
          <w:bCs/>
          <w:sz w:val="24"/>
          <w:szCs w:val="24"/>
        </w:rPr>
      </w:pPr>
      <w:r w:rsidRPr="00B40788">
        <w:rPr>
          <w:rFonts w:ascii="Arial" w:hAnsi="Arial" w:cs="Arial"/>
          <w:b/>
          <w:bCs/>
          <w:sz w:val="24"/>
          <w:szCs w:val="24"/>
        </w:rPr>
        <w:t>III. Aparato Respiratorio</w:t>
      </w:r>
    </w:p>
    <w:p w14:paraId="01D09D1E" w14:textId="1AE2521A" w:rsidR="001E6356" w:rsidRDefault="001E6356" w:rsidP="001E6356">
      <w:pPr>
        <w:spacing w:line="276" w:lineRule="auto"/>
        <w:jc w:val="both"/>
        <w:rPr>
          <w:rFonts w:ascii="Arial" w:hAnsi="Arial" w:cs="Arial"/>
          <w:sz w:val="24"/>
          <w:szCs w:val="24"/>
        </w:rPr>
      </w:pPr>
      <w:r w:rsidRPr="001E6356">
        <w:rPr>
          <w:rFonts w:ascii="Arial" w:hAnsi="Arial" w:cs="Arial"/>
          <w:sz w:val="24"/>
          <w:szCs w:val="24"/>
        </w:rPr>
        <w:t>El sistema respiratorio permite la entrada de oxígeno y la eliminación de dióxido de carbono. Incluye la nariz, la tráquea, los pulmones y los bronquios.</w:t>
      </w:r>
    </w:p>
    <w:p w14:paraId="1C99E7CF" w14:textId="77777777" w:rsidR="000C6CCC" w:rsidRPr="00DB1535" w:rsidRDefault="000C6CCC" w:rsidP="000C6CCC">
      <w:pPr>
        <w:spacing w:line="276" w:lineRule="auto"/>
        <w:jc w:val="both"/>
        <w:rPr>
          <w:rFonts w:ascii="Arial" w:hAnsi="Arial" w:cs="Arial"/>
          <w:b/>
          <w:bCs/>
          <w:sz w:val="24"/>
          <w:szCs w:val="24"/>
        </w:rPr>
      </w:pPr>
      <w:r w:rsidRPr="00DB1535">
        <w:rPr>
          <w:rFonts w:ascii="Arial" w:hAnsi="Arial" w:cs="Arial"/>
          <w:b/>
          <w:bCs/>
          <w:sz w:val="24"/>
          <w:szCs w:val="24"/>
        </w:rPr>
        <w:t>Vía Aérea Superior:</w:t>
      </w:r>
    </w:p>
    <w:p w14:paraId="69490103" w14:textId="5F4E5B92" w:rsidR="000C6CCC" w:rsidRPr="00DB1535" w:rsidRDefault="000C6CCC" w:rsidP="000C6CCC">
      <w:pPr>
        <w:spacing w:line="276" w:lineRule="auto"/>
        <w:jc w:val="both"/>
        <w:rPr>
          <w:rFonts w:ascii="Arial" w:hAnsi="Arial" w:cs="Arial"/>
          <w:b/>
          <w:bCs/>
          <w:sz w:val="24"/>
          <w:szCs w:val="24"/>
        </w:rPr>
      </w:pPr>
      <w:r w:rsidRPr="00DB1535">
        <w:rPr>
          <w:rFonts w:ascii="Arial" w:hAnsi="Arial" w:cs="Arial"/>
          <w:b/>
          <w:bCs/>
          <w:sz w:val="24"/>
          <w:szCs w:val="24"/>
        </w:rPr>
        <w:t>Nariz:</w:t>
      </w:r>
    </w:p>
    <w:p w14:paraId="30B8B851" w14:textId="77777777" w:rsidR="000C6CCC" w:rsidRPr="000C6CCC" w:rsidRDefault="000C6CCC" w:rsidP="000C6CCC">
      <w:pPr>
        <w:spacing w:line="276" w:lineRule="auto"/>
        <w:jc w:val="both"/>
        <w:rPr>
          <w:rFonts w:ascii="Arial" w:hAnsi="Arial" w:cs="Arial"/>
          <w:sz w:val="24"/>
          <w:szCs w:val="24"/>
        </w:rPr>
      </w:pPr>
      <w:r w:rsidRPr="000C6CCC">
        <w:rPr>
          <w:rFonts w:ascii="Arial" w:hAnsi="Arial" w:cs="Arial"/>
          <w:sz w:val="24"/>
          <w:szCs w:val="24"/>
        </w:rPr>
        <w:t>Filtra, humidifica y calienta el aire inhalado.</w:t>
      </w:r>
    </w:p>
    <w:p w14:paraId="36E98850" w14:textId="77777777" w:rsidR="00DB1535" w:rsidRDefault="000C6CCC" w:rsidP="000C6CCC">
      <w:pPr>
        <w:spacing w:line="276" w:lineRule="auto"/>
        <w:jc w:val="both"/>
      </w:pPr>
      <w:r w:rsidRPr="000C6CCC">
        <w:rPr>
          <w:rFonts w:ascii="Arial" w:hAnsi="Arial" w:cs="Arial"/>
          <w:sz w:val="24"/>
          <w:szCs w:val="24"/>
        </w:rPr>
        <w:t>Contiene cilios y mucosidad para atrapar partículas y gérmenes.</w:t>
      </w:r>
      <w:r w:rsidR="00DB1535" w:rsidRPr="00DB1535">
        <w:t xml:space="preserve"> </w:t>
      </w:r>
    </w:p>
    <w:p w14:paraId="3983C84E" w14:textId="7B02D670" w:rsidR="000C6CCC" w:rsidRPr="000C6CCC" w:rsidRDefault="00DB1535" w:rsidP="00DB1535">
      <w:pPr>
        <w:spacing w:line="276" w:lineRule="auto"/>
        <w:jc w:val="center"/>
        <w:rPr>
          <w:rFonts w:ascii="Arial" w:hAnsi="Arial" w:cs="Arial"/>
          <w:sz w:val="24"/>
          <w:szCs w:val="24"/>
        </w:rPr>
      </w:pPr>
      <w:r>
        <w:rPr>
          <w:noProof/>
        </w:rPr>
        <w:drawing>
          <wp:inline distT="0" distB="0" distL="0" distR="0" wp14:anchorId="1E9DB1D2" wp14:editId="3A27B029">
            <wp:extent cx="2495550" cy="1331548"/>
            <wp:effectExtent l="0" t="0" r="0" b="2540"/>
            <wp:docPr id="601079426" name="Imagen 13" descr="Sistema respiratorio sup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istema respiratorio superior"/>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3937" b="26782"/>
                    <a:stretch/>
                  </pic:blipFill>
                  <pic:spPr bwMode="auto">
                    <a:xfrm>
                      <a:off x="0" y="0"/>
                      <a:ext cx="2500151" cy="1334003"/>
                    </a:xfrm>
                    <a:prstGeom prst="rect">
                      <a:avLst/>
                    </a:prstGeom>
                    <a:noFill/>
                    <a:ln>
                      <a:noFill/>
                    </a:ln>
                    <a:extLst>
                      <a:ext uri="{53640926-AAD7-44D8-BBD7-CCE9431645EC}">
                        <a14:shadowObscured xmlns:a14="http://schemas.microsoft.com/office/drawing/2010/main"/>
                      </a:ext>
                    </a:extLst>
                  </pic:spPr>
                </pic:pic>
              </a:graphicData>
            </a:graphic>
          </wp:inline>
        </w:drawing>
      </w:r>
    </w:p>
    <w:p w14:paraId="0FA819C0" w14:textId="77777777" w:rsidR="000C6CCC" w:rsidRPr="00DB1535" w:rsidRDefault="000C6CCC" w:rsidP="000C6CCC">
      <w:pPr>
        <w:spacing w:line="276" w:lineRule="auto"/>
        <w:jc w:val="both"/>
        <w:rPr>
          <w:rFonts w:ascii="Arial" w:hAnsi="Arial" w:cs="Arial"/>
          <w:b/>
          <w:bCs/>
          <w:sz w:val="24"/>
          <w:szCs w:val="24"/>
        </w:rPr>
      </w:pPr>
      <w:r w:rsidRPr="00DB1535">
        <w:rPr>
          <w:rFonts w:ascii="Arial" w:hAnsi="Arial" w:cs="Arial"/>
          <w:b/>
          <w:bCs/>
          <w:sz w:val="24"/>
          <w:szCs w:val="24"/>
        </w:rPr>
        <w:t>Faringe:</w:t>
      </w:r>
    </w:p>
    <w:p w14:paraId="30D752DA" w14:textId="77777777" w:rsidR="000C6CCC" w:rsidRPr="000C6CCC" w:rsidRDefault="000C6CCC" w:rsidP="000C6CCC">
      <w:pPr>
        <w:spacing w:line="276" w:lineRule="auto"/>
        <w:jc w:val="both"/>
        <w:rPr>
          <w:rFonts w:ascii="Arial" w:hAnsi="Arial" w:cs="Arial"/>
          <w:sz w:val="24"/>
          <w:szCs w:val="24"/>
        </w:rPr>
      </w:pPr>
      <w:r w:rsidRPr="000C6CCC">
        <w:rPr>
          <w:rFonts w:ascii="Arial" w:hAnsi="Arial" w:cs="Arial"/>
          <w:sz w:val="24"/>
          <w:szCs w:val="24"/>
        </w:rPr>
        <w:t>Común para las vías respiratorias y digestivas.</w:t>
      </w:r>
    </w:p>
    <w:p w14:paraId="4F923C60" w14:textId="77777777" w:rsidR="000C6CCC" w:rsidRDefault="000C6CCC" w:rsidP="000C6CCC">
      <w:pPr>
        <w:spacing w:line="276" w:lineRule="auto"/>
        <w:jc w:val="both"/>
        <w:rPr>
          <w:rFonts w:ascii="Arial" w:hAnsi="Arial" w:cs="Arial"/>
          <w:sz w:val="24"/>
          <w:szCs w:val="24"/>
        </w:rPr>
      </w:pPr>
      <w:r w:rsidRPr="000C6CCC">
        <w:rPr>
          <w:rFonts w:ascii="Arial" w:hAnsi="Arial" w:cs="Arial"/>
          <w:sz w:val="24"/>
          <w:szCs w:val="24"/>
        </w:rPr>
        <w:t>Contribuye al paso del aire hacia la tráquea.</w:t>
      </w:r>
    </w:p>
    <w:p w14:paraId="2321658E" w14:textId="7F2F77A4" w:rsidR="00DB1535" w:rsidRPr="000C6CCC" w:rsidRDefault="00DB1535" w:rsidP="00DB1535">
      <w:pPr>
        <w:spacing w:line="276" w:lineRule="auto"/>
        <w:jc w:val="center"/>
        <w:rPr>
          <w:rFonts w:ascii="Arial" w:hAnsi="Arial" w:cs="Arial"/>
          <w:sz w:val="24"/>
          <w:szCs w:val="24"/>
        </w:rPr>
      </w:pPr>
      <w:r>
        <w:rPr>
          <w:noProof/>
        </w:rPr>
        <w:drawing>
          <wp:inline distT="0" distB="0" distL="0" distR="0" wp14:anchorId="515D3E6B" wp14:editId="74EE93C1">
            <wp:extent cx="2466975" cy="1674661"/>
            <wp:effectExtent l="0" t="0" r="0" b="1905"/>
            <wp:docPr id="760298110" name="Imagen 14" descr="Tracto respiratorio superior: MedlinePlus enciclopedia médica illustr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Tracto respiratorio superior: MedlinePlus enciclopedia médica illustración"/>
                    <pic:cNvPicPr>
                      <a:picLocks noChangeAspect="1" noChangeArrowheads="1"/>
                    </pic:cNvPicPr>
                  </pic:nvPicPr>
                  <pic:blipFill rotWithShape="1">
                    <a:blip r:embed="rId17">
                      <a:extLst>
                        <a:ext uri="{28A0092B-C50C-407E-A947-70E740481C1C}">
                          <a14:useLocalDpi xmlns:a14="http://schemas.microsoft.com/office/drawing/2010/main" val="0"/>
                        </a:ext>
                      </a:extLst>
                    </a:blip>
                    <a:srcRect l="-2750" b="12813"/>
                    <a:stretch/>
                  </pic:blipFill>
                  <pic:spPr bwMode="auto">
                    <a:xfrm>
                      <a:off x="0" y="0"/>
                      <a:ext cx="2477082" cy="1681522"/>
                    </a:xfrm>
                    <a:prstGeom prst="rect">
                      <a:avLst/>
                    </a:prstGeom>
                    <a:noFill/>
                    <a:ln>
                      <a:noFill/>
                    </a:ln>
                    <a:extLst>
                      <a:ext uri="{53640926-AAD7-44D8-BBD7-CCE9431645EC}">
                        <a14:shadowObscured xmlns:a14="http://schemas.microsoft.com/office/drawing/2010/main"/>
                      </a:ext>
                    </a:extLst>
                  </pic:spPr>
                </pic:pic>
              </a:graphicData>
            </a:graphic>
          </wp:inline>
        </w:drawing>
      </w:r>
    </w:p>
    <w:p w14:paraId="3648412B" w14:textId="521541E0" w:rsidR="000C6CCC" w:rsidRPr="00DB1535" w:rsidRDefault="000C6CCC" w:rsidP="000C6CCC">
      <w:pPr>
        <w:spacing w:line="276" w:lineRule="auto"/>
        <w:jc w:val="both"/>
        <w:rPr>
          <w:rFonts w:ascii="Arial" w:hAnsi="Arial" w:cs="Arial"/>
          <w:b/>
          <w:bCs/>
          <w:sz w:val="24"/>
          <w:szCs w:val="24"/>
        </w:rPr>
      </w:pPr>
      <w:r w:rsidRPr="00DB1535">
        <w:rPr>
          <w:rFonts w:ascii="Arial" w:hAnsi="Arial" w:cs="Arial"/>
          <w:b/>
          <w:bCs/>
          <w:sz w:val="24"/>
          <w:szCs w:val="24"/>
        </w:rPr>
        <w:t>Laringe:</w:t>
      </w:r>
    </w:p>
    <w:p w14:paraId="0CF8CC4A" w14:textId="77777777" w:rsidR="000C6CCC" w:rsidRPr="000C6CCC" w:rsidRDefault="000C6CCC" w:rsidP="000C6CCC">
      <w:pPr>
        <w:spacing w:line="276" w:lineRule="auto"/>
        <w:jc w:val="both"/>
        <w:rPr>
          <w:rFonts w:ascii="Arial" w:hAnsi="Arial" w:cs="Arial"/>
          <w:sz w:val="24"/>
          <w:szCs w:val="24"/>
        </w:rPr>
      </w:pPr>
      <w:r w:rsidRPr="000C6CCC">
        <w:rPr>
          <w:rFonts w:ascii="Arial" w:hAnsi="Arial" w:cs="Arial"/>
          <w:sz w:val="24"/>
          <w:szCs w:val="24"/>
        </w:rPr>
        <w:t>Contiene las cuerdas vocales.</w:t>
      </w:r>
    </w:p>
    <w:p w14:paraId="3FC1F92A" w14:textId="77777777" w:rsidR="000C6CCC" w:rsidRDefault="000C6CCC" w:rsidP="000C6CCC">
      <w:pPr>
        <w:spacing w:line="276" w:lineRule="auto"/>
        <w:jc w:val="both"/>
        <w:rPr>
          <w:rFonts w:ascii="Arial" w:hAnsi="Arial" w:cs="Arial"/>
          <w:sz w:val="24"/>
          <w:szCs w:val="24"/>
        </w:rPr>
      </w:pPr>
      <w:r w:rsidRPr="000C6CCC">
        <w:rPr>
          <w:rFonts w:ascii="Arial" w:hAnsi="Arial" w:cs="Arial"/>
          <w:sz w:val="24"/>
          <w:szCs w:val="24"/>
        </w:rPr>
        <w:t>Actúa como una válvula durante la deglución para evitar la entrada de alimentos en la tráquea.</w:t>
      </w:r>
    </w:p>
    <w:p w14:paraId="385830FE" w14:textId="200AE04F" w:rsidR="00DB1535" w:rsidRPr="000C6CCC" w:rsidRDefault="00DB1535" w:rsidP="00DB1535">
      <w:pPr>
        <w:spacing w:line="276" w:lineRule="auto"/>
        <w:jc w:val="center"/>
        <w:rPr>
          <w:rFonts w:ascii="Arial" w:hAnsi="Arial" w:cs="Arial"/>
          <w:sz w:val="24"/>
          <w:szCs w:val="24"/>
        </w:rPr>
      </w:pPr>
      <w:r>
        <w:rPr>
          <w:noProof/>
        </w:rPr>
        <w:lastRenderedPageBreak/>
        <w:drawing>
          <wp:inline distT="0" distB="0" distL="0" distR="0" wp14:anchorId="6E4AD42B" wp14:editId="1F0A7B15">
            <wp:extent cx="2771775" cy="1445327"/>
            <wp:effectExtent l="0" t="0" r="0" b="2540"/>
            <wp:docPr id="1793045641" name="Imagen 15" descr="Vía Aérea Superior | Mind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Vía Aérea Superior | Mind Ma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73031" cy="1445982"/>
                    </a:xfrm>
                    <a:prstGeom prst="rect">
                      <a:avLst/>
                    </a:prstGeom>
                    <a:noFill/>
                    <a:ln>
                      <a:noFill/>
                    </a:ln>
                  </pic:spPr>
                </pic:pic>
              </a:graphicData>
            </a:graphic>
          </wp:inline>
        </w:drawing>
      </w:r>
    </w:p>
    <w:p w14:paraId="0F80A8A3" w14:textId="77777777" w:rsidR="000C6CCC" w:rsidRPr="00DB1535" w:rsidRDefault="000C6CCC" w:rsidP="000C6CCC">
      <w:pPr>
        <w:spacing w:line="276" w:lineRule="auto"/>
        <w:jc w:val="both"/>
        <w:rPr>
          <w:rFonts w:ascii="Arial" w:hAnsi="Arial" w:cs="Arial"/>
          <w:b/>
          <w:bCs/>
          <w:sz w:val="24"/>
          <w:szCs w:val="24"/>
        </w:rPr>
      </w:pPr>
      <w:r w:rsidRPr="00DB1535">
        <w:rPr>
          <w:rFonts w:ascii="Arial" w:hAnsi="Arial" w:cs="Arial"/>
          <w:b/>
          <w:bCs/>
          <w:sz w:val="24"/>
          <w:szCs w:val="24"/>
        </w:rPr>
        <w:t>Vía Aérea Inferior:</w:t>
      </w:r>
    </w:p>
    <w:p w14:paraId="7A953E4A" w14:textId="77A72B0E" w:rsidR="000C6CCC" w:rsidRPr="00DB1535" w:rsidRDefault="000C6CCC" w:rsidP="000C6CCC">
      <w:pPr>
        <w:spacing w:line="276" w:lineRule="auto"/>
        <w:jc w:val="both"/>
        <w:rPr>
          <w:rFonts w:ascii="Arial" w:hAnsi="Arial" w:cs="Arial"/>
          <w:b/>
          <w:bCs/>
          <w:sz w:val="24"/>
          <w:szCs w:val="24"/>
        </w:rPr>
      </w:pPr>
      <w:r w:rsidRPr="00DB1535">
        <w:rPr>
          <w:rFonts w:ascii="Arial" w:hAnsi="Arial" w:cs="Arial"/>
          <w:b/>
          <w:bCs/>
          <w:sz w:val="24"/>
          <w:szCs w:val="24"/>
        </w:rPr>
        <w:t>Tráquea:</w:t>
      </w:r>
    </w:p>
    <w:p w14:paraId="4A838D6D" w14:textId="77777777" w:rsidR="000C6CCC" w:rsidRPr="000C6CCC" w:rsidRDefault="000C6CCC" w:rsidP="000C6CCC">
      <w:pPr>
        <w:spacing w:line="276" w:lineRule="auto"/>
        <w:jc w:val="both"/>
        <w:rPr>
          <w:rFonts w:ascii="Arial" w:hAnsi="Arial" w:cs="Arial"/>
          <w:sz w:val="24"/>
          <w:szCs w:val="24"/>
        </w:rPr>
      </w:pPr>
      <w:r w:rsidRPr="000C6CCC">
        <w:rPr>
          <w:rFonts w:ascii="Arial" w:hAnsi="Arial" w:cs="Arial"/>
          <w:sz w:val="24"/>
          <w:szCs w:val="24"/>
        </w:rPr>
        <w:t>Tubo cartilaginoso que conecta la laringe con los bronquios.</w:t>
      </w:r>
    </w:p>
    <w:p w14:paraId="33D561D8" w14:textId="77777777" w:rsidR="000C6CCC" w:rsidRDefault="000C6CCC" w:rsidP="000C6CCC">
      <w:pPr>
        <w:spacing w:line="276" w:lineRule="auto"/>
        <w:jc w:val="both"/>
        <w:rPr>
          <w:rFonts w:ascii="Arial" w:hAnsi="Arial" w:cs="Arial"/>
          <w:sz w:val="24"/>
          <w:szCs w:val="24"/>
        </w:rPr>
      </w:pPr>
      <w:r w:rsidRPr="000C6CCC">
        <w:rPr>
          <w:rFonts w:ascii="Arial" w:hAnsi="Arial" w:cs="Arial"/>
          <w:sz w:val="24"/>
          <w:szCs w:val="24"/>
        </w:rPr>
        <w:t>Ramifica en los bronquios derecho e izquierdo.</w:t>
      </w:r>
    </w:p>
    <w:p w14:paraId="1FD3BA6D" w14:textId="703ECEDA" w:rsidR="00DB1535" w:rsidRPr="000C6CCC" w:rsidRDefault="00DB1535" w:rsidP="00DB1535">
      <w:pPr>
        <w:spacing w:line="276" w:lineRule="auto"/>
        <w:jc w:val="center"/>
        <w:rPr>
          <w:rFonts w:ascii="Arial" w:hAnsi="Arial" w:cs="Arial"/>
          <w:sz w:val="24"/>
          <w:szCs w:val="24"/>
        </w:rPr>
      </w:pPr>
      <w:r>
        <w:rPr>
          <w:rFonts w:ascii="Arial" w:hAnsi="Arial" w:cs="Arial"/>
          <w:noProof/>
          <w:sz w:val="24"/>
          <w:szCs w:val="24"/>
        </w:rPr>
        <w:drawing>
          <wp:inline distT="0" distB="0" distL="0" distR="0" wp14:anchorId="49B9FFAA" wp14:editId="2E136C1F">
            <wp:extent cx="1533525" cy="2170084"/>
            <wp:effectExtent l="0" t="0" r="0" b="1905"/>
            <wp:docPr id="539370934"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38714" cy="2177427"/>
                    </a:xfrm>
                    <a:prstGeom prst="rect">
                      <a:avLst/>
                    </a:prstGeom>
                    <a:noFill/>
                  </pic:spPr>
                </pic:pic>
              </a:graphicData>
            </a:graphic>
          </wp:inline>
        </w:drawing>
      </w:r>
    </w:p>
    <w:p w14:paraId="49D9D66F" w14:textId="67E99CC1" w:rsidR="000C6CCC" w:rsidRPr="00DB1535" w:rsidRDefault="000C6CCC" w:rsidP="000C6CCC">
      <w:pPr>
        <w:spacing w:line="276" w:lineRule="auto"/>
        <w:jc w:val="both"/>
        <w:rPr>
          <w:rFonts w:ascii="Arial" w:hAnsi="Arial" w:cs="Arial"/>
          <w:b/>
          <w:bCs/>
          <w:sz w:val="24"/>
          <w:szCs w:val="24"/>
        </w:rPr>
      </w:pPr>
      <w:r w:rsidRPr="00DB1535">
        <w:rPr>
          <w:rFonts w:ascii="Arial" w:hAnsi="Arial" w:cs="Arial"/>
          <w:b/>
          <w:bCs/>
          <w:sz w:val="24"/>
          <w:szCs w:val="24"/>
        </w:rPr>
        <w:t>Bronquios:</w:t>
      </w:r>
    </w:p>
    <w:p w14:paraId="450433F2" w14:textId="77777777" w:rsidR="000C6CCC" w:rsidRPr="000C6CCC" w:rsidRDefault="000C6CCC" w:rsidP="000C6CCC">
      <w:pPr>
        <w:spacing w:line="276" w:lineRule="auto"/>
        <w:jc w:val="both"/>
        <w:rPr>
          <w:rFonts w:ascii="Arial" w:hAnsi="Arial" w:cs="Arial"/>
          <w:sz w:val="24"/>
          <w:szCs w:val="24"/>
        </w:rPr>
      </w:pPr>
      <w:r w:rsidRPr="000C6CCC">
        <w:rPr>
          <w:rFonts w:ascii="Arial" w:hAnsi="Arial" w:cs="Arial"/>
          <w:sz w:val="24"/>
          <w:szCs w:val="24"/>
        </w:rPr>
        <w:t>Se dividen en bronquios principales, bronquios secundarios y bronquios terciarios.</w:t>
      </w:r>
    </w:p>
    <w:p w14:paraId="4D4999AA" w14:textId="77777777" w:rsidR="000C6CCC" w:rsidRDefault="000C6CCC" w:rsidP="000C6CCC">
      <w:pPr>
        <w:spacing w:line="276" w:lineRule="auto"/>
        <w:jc w:val="both"/>
        <w:rPr>
          <w:rFonts w:ascii="Arial" w:hAnsi="Arial" w:cs="Arial"/>
          <w:sz w:val="24"/>
          <w:szCs w:val="24"/>
        </w:rPr>
      </w:pPr>
      <w:r w:rsidRPr="000C6CCC">
        <w:rPr>
          <w:rFonts w:ascii="Arial" w:hAnsi="Arial" w:cs="Arial"/>
          <w:sz w:val="24"/>
          <w:szCs w:val="24"/>
        </w:rPr>
        <w:t>Transportan aire a los pulmones.</w:t>
      </w:r>
    </w:p>
    <w:p w14:paraId="4A445EC1" w14:textId="4A03A9CC" w:rsidR="00DB1535" w:rsidRPr="000C6CCC" w:rsidRDefault="00DB1535" w:rsidP="00DB1535">
      <w:pPr>
        <w:spacing w:line="276" w:lineRule="auto"/>
        <w:jc w:val="center"/>
        <w:rPr>
          <w:rFonts w:ascii="Arial" w:hAnsi="Arial" w:cs="Arial"/>
          <w:sz w:val="24"/>
          <w:szCs w:val="24"/>
        </w:rPr>
      </w:pPr>
      <w:r>
        <w:rPr>
          <w:noProof/>
        </w:rPr>
        <w:drawing>
          <wp:inline distT="0" distB="0" distL="0" distR="0" wp14:anchorId="2E3029F5" wp14:editId="65BB8E5B">
            <wp:extent cx="2323925" cy="1743075"/>
            <wp:effectExtent l="0" t="0" r="635" b="0"/>
            <wp:docPr id="442555208" name="Imagen 18" descr="Los pulmones y el aparato respiratorio (para Adolescentes) - CHOC Childr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Los pulmones y el aparato respiratorio (para Adolescentes) - CHOC Children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40631" cy="1755606"/>
                    </a:xfrm>
                    <a:prstGeom prst="rect">
                      <a:avLst/>
                    </a:prstGeom>
                    <a:noFill/>
                    <a:ln>
                      <a:noFill/>
                    </a:ln>
                  </pic:spPr>
                </pic:pic>
              </a:graphicData>
            </a:graphic>
          </wp:inline>
        </w:drawing>
      </w:r>
    </w:p>
    <w:p w14:paraId="36DB39F7" w14:textId="77777777" w:rsidR="00DB1535" w:rsidRDefault="00DB1535" w:rsidP="000C6CCC">
      <w:pPr>
        <w:spacing w:line="276" w:lineRule="auto"/>
        <w:jc w:val="both"/>
        <w:rPr>
          <w:rFonts w:ascii="Arial" w:hAnsi="Arial" w:cs="Arial"/>
          <w:b/>
          <w:bCs/>
          <w:sz w:val="24"/>
          <w:szCs w:val="24"/>
        </w:rPr>
      </w:pPr>
    </w:p>
    <w:p w14:paraId="53932D97" w14:textId="37AC4E74" w:rsidR="000C6CCC" w:rsidRPr="00DB1535" w:rsidRDefault="000C6CCC" w:rsidP="000C6CCC">
      <w:pPr>
        <w:spacing w:line="276" w:lineRule="auto"/>
        <w:jc w:val="both"/>
        <w:rPr>
          <w:rFonts w:ascii="Arial" w:hAnsi="Arial" w:cs="Arial"/>
          <w:b/>
          <w:bCs/>
          <w:sz w:val="24"/>
          <w:szCs w:val="24"/>
        </w:rPr>
      </w:pPr>
      <w:r w:rsidRPr="00DB1535">
        <w:rPr>
          <w:rFonts w:ascii="Arial" w:hAnsi="Arial" w:cs="Arial"/>
          <w:b/>
          <w:bCs/>
          <w:sz w:val="24"/>
          <w:szCs w:val="24"/>
        </w:rPr>
        <w:lastRenderedPageBreak/>
        <w:t>Bronquiolos:</w:t>
      </w:r>
    </w:p>
    <w:p w14:paraId="5048DD5C" w14:textId="77777777" w:rsidR="000C6CCC" w:rsidRPr="000C6CCC" w:rsidRDefault="000C6CCC" w:rsidP="000C6CCC">
      <w:pPr>
        <w:spacing w:line="276" w:lineRule="auto"/>
        <w:jc w:val="both"/>
        <w:rPr>
          <w:rFonts w:ascii="Arial" w:hAnsi="Arial" w:cs="Arial"/>
          <w:sz w:val="24"/>
          <w:szCs w:val="24"/>
        </w:rPr>
      </w:pPr>
      <w:r w:rsidRPr="000C6CCC">
        <w:rPr>
          <w:rFonts w:ascii="Arial" w:hAnsi="Arial" w:cs="Arial"/>
          <w:sz w:val="24"/>
          <w:szCs w:val="24"/>
        </w:rPr>
        <w:t>Ramificaciones más pequeñas de los bronquios.</w:t>
      </w:r>
    </w:p>
    <w:p w14:paraId="1660F4A8" w14:textId="77777777" w:rsidR="000C6CCC" w:rsidRDefault="000C6CCC" w:rsidP="000C6CCC">
      <w:pPr>
        <w:spacing w:line="276" w:lineRule="auto"/>
        <w:jc w:val="both"/>
        <w:rPr>
          <w:rFonts w:ascii="Arial" w:hAnsi="Arial" w:cs="Arial"/>
          <w:sz w:val="24"/>
          <w:szCs w:val="24"/>
        </w:rPr>
      </w:pPr>
      <w:r w:rsidRPr="000C6CCC">
        <w:rPr>
          <w:rFonts w:ascii="Arial" w:hAnsi="Arial" w:cs="Arial"/>
          <w:sz w:val="24"/>
          <w:szCs w:val="24"/>
        </w:rPr>
        <w:t>Carecen de cartílago y tienen músculo liso.</w:t>
      </w:r>
    </w:p>
    <w:p w14:paraId="35CA545E" w14:textId="5F8A72EC" w:rsidR="00DB1535" w:rsidRPr="000C6CCC" w:rsidRDefault="00885506" w:rsidP="00885506">
      <w:pPr>
        <w:spacing w:line="276" w:lineRule="auto"/>
        <w:jc w:val="center"/>
        <w:rPr>
          <w:rFonts w:ascii="Arial" w:hAnsi="Arial" w:cs="Arial"/>
          <w:sz w:val="24"/>
          <w:szCs w:val="24"/>
        </w:rPr>
      </w:pPr>
      <w:r>
        <w:rPr>
          <w:noProof/>
        </w:rPr>
        <w:drawing>
          <wp:inline distT="0" distB="0" distL="0" distR="0" wp14:anchorId="19F27F9A" wp14:editId="6749F44B">
            <wp:extent cx="2066925" cy="2218348"/>
            <wp:effectExtent l="0" t="0" r="0" b="0"/>
            <wp:docPr id="1751362306" name="Imagen 19" descr="Qué son los Bronquiolos | Definición de Bronquio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Qué son los Bronquiolos | Definición de Bronquiolo"/>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697" t="20643" r="51969" b="9025"/>
                    <a:stretch/>
                  </pic:blipFill>
                  <pic:spPr bwMode="auto">
                    <a:xfrm>
                      <a:off x="0" y="0"/>
                      <a:ext cx="2069571" cy="2221188"/>
                    </a:xfrm>
                    <a:prstGeom prst="rect">
                      <a:avLst/>
                    </a:prstGeom>
                    <a:noFill/>
                    <a:ln>
                      <a:noFill/>
                    </a:ln>
                    <a:extLst>
                      <a:ext uri="{53640926-AAD7-44D8-BBD7-CCE9431645EC}">
                        <a14:shadowObscured xmlns:a14="http://schemas.microsoft.com/office/drawing/2010/main"/>
                      </a:ext>
                    </a:extLst>
                  </pic:spPr>
                </pic:pic>
              </a:graphicData>
            </a:graphic>
          </wp:inline>
        </w:drawing>
      </w:r>
    </w:p>
    <w:p w14:paraId="4A26D83C" w14:textId="675113A5" w:rsidR="000C6CCC" w:rsidRPr="00DB1535" w:rsidRDefault="000C6CCC" w:rsidP="000C6CCC">
      <w:pPr>
        <w:spacing w:line="276" w:lineRule="auto"/>
        <w:jc w:val="both"/>
        <w:rPr>
          <w:rFonts w:ascii="Arial" w:hAnsi="Arial" w:cs="Arial"/>
          <w:b/>
          <w:bCs/>
          <w:sz w:val="24"/>
          <w:szCs w:val="24"/>
        </w:rPr>
      </w:pPr>
      <w:r w:rsidRPr="00DB1535">
        <w:rPr>
          <w:rFonts w:ascii="Arial" w:hAnsi="Arial" w:cs="Arial"/>
          <w:b/>
          <w:bCs/>
          <w:sz w:val="24"/>
          <w:szCs w:val="24"/>
        </w:rPr>
        <w:t>Alvéolos:</w:t>
      </w:r>
    </w:p>
    <w:p w14:paraId="4F42479E" w14:textId="77777777" w:rsidR="000C6CCC" w:rsidRPr="000C6CCC" w:rsidRDefault="000C6CCC" w:rsidP="000C6CCC">
      <w:pPr>
        <w:spacing w:line="276" w:lineRule="auto"/>
        <w:jc w:val="both"/>
        <w:rPr>
          <w:rFonts w:ascii="Arial" w:hAnsi="Arial" w:cs="Arial"/>
          <w:sz w:val="24"/>
          <w:szCs w:val="24"/>
        </w:rPr>
      </w:pPr>
      <w:r w:rsidRPr="000C6CCC">
        <w:rPr>
          <w:rFonts w:ascii="Arial" w:hAnsi="Arial" w:cs="Arial"/>
          <w:sz w:val="24"/>
          <w:szCs w:val="24"/>
        </w:rPr>
        <w:t>Estructuras microscópicas donde tiene lugar el intercambio gaseoso.</w:t>
      </w:r>
    </w:p>
    <w:p w14:paraId="289AE9C3" w14:textId="3CC25FBA" w:rsidR="000C6CCC" w:rsidRDefault="000C6CCC" w:rsidP="000C6CCC">
      <w:pPr>
        <w:spacing w:line="276" w:lineRule="auto"/>
        <w:jc w:val="both"/>
        <w:rPr>
          <w:rFonts w:ascii="Arial" w:hAnsi="Arial" w:cs="Arial"/>
          <w:sz w:val="24"/>
          <w:szCs w:val="24"/>
        </w:rPr>
      </w:pPr>
      <w:r w:rsidRPr="000C6CCC">
        <w:rPr>
          <w:rFonts w:ascii="Arial" w:hAnsi="Arial" w:cs="Arial"/>
          <w:sz w:val="24"/>
          <w:szCs w:val="24"/>
        </w:rPr>
        <w:t>Rodeados por capilares sanguíneos.</w:t>
      </w:r>
    </w:p>
    <w:p w14:paraId="35066F98" w14:textId="4A5CB123" w:rsidR="00885506" w:rsidRPr="001E6356" w:rsidRDefault="00885506" w:rsidP="00885506">
      <w:pPr>
        <w:spacing w:line="276" w:lineRule="auto"/>
        <w:jc w:val="center"/>
        <w:rPr>
          <w:rFonts w:ascii="Arial" w:hAnsi="Arial" w:cs="Arial"/>
          <w:sz w:val="24"/>
          <w:szCs w:val="24"/>
        </w:rPr>
      </w:pPr>
      <w:r>
        <w:rPr>
          <w:rFonts w:ascii="Arial" w:hAnsi="Arial" w:cs="Arial"/>
          <w:noProof/>
          <w:sz w:val="24"/>
          <w:szCs w:val="24"/>
        </w:rPr>
        <w:drawing>
          <wp:inline distT="0" distB="0" distL="0" distR="0" wp14:anchorId="6A7C6AD6" wp14:editId="2CC045FE">
            <wp:extent cx="2556934" cy="1438275"/>
            <wp:effectExtent l="0" t="0" r="0" b="0"/>
            <wp:docPr id="1245921750"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64293" cy="1442415"/>
                    </a:xfrm>
                    <a:prstGeom prst="rect">
                      <a:avLst/>
                    </a:prstGeom>
                    <a:noFill/>
                  </pic:spPr>
                </pic:pic>
              </a:graphicData>
            </a:graphic>
          </wp:inline>
        </w:drawing>
      </w:r>
    </w:p>
    <w:p w14:paraId="37FCB0D9" w14:textId="77777777" w:rsidR="000C6CCC" w:rsidRPr="00885506" w:rsidRDefault="000C6CCC" w:rsidP="00885506">
      <w:pPr>
        <w:spacing w:line="276" w:lineRule="auto"/>
        <w:jc w:val="both"/>
        <w:rPr>
          <w:rFonts w:ascii="Arial" w:hAnsi="Arial" w:cs="Arial"/>
          <w:b/>
          <w:bCs/>
          <w:sz w:val="24"/>
          <w:szCs w:val="24"/>
        </w:rPr>
      </w:pPr>
      <w:r w:rsidRPr="00885506">
        <w:rPr>
          <w:rFonts w:ascii="Arial" w:hAnsi="Arial" w:cs="Arial"/>
          <w:b/>
          <w:bCs/>
          <w:sz w:val="24"/>
          <w:szCs w:val="24"/>
        </w:rPr>
        <w:t>Relación con la Nutrición:</w:t>
      </w:r>
    </w:p>
    <w:p w14:paraId="1591B751" w14:textId="633EFFCC" w:rsidR="00665F79" w:rsidRPr="00885506" w:rsidRDefault="000C6CCC" w:rsidP="00885506">
      <w:pPr>
        <w:spacing w:line="276" w:lineRule="auto"/>
        <w:jc w:val="both"/>
        <w:rPr>
          <w:rFonts w:ascii="Arial" w:hAnsi="Arial" w:cs="Arial"/>
          <w:sz w:val="24"/>
          <w:szCs w:val="24"/>
        </w:rPr>
        <w:sectPr w:rsidR="00665F79" w:rsidRPr="00885506" w:rsidSect="00665F79">
          <w:type w:val="continuous"/>
          <w:pgSz w:w="12240" w:h="15840"/>
          <w:pgMar w:top="1417" w:right="1701" w:bottom="1417" w:left="1701" w:header="708" w:footer="708" w:gutter="0"/>
          <w:cols w:space="708"/>
          <w:docGrid w:linePitch="360"/>
        </w:sectPr>
      </w:pPr>
      <w:r w:rsidRPr="000C6CCC">
        <w:rPr>
          <w:rFonts w:ascii="Arial" w:hAnsi="Arial" w:cs="Arial"/>
          <w:sz w:val="24"/>
          <w:szCs w:val="24"/>
        </w:rPr>
        <w:t>El oxígeno obtenido a través de la respiración es vital para el metabolismo celular, permitiendo la liberación de energía a partir de los nutrientes. La eliminación del dióxido de carbono generado es esencial para mantener el equilibrio ácido-base en el cuerpo.</w:t>
      </w:r>
    </w:p>
    <w:p w14:paraId="75B74909" w14:textId="77777777" w:rsidR="00665F79" w:rsidRDefault="00665F79" w:rsidP="00D04DA7">
      <w:pPr>
        <w:rPr>
          <w:rFonts w:ascii="Arial" w:hAnsi="Arial" w:cs="Arial"/>
        </w:rPr>
      </w:pPr>
    </w:p>
    <w:p w14:paraId="43F70989" w14:textId="77777777" w:rsidR="00665F79" w:rsidRDefault="00665F79" w:rsidP="00D04DA7">
      <w:pPr>
        <w:rPr>
          <w:rFonts w:ascii="Arial" w:hAnsi="Arial" w:cs="Arial"/>
        </w:rPr>
      </w:pPr>
    </w:p>
    <w:p w14:paraId="0AAE8168" w14:textId="77777777" w:rsidR="00665F79" w:rsidRDefault="00665F79" w:rsidP="00D04DA7">
      <w:pPr>
        <w:rPr>
          <w:rFonts w:ascii="Arial" w:hAnsi="Arial" w:cs="Arial"/>
        </w:rPr>
      </w:pPr>
    </w:p>
    <w:p w14:paraId="1C2D8AF8" w14:textId="77777777" w:rsidR="00885506" w:rsidRDefault="00885506" w:rsidP="00D04DA7">
      <w:pPr>
        <w:rPr>
          <w:rFonts w:ascii="Arial" w:hAnsi="Arial" w:cs="Arial"/>
        </w:rPr>
      </w:pPr>
    </w:p>
    <w:p w14:paraId="1EDAFEFF" w14:textId="77777777" w:rsidR="00665F79" w:rsidRPr="00C569EB" w:rsidRDefault="00665F79" w:rsidP="00D04DA7">
      <w:pPr>
        <w:rPr>
          <w:rFonts w:ascii="Arial" w:hAnsi="Arial" w:cs="Arial"/>
        </w:rPr>
      </w:pPr>
    </w:p>
    <w:p w14:paraId="1ECB9094" w14:textId="77777777" w:rsidR="00D04DA7" w:rsidRPr="00C569EB" w:rsidRDefault="00D04DA7" w:rsidP="00D04DA7">
      <w:pPr>
        <w:jc w:val="center"/>
        <w:rPr>
          <w:rFonts w:ascii="Arial" w:hAnsi="Arial" w:cs="Arial"/>
          <w:b/>
          <w:bCs/>
          <w:sz w:val="24"/>
          <w:szCs w:val="24"/>
        </w:rPr>
      </w:pPr>
      <w:r w:rsidRPr="00C569EB">
        <w:rPr>
          <w:rFonts w:ascii="Arial" w:hAnsi="Arial" w:cs="Arial"/>
          <w:b/>
          <w:bCs/>
          <w:sz w:val="24"/>
          <w:szCs w:val="24"/>
        </w:rPr>
        <w:lastRenderedPageBreak/>
        <w:t>CONCLUSIONES</w:t>
      </w:r>
    </w:p>
    <w:p w14:paraId="0DFBC4D3" w14:textId="7E79D438" w:rsidR="00665F79" w:rsidRPr="00665F79" w:rsidRDefault="00665F79" w:rsidP="00665F79">
      <w:pPr>
        <w:spacing w:line="276" w:lineRule="auto"/>
        <w:jc w:val="both"/>
        <w:rPr>
          <w:rFonts w:ascii="Arial" w:hAnsi="Arial" w:cs="Arial"/>
          <w:sz w:val="24"/>
          <w:szCs w:val="24"/>
        </w:rPr>
      </w:pPr>
      <w:r w:rsidRPr="00665F79">
        <w:rPr>
          <w:rFonts w:ascii="Arial" w:hAnsi="Arial" w:cs="Arial"/>
          <w:sz w:val="24"/>
          <w:szCs w:val="24"/>
        </w:rPr>
        <w:t>En el transcurso de este recorrido por los tejidos, el sistema circulatorio, el aparato respiratorio y su conexión vital con la nutrición, hemos desentrañado la complejidad asombrosa de la maquinaria humana. Cada componente, desde la estructura microscópica de los tejidos hasta la majestuosidad del corazón bombeando sangre y los pulmones expandiéndose y contrayéndose con cada respiración, contribuye de manera fundamental a la salud y el equilibrio del cuerpo.</w:t>
      </w:r>
    </w:p>
    <w:p w14:paraId="260022EB" w14:textId="22CF54FE" w:rsidR="00665F79" w:rsidRPr="00665F79" w:rsidRDefault="00665F79" w:rsidP="00665F79">
      <w:pPr>
        <w:spacing w:line="276" w:lineRule="auto"/>
        <w:jc w:val="both"/>
        <w:rPr>
          <w:rFonts w:ascii="Arial" w:hAnsi="Arial" w:cs="Arial"/>
          <w:sz w:val="24"/>
          <w:szCs w:val="24"/>
        </w:rPr>
      </w:pPr>
      <w:r w:rsidRPr="00665F79">
        <w:rPr>
          <w:rFonts w:ascii="Arial" w:hAnsi="Arial" w:cs="Arial"/>
          <w:sz w:val="24"/>
          <w:szCs w:val="24"/>
        </w:rPr>
        <w:t>Los tejidos, esa amalgama de células con funciones especializadas, forman el andamiaje sobre el cual se erige nuestro ser. La sinfonía coordinada del sistema circulatorio, con su red intrincada de vasos y el corazón como director incansable, asegura que cada célula reciba su porción justa de nutrientes y oxígeno. Mientras tanto, el aparato respiratorio, como el proveedor silencioso de la esencia misma de la vida, garantiza el suministro constante de oxígeno esencial para cada rincón de nuestro ser.</w:t>
      </w:r>
    </w:p>
    <w:p w14:paraId="69CA595C" w14:textId="06FC5670" w:rsidR="00665F79" w:rsidRPr="00665F79" w:rsidRDefault="00665F79" w:rsidP="00665F79">
      <w:pPr>
        <w:spacing w:line="276" w:lineRule="auto"/>
        <w:jc w:val="both"/>
        <w:rPr>
          <w:rFonts w:ascii="Arial" w:hAnsi="Arial" w:cs="Arial"/>
          <w:sz w:val="24"/>
          <w:szCs w:val="24"/>
        </w:rPr>
      </w:pPr>
      <w:r w:rsidRPr="00665F79">
        <w:rPr>
          <w:rFonts w:ascii="Arial" w:hAnsi="Arial" w:cs="Arial"/>
          <w:sz w:val="24"/>
          <w:szCs w:val="24"/>
        </w:rPr>
        <w:t>La estrecha relación con la nutrición revela una danza armoniosa entre la ingesta de nutrientes, su transporte a través de la sangre y su utilización por las células para sostener procesos vitales. La comprensión de esta interconexión nos invita a reflexionar sobre la importancia de adoptar hábitos saludables que alimenten no solo nuestro cuerpo, sino también nuestra calidad de vida.</w:t>
      </w:r>
    </w:p>
    <w:p w14:paraId="02763F1B" w14:textId="3AD60A18" w:rsidR="00D04DA7" w:rsidRPr="00665F79" w:rsidRDefault="00665F79" w:rsidP="00665F79">
      <w:pPr>
        <w:spacing w:line="276" w:lineRule="auto"/>
        <w:jc w:val="both"/>
        <w:rPr>
          <w:rFonts w:ascii="Arial" w:hAnsi="Arial" w:cs="Arial"/>
          <w:sz w:val="24"/>
          <w:szCs w:val="24"/>
        </w:rPr>
      </w:pPr>
      <w:r>
        <w:rPr>
          <w:rFonts w:ascii="Arial" w:hAnsi="Arial" w:cs="Arial"/>
          <w:sz w:val="24"/>
          <w:szCs w:val="24"/>
        </w:rPr>
        <w:t>A</w:t>
      </w:r>
      <w:r w:rsidRPr="00665F79">
        <w:rPr>
          <w:rFonts w:ascii="Arial" w:hAnsi="Arial" w:cs="Arial"/>
          <w:sz w:val="24"/>
          <w:szCs w:val="24"/>
        </w:rPr>
        <w:t>l apreciar la complejidad y la elegancia de estos sistemas, somos testigos de la maravilla que es la vida humana. Cada latido, cada respiración, cada célula contribuye a la sinfonía de la existencia, recordándonos la importancia de cuidar y respetar el asombroso templo que es nuestro cuerpo. En este conocimiento yace el poder para tomar decisiones informadas sobre nuestra salud y bienestar, construyendo así un camino hacia una vida plena y equilibrada.</w:t>
      </w:r>
    </w:p>
    <w:p w14:paraId="273052A4" w14:textId="77777777" w:rsidR="00D04DA7" w:rsidRPr="00C569EB" w:rsidRDefault="00D04DA7" w:rsidP="00665F79">
      <w:pPr>
        <w:rPr>
          <w:rFonts w:ascii="Arial" w:hAnsi="Arial" w:cs="Arial"/>
          <w:b/>
          <w:bCs/>
          <w:sz w:val="24"/>
          <w:szCs w:val="24"/>
        </w:rPr>
      </w:pPr>
    </w:p>
    <w:p w14:paraId="03DF18A0" w14:textId="77777777" w:rsidR="00D04DA7" w:rsidRPr="00C569EB" w:rsidRDefault="00D04DA7" w:rsidP="00D04DA7">
      <w:pPr>
        <w:jc w:val="center"/>
        <w:rPr>
          <w:rFonts w:ascii="Arial" w:hAnsi="Arial" w:cs="Arial"/>
          <w:b/>
          <w:bCs/>
          <w:sz w:val="24"/>
          <w:szCs w:val="24"/>
        </w:rPr>
      </w:pPr>
    </w:p>
    <w:p w14:paraId="20C06AB3" w14:textId="77777777" w:rsidR="00D04DA7" w:rsidRPr="00C569EB" w:rsidRDefault="00D04DA7" w:rsidP="00D04DA7">
      <w:pPr>
        <w:jc w:val="center"/>
        <w:rPr>
          <w:rFonts w:ascii="Arial" w:hAnsi="Arial" w:cs="Arial"/>
          <w:b/>
          <w:bCs/>
          <w:sz w:val="24"/>
          <w:szCs w:val="24"/>
        </w:rPr>
      </w:pPr>
    </w:p>
    <w:p w14:paraId="10CA0DD4" w14:textId="77777777" w:rsidR="00D04DA7" w:rsidRPr="00C569EB" w:rsidRDefault="00D04DA7" w:rsidP="00D04DA7">
      <w:pPr>
        <w:jc w:val="center"/>
        <w:rPr>
          <w:rFonts w:ascii="Arial" w:hAnsi="Arial" w:cs="Arial"/>
          <w:b/>
          <w:bCs/>
          <w:sz w:val="24"/>
          <w:szCs w:val="24"/>
        </w:rPr>
      </w:pPr>
    </w:p>
    <w:p w14:paraId="1F82D566" w14:textId="77777777" w:rsidR="00D04DA7" w:rsidRDefault="00D04DA7" w:rsidP="00665F79">
      <w:pPr>
        <w:rPr>
          <w:rFonts w:ascii="Arial" w:hAnsi="Arial" w:cs="Arial"/>
          <w:b/>
          <w:bCs/>
          <w:sz w:val="24"/>
          <w:szCs w:val="24"/>
        </w:rPr>
      </w:pPr>
    </w:p>
    <w:p w14:paraId="0C669B6C" w14:textId="77777777" w:rsidR="00665F79" w:rsidRPr="00C569EB" w:rsidRDefault="00665F79" w:rsidP="00665F79">
      <w:pPr>
        <w:rPr>
          <w:rFonts w:ascii="Arial" w:hAnsi="Arial" w:cs="Arial"/>
          <w:b/>
          <w:bCs/>
          <w:sz w:val="24"/>
          <w:szCs w:val="24"/>
        </w:rPr>
      </w:pPr>
    </w:p>
    <w:p w14:paraId="79416C83" w14:textId="77777777" w:rsidR="00D04DA7" w:rsidRPr="00C569EB" w:rsidRDefault="00D04DA7" w:rsidP="00D04DA7">
      <w:pPr>
        <w:jc w:val="center"/>
        <w:rPr>
          <w:rFonts w:ascii="Arial" w:hAnsi="Arial" w:cs="Arial"/>
          <w:b/>
          <w:bCs/>
          <w:sz w:val="24"/>
          <w:szCs w:val="24"/>
        </w:rPr>
      </w:pPr>
    </w:p>
    <w:p w14:paraId="5DECE236" w14:textId="77777777" w:rsidR="00D04DA7" w:rsidRPr="00C569EB" w:rsidRDefault="00D04DA7" w:rsidP="00D04DA7">
      <w:pPr>
        <w:jc w:val="center"/>
        <w:rPr>
          <w:rFonts w:ascii="Arial" w:hAnsi="Arial" w:cs="Arial"/>
          <w:b/>
          <w:bCs/>
          <w:sz w:val="24"/>
          <w:szCs w:val="24"/>
        </w:rPr>
      </w:pPr>
    </w:p>
    <w:p w14:paraId="5042B78D" w14:textId="77777777" w:rsidR="00D04DA7" w:rsidRPr="00C569EB" w:rsidRDefault="00D04DA7" w:rsidP="00D04DA7">
      <w:pPr>
        <w:jc w:val="center"/>
        <w:rPr>
          <w:rFonts w:ascii="Arial" w:hAnsi="Arial" w:cs="Arial"/>
          <w:b/>
          <w:bCs/>
          <w:sz w:val="24"/>
          <w:szCs w:val="24"/>
        </w:rPr>
      </w:pPr>
    </w:p>
    <w:p w14:paraId="2A887850" w14:textId="77777777" w:rsidR="00D04DA7" w:rsidRPr="00C569EB" w:rsidRDefault="00D04DA7" w:rsidP="00D04DA7">
      <w:pPr>
        <w:jc w:val="center"/>
        <w:rPr>
          <w:rFonts w:ascii="Arial" w:hAnsi="Arial" w:cs="Arial"/>
          <w:b/>
          <w:bCs/>
          <w:sz w:val="24"/>
          <w:szCs w:val="24"/>
        </w:rPr>
      </w:pPr>
      <w:r w:rsidRPr="00C569EB">
        <w:rPr>
          <w:rFonts w:ascii="Arial" w:hAnsi="Arial" w:cs="Arial"/>
          <w:b/>
          <w:bCs/>
          <w:sz w:val="24"/>
          <w:szCs w:val="24"/>
        </w:rPr>
        <w:lastRenderedPageBreak/>
        <w:t>FUENTES DE CONSULTA</w:t>
      </w:r>
    </w:p>
    <w:p w14:paraId="755AC40F" w14:textId="42A03068" w:rsidR="00665F79" w:rsidRPr="00665F79" w:rsidRDefault="00665F79" w:rsidP="00665F79">
      <w:pPr>
        <w:spacing w:line="276" w:lineRule="auto"/>
        <w:jc w:val="both"/>
        <w:rPr>
          <w:rFonts w:ascii="Arial" w:hAnsi="Arial" w:cs="Arial"/>
          <w:sz w:val="24"/>
          <w:szCs w:val="24"/>
          <w:lang w:eastAsia="es-MX"/>
        </w:rPr>
      </w:pPr>
      <w:r w:rsidRPr="00665F79">
        <w:rPr>
          <w:rFonts w:ascii="Arial" w:hAnsi="Arial" w:cs="Arial"/>
          <w:sz w:val="24"/>
          <w:szCs w:val="24"/>
          <w:lang w:eastAsia="es-MX"/>
        </w:rPr>
        <w:t>Cartílago. (s/f). Ucm.es. Recuperado el 1</w:t>
      </w:r>
      <w:r>
        <w:rPr>
          <w:rFonts w:ascii="Arial" w:hAnsi="Arial" w:cs="Arial"/>
          <w:sz w:val="24"/>
          <w:szCs w:val="24"/>
          <w:lang w:eastAsia="es-MX"/>
        </w:rPr>
        <w:t>0</w:t>
      </w:r>
      <w:r w:rsidRPr="00665F79">
        <w:rPr>
          <w:rFonts w:ascii="Arial" w:hAnsi="Arial" w:cs="Arial"/>
          <w:sz w:val="24"/>
          <w:szCs w:val="24"/>
          <w:lang w:eastAsia="es-MX"/>
        </w:rPr>
        <w:t xml:space="preserve"> de </w:t>
      </w:r>
      <w:r>
        <w:rPr>
          <w:rFonts w:ascii="Arial" w:hAnsi="Arial" w:cs="Arial"/>
          <w:sz w:val="24"/>
          <w:szCs w:val="24"/>
          <w:lang w:eastAsia="es-MX"/>
        </w:rPr>
        <w:t xml:space="preserve">diciembre </w:t>
      </w:r>
      <w:r w:rsidRPr="00665F79">
        <w:rPr>
          <w:rFonts w:ascii="Arial" w:hAnsi="Arial" w:cs="Arial"/>
          <w:sz w:val="24"/>
          <w:szCs w:val="24"/>
          <w:lang w:eastAsia="es-MX"/>
        </w:rPr>
        <w:t>de 2023, de https://www.ucm.es/gradovet/cartilago</w:t>
      </w:r>
    </w:p>
    <w:p w14:paraId="3620687D" w14:textId="77777777" w:rsidR="00665F79" w:rsidRPr="00665F79" w:rsidRDefault="00665F79" w:rsidP="00665F79">
      <w:pPr>
        <w:spacing w:line="276" w:lineRule="auto"/>
        <w:jc w:val="both"/>
        <w:rPr>
          <w:rFonts w:ascii="Arial" w:hAnsi="Arial" w:cs="Arial"/>
          <w:sz w:val="24"/>
          <w:szCs w:val="24"/>
          <w:lang w:eastAsia="es-MX"/>
        </w:rPr>
      </w:pPr>
      <w:r w:rsidRPr="00665F79">
        <w:rPr>
          <w:rFonts w:ascii="Arial" w:hAnsi="Arial" w:cs="Arial"/>
          <w:sz w:val="24"/>
          <w:szCs w:val="24"/>
          <w:lang w:eastAsia="es-MX"/>
        </w:rPr>
        <w:t>Diccionario de cáncer del NCI. (2011, febrero 2). Instituto Nacional del Cáncer. https://www.cancer.gov/espanol/publicaciones/diccionarios/diccionario-cancer/def/tejido-oseo</w:t>
      </w:r>
    </w:p>
    <w:p w14:paraId="145552C3" w14:textId="3A8FC3EA" w:rsidR="00665F79" w:rsidRPr="00665F79" w:rsidRDefault="00665F79" w:rsidP="00665F79">
      <w:pPr>
        <w:spacing w:line="276" w:lineRule="auto"/>
        <w:jc w:val="both"/>
        <w:rPr>
          <w:rFonts w:ascii="Arial" w:hAnsi="Arial" w:cs="Arial"/>
          <w:sz w:val="24"/>
          <w:szCs w:val="24"/>
          <w:lang w:eastAsia="es-MX"/>
        </w:rPr>
      </w:pPr>
      <w:proofErr w:type="spellStart"/>
      <w:r w:rsidRPr="00665F79">
        <w:rPr>
          <w:rFonts w:ascii="Arial" w:hAnsi="Arial" w:cs="Arial"/>
          <w:sz w:val="24"/>
          <w:szCs w:val="24"/>
          <w:lang w:eastAsia="es-MX"/>
        </w:rPr>
        <w:t>Etimlogía</w:t>
      </w:r>
      <w:proofErr w:type="spellEnd"/>
      <w:r w:rsidRPr="00665F79">
        <w:rPr>
          <w:rFonts w:ascii="Arial" w:hAnsi="Arial" w:cs="Arial"/>
          <w:sz w:val="24"/>
          <w:szCs w:val="24"/>
          <w:lang w:eastAsia="es-MX"/>
        </w:rPr>
        <w:t xml:space="preserve"> de la Histología. (s/f). Dechile.net. Recuperado 1</w:t>
      </w:r>
      <w:r>
        <w:rPr>
          <w:rFonts w:ascii="Arial" w:hAnsi="Arial" w:cs="Arial"/>
          <w:sz w:val="24"/>
          <w:szCs w:val="24"/>
          <w:lang w:eastAsia="es-MX"/>
        </w:rPr>
        <w:t>0</w:t>
      </w:r>
      <w:r w:rsidRPr="00665F79">
        <w:rPr>
          <w:rFonts w:ascii="Arial" w:hAnsi="Arial" w:cs="Arial"/>
          <w:sz w:val="24"/>
          <w:szCs w:val="24"/>
          <w:lang w:eastAsia="es-MX"/>
        </w:rPr>
        <w:t xml:space="preserve"> de </w:t>
      </w:r>
      <w:r>
        <w:rPr>
          <w:rFonts w:ascii="Arial" w:hAnsi="Arial" w:cs="Arial"/>
          <w:sz w:val="24"/>
          <w:szCs w:val="24"/>
          <w:lang w:eastAsia="es-MX"/>
        </w:rPr>
        <w:t xml:space="preserve">diciembre </w:t>
      </w:r>
      <w:r w:rsidRPr="00665F79">
        <w:rPr>
          <w:rFonts w:ascii="Arial" w:hAnsi="Arial" w:cs="Arial"/>
          <w:sz w:val="24"/>
          <w:szCs w:val="24"/>
          <w:lang w:eastAsia="es-MX"/>
        </w:rPr>
        <w:t>de 2023, de https://etimologias.dechile.net/?histologi.a</w:t>
      </w:r>
    </w:p>
    <w:p w14:paraId="2854C407" w14:textId="61A82397" w:rsidR="00665F79" w:rsidRPr="00665F79" w:rsidRDefault="00665F79" w:rsidP="00665F79">
      <w:pPr>
        <w:spacing w:line="276" w:lineRule="auto"/>
        <w:jc w:val="both"/>
        <w:rPr>
          <w:rFonts w:ascii="Arial" w:hAnsi="Arial" w:cs="Arial"/>
          <w:sz w:val="24"/>
          <w:szCs w:val="24"/>
          <w:lang w:eastAsia="es-MX"/>
        </w:rPr>
      </w:pPr>
      <w:r w:rsidRPr="00665F79">
        <w:rPr>
          <w:rFonts w:ascii="Arial" w:hAnsi="Arial" w:cs="Arial"/>
          <w:sz w:val="24"/>
          <w:szCs w:val="24"/>
          <w:lang w:eastAsia="es-MX"/>
        </w:rPr>
        <w:t xml:space="preserve">Histología humana. (2023, octubre 17). </w:t>
      </w:r>
      <w:r w:rsidRPr="00665F79">
        <w:rPr>
          <w:rFonts w:ascii="Arial" w:hAnsi="Arial" w:cs="Arial"/>
          <w:sz w:val="24"/>
          <w:szCs w:val="24"/>
          <w:lang w:val="en-US" w:eastAsia="es-MX"/>
        </w:rPr>
        <w:t xml:space="preserve">Ken HUB. </w:t>
      </w:r>
      <w:r w:rsidRPr="00665F79">
        <w:rPr>
          <w:rFonts w:ascii="Arial" w:hAnsi="Arial" w:cs="Arial"/>
          <w:sz w:val="24"/>
          <w:szCs w:val="24"/>
          <w:lang w:val="en-US" w:eastAsia="es-MX"/>
        </w:rPr>
        <w:t xml:space="preserve"> </w:t>
      </w:r>
      <w:r w:rsidRPr="00665F79">
        <w:rPr>
          <w:rFonts w:ascii="Arial" w:hAnsi="Arial" w:cs="Arial"/>
          <w:sz w:val="24"/>
          <w:szCs w:val="24"/>
          <w:lang w:eastAsia="es-MX"/>
        </w:rPr>
        <w:t>Recuperado 1</w:t>
      </w:r>
      <w:r>
        <w:rPr>
          <w:rFonts w:ascii="Arial" w:hAnsi="Arial" w:cs="Arial"/>
          <w:sz w:val="24"/>
          <w:szCs w:val="24"/>
          <w:lang w:eastAsia="es-MX"/>
        </w:rPr>
        <w:t>0</w:t>
      </w:r>
      <w:r w:rsidRPr="00665F79">
        <w:rPr>
          <w:rFonts w:ascii="Arial" w:hAnsi="Arial" w:cs="Arial"/>
          <w:sz w:val="24"/>
          <w:szCs w:val="24"/>
          <w:lang w:eastAsia="es-MX"/>
        </w:rPr>
        <w:t xml:space="preserve"> de </w:t>
      </w:r>
      <w:r>
        <w:rPr>
          <w:rFonts w:ascii="Arial" w:hAnsi="Arial" w:cs="Arial"/>
          <w:sz w:val="24"/>
          <w:szCs w:val="24"/>
          <w:lang w:eastAsia="es-MX"/>
        </w:rPr>
        <w:t xml:space="preserve">diciembre </w:t>
      </w:r>
      <w:r w:rsidRPr="00665F79">
        <w:rPr>
          <w:rFonts w:ascii="Arial" w:hAnsi="Arial" w:cs="Arial"/>
          <w:sz w:val="24"/>
          <w:szCs w:val="24"/>
          <w:lang w:eastAsia="es-MX"/>
        </w:rPr>
        <w:t>de 2023</w:t>
      </w:r>
      <w:r>
        <w:rPr>
          <w:rFonts w:ascii="Arial" w:hAnsi="Arial" w:cs="Arial"/>
          <w:sz w:val="24"/>
          <w:szCs w:val="24"/>
          <w:lang w:eastAsia="es-MX"/>
        </w:rPr>
        <w:t xml:space="preserve"> de </w:t>
      </w:r>
      <w:r w:rsidRPr="00665F79">
        <w:rPr>
          <w:rFonts w:ascii="Arial" w:hAnsi="Arial" w:cs="Arial"/>
          <w:sz w:val="24"/>
          <w:szCs w:val="24"/>
          <w:lang w:eastAsia="es-MX"/>
        </w:rPr>
        <w:t>https://www.kenhub.com/es/library/anatomia-es/histologia-vision-general</w:t>
      </w:r>
    </w:p>
    <w:p w14:paraId="56F11B6E" w14:textId="717E62E0" w:rsidR="00665F79" w:rsidRPr="00665F79" w:rsidRDefault="00665F79" w:rsidP="00665F79">
      <w:pPr>
        <w:spacing w:line="276" w:lineRule="auto"/>
        <w:jc w:val="both"/>
        <w:rPr>
          <w:rFonts w:ascii="Arial" w:hAnsi="Arial" w:cs="Arial"/>
          <w:sz w:val="24"/>
          <w:szCs w:val="24"/>
          <w:lang w:eastAsia="es-MX"/>
        </w:rPr>
      </w:pPr>
      <w:r w:rsidRPr="00665F79">
        <w:rPr>
          <w:rFonts w:ascii="Arial" w:hAnsi="Arial" w:cs="Arial"/>
          <w:sz w:val="24"/>
          <w:szCs w:val="24"/>
          <w:lang w:eastAsia="es-MX"/>
        </w:rPr>
        <w:t xml:space="preserve">Junquera, R. (s/f). Tejido conectivo. Fisioterapia-online.com; </w:t>
      </w:r>
      <w:proofErr w:type="spellStart"/>
      <w:r w:rsidRPr="00665F79">
        <w:rPr>
          <w:rFonts w:ascii="Arial" w:hAnsi="Arial" w:cs="Arial"/>
          <w:sz w:val="24"/>
          <w:szCs w:val="24"/>
          <w:lang w:eastAsia="es-MX"/>
        </w:rPr>
        <w:t>FisioOnline</w:t>
      </w:r>
      <w:proofErr w:type="spellEnd"/>
      <w:r w:rsidRPr="00665F79">
        <w:rPr>
          <w:rFonts w:ascii="Arial" w:hAnsi="Arial" w:cs="Arial"/>
          <w:sz w:val="24"/>
          <w:szCs w:val="24"/>
          <w:lang w:eastAsia="es-MX"/>
        </w:rPr>
        <w:t>. Recuperado 1</w:t>
      </w:r>
      <w:r>
        <w:rPr>
          <w:rFonts w:ascii="Arial" w:hAnsi="Arial" w:cs="Arial"/>
          <w:sz w:val="24"/>
          <w:szCs w:val="24"/>
          <w:lang w:eastAsia="es-MX"/>
        </w:rPr>
        <w:t>0</w:t>
      </w:r>
      <w:r w:rsidRPr="00665F79">
        <w:rPr>
          <w:rFonts w:ascii="Arial" w:hAnsi="Arial" w:cs="Arial"/>
          <w:sz w:val="24"/>
          <w:szCs w:val="24"/>
          <w:lang w:eastAsia="es-MX"/>
        </w:rPr>
        <w:t xml:space="preserve"> de </w:t>
      </w:r>
      <w:r>
        <w:rPr>
          <w:rFonts w:ascii="Arial" w:hAnsi="Arial" w:cs="Arial"/>
          <w:sz w:val="24"/>
          <w:szCs w:val="24"/>
          <w:lang w:eastAsia="es-MX"/>
        </w:rPr>
        <w:t xml:space="preserve">diciembre </w:t>
      </w:r>
      <w:r w:rsidRPr="00665F79">
        <w:rPr>
          <w:rFonts w:ascii="Arial" w:hAnsi="Arial" w:cs="Arial"/>
          <w:sz w:val="24"/>
          <w:szCs w:val="24"/>
          <w:lang w:eastAsia="es-MX"/>
        </w:rPr>
        <w:t>de 2023, de https://www.fisioterapia-online.com/glosario/tejido-conectivo</w:t>
      </w:r>
    </w:p>
    <w:p w14:paraId="7AB63176" w14:textId="6979C8EE" w:rsidR="00665F79" w:rsidRPr="00665F79" w:rsidRDefault="00665F79" w:rsidP="00665F79">
      <w:pPr>
        <w:spacing w:line="276" w:lineRule="auto"/>
        <w:jc w:val="both"/>
        <w:rPr>
          <w:rFonts w:ascii="Arial" w:hAnsi="Arial" w:cs="Arial"/>
          <w:sz w:val="24"/>
          <w:szCs w:val="24"/>
          <w:lang w:eastAsia="es-MX"/>
        </w:rPr>
      </w:pPr>
      <w:proofErr w:type="spellStart"/>
      <w:r w:rsidRPr="00665F79">
        <w:rPr>
          <w:rFonts w:ascii="Arial" w:hAnsi="Arial" w:cs="Arial"/>
          <w:sz w:val="24"/>
          <w:szCs w:val="24"/>
          <w:lang w:val="en-US" w:eastAsia="es-MX"/>
        </w:rPr>
        <w:t>Megías</w:t>
      </w:r>
      <w:proofErr w:type="spellEnd"/>
      <w:r w:rsidRPr="00665F79">
        <w:rPr>
          <w:rFonts w:ascii="Arial" w:hAnsi="Arial" w:cs="Arial"/>
          <w:sz w:val="24"/>
          <w:szCs w:val="24"/>
          <w:lang w:val="en-US" w:eastAsia="es-MX"/>
        </w:rPr>
        <w:t xml:space="preserve">, M., </w:t>
      </w:r>
      <w:proofErr w:type="spellStart"/>
      <w:r w:rsidRPr="00665F79">
        <w:rPr>
          <w:rFonts w:ascii="Arial" w:hAnsi="Arial" w:cs="Arial"/>
          <w:sz w:val="24"/>
          <w:szCs w:val="24"/>
          <w:lang w:val="en-US" w:eastAsia="es-MX"/>
        </w:rPr>
        <w:t>Molist</w:t>
      </w:r>
      <w:proofErr w:type="spellEnd"/>
      <w:r w:rsidRPr="00665F79">
        <w:rPr>
          <w:rFonts w:ascii="Arial" w:hAnsi="Arial" w:cs="Arial"/>
          <w:sz w:val="24"/>
          <w:szCs w:val="24"/>
          <w:lang w:val="en-US" w:eastAsia="es-MX"/>
        </w:rPr>
        <w:t>, P., &amp; Pombal, M. Á. (s/f). </w:t>
      </w:r>
      <w:r w:rsidRPr="00665F79">
        <w:rPr>
          <w:rFonts w:ascii="Arial" w:hAnsi="Arial" w:cs="Arial"/>
          <w:sz w:val="24"/>
          <w:szCs w:val="24"/>
          <w:lang w:eastAsia="es-MX"/>
        </w:rPr>
        <w:t>Tejidos animales. Tejido epitelial. Glandular. Atlas de Histología Vegetal y Animal. Uvigo.es. Recuperado 1</w:t>
      </w:r>
      <w:r>
        <w:rPr>
          <w:rFonts w:ascii="Arial" w:hAnsi="Arial" w:cs="Arial"/>
          <w:sz w:val="24"/>
          <w:szCs w:val="24"/>
          <w:lang w:eastAsia="es-MX"/>
        </w:rPr>
        <w:t>0</w:t>
      </w:r>
      <w:r w:rsidRPr="00665F79">
        <w:rPr>
          <w:rFonts w:ascii="Arial" w:hAnsi="Arial" w:cs="Arial"/>
          <w:sz w:val="24"/>
          <w:szCs w:val="24"/>
          <w:lang w:eastAsia="es-MX"/>
        </w:rPr>
        <w:t xml:space="preserve"> de </w:t>
      </w:r>
      <w:r>
        <w:rPr>
          <w:rFonts w:ascii="Arial" w:hAnsi="Arial" w:cs="Arial"/>
          <w:sz w:val="24"/>
          <w:szCs w:val="24"/>
          <w:lang w:eastAsia="es-MX"/>
        </w:rPr>
        <w:t xml:space="preserve">diciembre </w:t>
      </w:r>
      <w:r w:rsidRPr="00665F79">
        <w:rPr>
          <w:rFonts w:ascii="Arial" w:hAnsi="Arial" w:cs="Arial"/>
          <w:sz w:val="24"/>
          <w:szCs w:val="24"/>
          <w:lang w:eastAsia="es-MX"/>
        </w:rPr>
        <w:t>de 2023, de https://mmegias.webs.uvigo.es/guiada_a_glandular.php</w:t>
      </w:r>
    </w:p>
    <w:p w14:paraId="3A94684A" w14:textId="22E95CE0" w:rsidR="00665F79" w:rsidRPr="00665F79" w:rsidRDefault="00665F79" w:rsidP="00665F79">
      <w:pPr>
        <w:spacing w:line="276" w:lineRule="auto"/>
        <w:jc w:val="both"/>
        <w:rPr>
          <w:rFonts w:ascii="Arial" w:hAnsi="Arial" w:cs="Arial"/>
          <w:sz w:val="24"/>
          <w:szCs w:val="24"/>
          <w:lang w:eastAsia="es-MX"/>
        </w:rPr>
      </w:pPr>
      <w:r w:rsidRPr="00665F79">
        <w:rPr>
          <w:rFonts w:ascii="Arial" w:hAnsi="Arial" w:cs="Arial"/>
          <w:sz w:val="24"/>
          <w:szCs w:val="24"/>
          <w:lang w:eastAsia="es-MX"/>
        </w:rPr>
        <w:t>UNADM. (s/f). Histología. Recuperado 1</w:t>
      </w:r>
      <w:r>
        <w:rPr>
          <w:rFonts w:ascii="Arial" w:hAnsi="Arial" w:cs="Arial"/>
          <w:sz w:val="24"/>
          <w:szCs w:val="24"/>
          <w:lang w:eastAsia="es-MX"/>
        </w:rPr>
        <w:t>0</w:t>
      </w:r>
      <w:r w:rsidRPr="00665F79">
        <w:rPr>
          <w:rFonts w:ascii="Arial" w:hAnsi="Arial" w:cs="Arial"/>
          <w:sz w:val="24"/>
          <w:szCs w:val="24"/>
          <w:lang w:eastAsia="es-MX"/>
        </w:rPr>
        <w:t xml:space="preserve"> de </w:t>
      </w:r>
      <w:r>
        <w:rPr>
          <w:rFonts w:ascii="Arial" w:hAnsi="Arial" w:cs="Arial"/>
          <w:sz w:val="24"/>
          <w:szCs w:val="24"/>
          <w:lang w:eastAsia="es-MX"/>
        </w:rPr>
        <w:t xml:space="preserve">diciembre </w:t>
      </w:r>
      <w:r w:rsidRPr="00665F79">
        <w:rPr>
          <w:rFonts w:ascii="Arial" w:hAnsi="Arial" w:cs="Arial"/>
          <w:sz w:val="24"/>
          <w:szCs w:val="24"/>
          <w:lang w:eastAsia="es-MX"/>
        </w:rPr>
        <w:t>de 2023, de https://dmd.unadmexico.mx/contenidos/DCSBA/BLOQUE2/NA/02/NAFI1/unidad_02/descargables/NAFI1_U2_Contenido.pdf</w:t>
      </w:r>
    </w:p>
    <w:p w14:paraId="6A71B26D" w14:textId="6D9CCDB2" w:rsidR="00665F79" w:rsidRPr="00665F79" w:rsidRDefault="00665F79" w:rsidP="00665F79">
      <w:pPr>
        <w:spacing w:line="276" w:lineRule="auto"/>
        <w:jc w:val="both"/>
        <w:rPr>
          <w:rFonts w:ascii="Arial" w:hAnsi="Arial" w:cs="Arial"/>
          <w:sz w:val="24"/>
          <w:szCs w:val="24"/>
          <w:lang w:eastAsia="es-MX"/>
        </w:rPr>
      </w:pPr>
      <w:r w:rsidRPr="00665F79">
        <w:rPr>
          <w:rFonts w:ascii="Arial" w:hAnsi="Arial" w:cs="Arial"/>
          <w:sz w:val="24"/>
          <w:szCs w:val="24"/>
          <w:lang w:eastAsia="es-MX"/>
        </w:rPr>
        <w:t xml:space="preserve">Vélez, J., &amp; </w:t>
      </w:r>
      <w:proofErr w:type="spellStart"/>
      <w:r w:rsidRPr="00665F79">
        <w:rPr>
          <w:rFonts w:ascii="Arial" w:hAnsi="Arial" w:cs="Arial"/>
          <w:sz w:val="24"/>
          <w:szCs w:val="24"/>
          <w:lang w:eastAsia="es-MX"/>
        </w:rPr>
        <w:t>Dds</w:t>
      </w:r>
      <w:proofErr w:type="spellEnd"/>
      <w:r w:rsidRPr="00665F79">
        <w:rPr>
          <w:rFonts w:ascii="Arial" w:hAnsi="Arial" w:cs="Arial"/>
          <w:sz w:val="24"/>
          <w:szCs w:val="24"/>
          <w:lang w:eastAsia="es-MX"/>
        </w:rPr>
        <w:t>, A. T. (2023, noviembre 7). Tejido epitelial. Recuperado 1</w:t>
      </w:r>
      <w:r>
        <w:rPr>
          <w:rFonts w:ascii="Arial" w:hAnsi="Arial" w:cs="Arial"/>
          <w:sz w:val="24"/>
          <w:szCs w:val="24"/>
          <w:lang w:eastAsia="es-MX"/>
        </w:rPr>
        <w:t>0</w:t>
      </w:r>
      <w:r w:rsidRPr="00665F79">
        <w:rPr>
          <w:rFonts w:ascii="Arial" w:hAnsi="Arial" w:cs="Arial"/>
          <w:sz w:val="24"/>
          <w:szCs w:val="24"/>
          <w:lang w:eastAsia="es-MX"/>
        </w:rPr>
        <w:t xml:space="preserve"> de </w:t>
      </w:r>
      <w:r>
        <w:rPr>
          <w:rFonts w:ascii="Arial" w:hAnsi="Arial" w:cs="Arial"/>
          <w:sz w:val="24"/>
          <w:szCs w:val="24"/>
          <w:lang w:eastAsia="es-MX"/>
        </w:rPr>
        <w:t xml:space="preserve">diciembre </w:t>
      </w:r>
      <w:r w:rsidRPr="00665F79">
        <w:rPr>
          <w:rFonts w:ascii="Arial" w:hAnsi="Arial" w:cs="Arial"/>
          <w:sz w:val="24"/>
          <w:szCs w:val="24"/>
          <w:lang w:eastAsia="es-MX"/>
        </w:rPr>
        <w:t>de 2023, de https://www.kenhub.com/es/library/anatomia-es/tejido-epitelial-tipos-y-vision-general</w:t>
      </w:r>
    </w:p>
    <w:p w14:paraId="6E0A26F8" w14:textId="231F8131" w:rsidR="00665F79" w:rsidRPr="00665F79" w:rsidRDefault="00665F79" w:rsidP="00665F79">
      <w:pPr>
        <w:spacing w:line="276" w:lineRule="auto"/>
        <w:jc w:val="both"/>
        <w:rPr>
          <w:rFonts w:ascii="Arial" w:hAnsi="Arial" w:cs="Arial"/>
          <w:sz w:val="24"/>
          <w:szCs w:val="24"/>
          <w:lang w:eastAsia="es-MX"/>
        </w:rPr>
      </w:pPr>
      <w:r w:rsidRPr="00665F79">
        <w:rPr>
          <w:rFonts w:ascii="Arial" w:hAnsi="Arial" w:cs="Arial"/>
          <w:sz w:val="24"/>
          <w:szCs w:val="24"/>
          <w:lang w:eastAsia="es-MX"/>
        </w:rPr>
        <w:t>de Investigaciones Biomédicas, R. C. (s/f). Alimentación saludable y nutrición en las enfermedades cardiovasculares. Sld.cu. Recuperado 1</w:t>
      </w:r>
      <w:r>
        <w:rPr>
          <w:rFonts w:ascii="Arial" w:hAnsi="Arial" w:cs="Arial"/>
          <w:sz w:val="24"/>
          <w:szCs w:val="24"/>
          <w:lang w:eastAsia="es-MX"/>
        </w:rPr>
        <w:t>0</w:t>
      </w:r>
      <w:r w:rsidRPr="00665F79">
        <w:rPr>
          <w:rFonts w:ascii="Arial" w:hAnsi="Arial" w:cs="Arial"/>
          <w:sz w:val="24"/>
          <w:szCs w:val="24"/>
          <w:lang w:eastAsia="es-MX"/>
        </w:rPr>
        <w:t xml:space="preserve"> de </w:t>
      </w:r>
      <w:r>
        <w:rPr>
          <w:rFonts w:ascii="Arial" w:hAnsi="Arial" w:cs="Arial"/>
          <w:sz w:val="24"/>
          <w:szCs w:val="24"/>
          <w:lang w:eastAsia="es-MX"/>
        </w:rPr>
        <w:t xml:space="preserve">diciembre </w:t>
      </w:r>
      <w:r w:rsidRPr="00665F79">
        <w:rPr>
          <w:rFonts w:ascii="Arial" w:hAnsi="Arial" w:cs="Arial"/>
          <w:sz w:val="24"/>
          <w:szCs w:val="24"/>
          <w:lang w:eastAsia="es-MX"/>
        </w:rPr>
        <w:t>de 2023, de http://scielo.sld.cu/pdf/ibi/v29n3/ibi06310.pdf</w:t>
      </w:r>
    </w:p>
    <w:p w14:paraId="1685E185" w14:textId="0AABE8CE" w:rsidR="00665F79" w:rsidRPr="00665F79" w:rsidRDefault="00665F79" w:rsidP="00665F79">
      <w:pPr>
        <w:spacing w:line="276" w:lineRule="auto"/>
        <w:jc w:val="both"/>
        <w:rPr>
          <w:rFonts w:ascii="Arial" w:hAnsi="Arial" w:cs="Arial"/>
          <w:sz w:val="24"/>
          <w:szCs w:val="24"/>
          <w:lang w:eastAsia="es-MX"/>
        </w:rPr>
      </w:pPr>
      <w:r w:rsidRPr="00665F79">
        <w:rPr>
          <w:rFonts w:ascii="Arial" w:hAnsi="Arial" w:cs="Arial"/>
          <w:sz w:val="24"/>
          <w:szCs w:val="24"/>
          <w:lang w:eastAsia="es-MX"/>
        </w:rPr>
        <w:t xml:space="preserve">Enfermedades </w:t>
      </w:r>
      <w:proofErr w:type="spellStart"/>
      <w:r w:rsidRPr="00665F79">
        <w:rPr>
          <w:rFonts w:ascii="Arial" w:hAnsi="Arial" w:cs="Arial"/>
          <w:sz w:val="24"/>
          <w:szCs w:val="24"/>
          <w:lang w:eastAsia="es-MX"/>
        </w:rPr>
        <w:t>cardiometabólicas</w:t>
      </w:r>
      <w:proofErr w:type="spellEnd"/>
      <w:r w:rsidRPr="00665F79">
        <w:rPr>
          <w:rFonts w:ascii="Arial" w:hAnsi="Arial" w:cs="Arial"/>
          <w:sz w:val="24"/>
          <w:szCs w:val="24"/>
          <w:lang w:eastAsia="es-MX"/>
        </w:rPr>
        <w:t xml:space="preserve">. (2020, noviembre 9). MSD | </w:t>
      </w:r>
      <w:proofErr w:type="spellStart"/>
      <w:r w:rsidRPr="00665F79">
        <w:rPr>
          <w:rFonts w:ascii="Arial" w:hAnsi="Arial" w:cs="Arial"/>
          <w:sz w:val="24"/>
          <w:szCs w:val="24"/>
          <w:lang w:eastAsia="es-MX"/>
        </w:rPr>
        <w:t>Spain</w:t>
      </w:r>
      <w:proofErr w:type="spellEnd"/>
      <w:r w:rsidRPr="00665F79">
        <w:rPr>
          <w:rFonts w:ascii="Arial" w:hAnsi="Arial" w:cs="Arial"/>
          <w:sz w:val="24"/>
          <w:szCs w:val="24"/>
          <w:lang w:eastAsia="es-MX"/>
        </w:rPr>
        <w:t>. Recuperado 1</w:t>
      </w:r>
      <w:r>
        <w:rPr>
          <w:rFonts w:ascii="Arial" w:hAnsi="Arial" w:cs="Arial"/>
          <w:sz w:val="24"/>
          <w:szCs w:val="24"/>
          <w:lang w:eastAsia="es-MX"/>
        </w:rPr>
        <w:t>0</w:t>
      </w:r>
      <w:r w:rsidRPr="00665F79">
        <w:rPr>
          <w:rFonts w:ascii="Arial" w:hAnsi="Arial" w:cs="Arial"/>
          <w:sz w:val="24"/>
          <w:szCs w:val="24"/>
          <w:lang w:eastAsia="es-MX"/>
        </w:rPr>
        <w:t xml:space="preserve"> de </w:t>
      </w:r>
      <w:r>
        <w:rPr>
          <w:rFonts w:ascii="Arial" w:hAnsi="Arial" w:cs="Arial"/>
          <w:sz w:val="24"/>
          <w:szCs w:val="24"/>
          <w:lang w:eastAsia="es-MX"/>
        </w:rPr>
        <w:t xml:space="preserve">diciembre </w:t>
      </w:r>
      <w:r w:rsidRPr="00665F79">
        <w:rPr>
          <w:rFonts w:ascii="Arial" w:hAnsi="Arial" w:cs="Arial"/>
          <w:sz w:val="24"/>
          <w:szCs w:val="24"/>
          <w:lang w:eastAsia="es-MX"/>
        </w:rPr>
        <w:t>de 2023, de https://www.msd.es/investigacion/enfermedades-cardiometabolicas/</w:t>
      </w:r>
    </w:p>
    <w:p w14:paraId="292974AC" w14:textId="55303CDB" w:rsidR="00665F79" w:rsidRPr="00665F79" w:rsidRDefault="00665F79" w:rsidP="00665F79">
      <w:pPr>
        <w:spacing w:line="276" w:lineRule="auto"/>
        <w:jc w:val="both"/>
        <w:rPr>
          <w:rFonts w:ascii="Arial" w:hAnsi="Arial" w:cs="Arial"/>
          <w:sz w:val="24"/>
          <w:szCs w:val="24"/>
          <w:lang w:eastAsia="es-MX"/>
        </w:rPr>
      </w:pPr>
      <w:r w:rsidRPr="00665F79">
        <w:rPr>
          <w:rFonts w:ascii="Arial" w:hAnsi="Arial" w:cs="Arial"/>
          <w:sz w:val="24"/>
          <w:szCs w:val="24"/>
          <w:lang w:eastAsia="es-MX"/>
        </w:rPr>
        <w:t>Hospital Universitario La Zarzuela. (s/f). Anatomía y fisiología del sistema cardiovascular. Hospitallazarzuela.es. Recuperado 1</w:t>
      </w:r>
      <w:r>
        <w:rPr>
          <w:rFonts w:ascii="Arial" w:hAnsi="Arial" w:cs="Arial"/>
          <w:sz w:val="24"/>
          <w:szCs w:val="24"/>
          <w:lang w:eastAsia="es-MX"/>
        </w:rPr>
        <w:t>0</w:t>
      </w:r>
      <w:r w:rsidRPr="00665F79">
        <w:rPr>
          <w:rFonts w:ascii="Arial" w:hAnsi="Arial" w:cs="Arial"/>
          <w:sz w:val="24"/>
          <w:szCs w:val="24"/>
          <w:lang w:eastAsia="es-MX"/>
        </w:rPr>
        <w:t xml:space="preserve"> de </w:t>
      </w:r>
      <w:r>
        <w:rPr>
          <w:rFonts w:ascii="Arial" w:hAnsi="Arial" w:cs="Arial"/>
          <w:sz w:val="24"/>
          <w:szCs w:val="24"/>
          <w:lang w:eastAsia="es-MX"/>
        </w:rPr>
        <w:t xml:space="preserve">diciembre </w:t>
      </w:r>
      <w:r w:rsidRPr="00665F79">
        <w:rPr>
          <w:rFonts w:ascii="Arial" w:hAnsi="Arial" w:cs="Arial"/>
          <w:sz w:val="24"/>
          <w:szCs w:val="24"/>
          <w:lang w:eastAsia="es-MX"/>
        </w:rPr>
        <w:t>de 2023, de https://www.hospitallazarzuela.es/es/pacientes-corazon-deporte-capitulo1.php</w:t>
      </w:r>
    </w:p>
    <w:p w14:paraId="366DBDA8" w14:textId="03E772E3" w:rsidR="00665F79" w:rsidRPr="00665F79" w:rsidRDefault="00665F79" w:rsidP="00665F79">
      <w:pPr>
        <w:spacing w:line="276" w:lineRule="auto"/>
        <w:jc w:val="both"/>
        <w:rPr>
          <w:rFonts w:ascii="Arial" w:hAnsi="Arial" w:cs="Arial"/>
          <w:sz w:val="24"/>
          <w:szCs w:val="24"/>
          <w:lang w:eastAsia="es-MX"/>
        </w:rPr>
      </w:pPr>
      <w:r w:rsidRPr="00665F79">
        <w:rPr>
          <w:rFonts w:ascii="Arial" w:hAnsi="Arial" w:cs="Arial"/>
          <w:sz w:val="24"/>
          <w:szCs w:val="24"/>
          <w:lang w:eastAsia="es-MX"/>
        </w:rPr>
        <w:t>López, D. L. (2021, julio 27). ¿Qué relación existe entre la alimentación y la salud cardiovascular? Dr. Luis López González; Luis López González. Recuperado 1</w:t>
      </w:r>
      <w:r>
        <w:rPr>
          <w:rFonts w:ascii="Arial" w:hAnsi="Arial" w:cs="Arial"/>
          <w:sz w:val="24"/>
          <w:szCs w:val="24"/>
          <w:lang w:eastAsia="es-MX"/>
        </w:rPr>
        <w:t>0</w:t>
      </w:r>
      <w:r w:rsidRPr="00665F79">
        <w:rPr>
          <w:rFonts w:ascii="Arial" w:hAnsi="Arial" w:cs="Arial"/>
          <w:sz w:val="24"/>
          <w:szCs w:val="24"/>
          <w:lang w:eastAsia="es-MX"/>
        </w:rPr>
        <w:t xml:space="preserve"> de </w:t>
      </w:r>
      <w:r>
        <w:rPr>
          <w:rFonts w:ascii="Arial" w:hAnsi="Arial" w:cs="Arial"/>
          <w:sz w:val="24"/>
          <w:szCs w:val="24"/>
          <w:lang w:eastAsia="es-MX"/>
        </w:rPr>
        <w:t xml:space="preserve">diciembre </w:t>
      </w:r>
      <w:r w:rsidRPr="00665F79">
        <w:rPr>
          <w:rFonts w:ascii="Arial" w:hAnsi="Arial" w:cs="Arial"/>
          <w:sz w:val="24"/>
          <w:szCs w:val="24"/>
          <w:lang w:eastAsia="es-MX"/>
        </w:rPr>
        <w:t xml:space="preserve">de 2023, </w:t>
      </w:r>
      <w:proofErr w:type="gramStart"/>
      <w:r w:rsidRPr="00665F79">
        <w:rPr>
          <w:rFonts w:ascii="Arial" w:hAnsi="Arial" w:cs="Arial"/>
          <w:sz w:val="24"/>
          <w:szCs w:val="24"/>
          <w:lang w:eastAsia="es-MX"/>
        </w:rPr>
        <w:t xml:space="preserve">de </w:t>
      </w:r>
      <w:r>
        <w:rPr>
          <w:rFonts w:ascii="Arial" w:hAnsi="Arial" w:cs="Arial"/>
          <w:sz w:val="24"/>
          <w:szCs w:val="24"/>
          <w:lang w:eastAsia="es-MX"/>
        </w:rPr>
        <w:t xml:space="preserve"> </w:t>
      </w:r>
      <w:r w:rsidRPr="00665F79">
        <w:rPr>
          <w:rFonts w:ascii="Arial" w:hAnsi="Arial" w:cs="Arial"/>
          <w:sz w:val="24"/>
          <w:szCs w:val="24"/>
          <w:lang w:eastAsia="es-MX"/>
        </w:rPr>
        <w:t>https://luislopezcardiologo.com/es/que-relacion-existe-entre-la-alimentacion-y-la-salud-cardiovascular/</w:t>
      </w:r>
      <w:proofErr w:type="gramEnd"/>
    </w:p>
    <w:p w14:paraId="20968143" w14:textId="28F1001D" w:rsidR="003D1E2A" w:rsidRPr="00665F79" w:rsidRDefault="00665F79" w:rsidP="00665F79">
      <w:pPr>
        <w:spacing w:line="276" w:lineRule="auto"/>
        <w:jc w:val="both"/>
        <w:rPr>
          <w:rFonts w:ascii="Arial" w:hAnsi="Arial" w:cs="Arial"/>
          <w:sz w:val="24"/>
          <w:szCs w:val="24"/>
          <w:lang w:eastAsia="es-MX"/>
        </w:rPr>
      </w:pPr>
      <w:r w:rsidRPr="00665F79">
        <w:rPr>
          <w:rFonts w:ascii="Arial" w:hAnsi="Arial" w:cs="Arial"/>
          <w:sz w:val="24"/>
          <w:szCs w:val="24"/>
          <w:lang w:eastAsia="es-MX"/>
        </w:rPr>
        <w:lastRenderedPageBreak/>
        <w:t xml:space="preserve">UNADM. (s/f). Anatomía y fisiología del sistema cardiovascular. Unadmexico.mx. </w:t>
      </w:r>
      <w:r w:rsidRPr="00665F79">
        <w:rPr>
          <w:rFonts w:ascii="Arial" w:hAnsi="Arial" w:cs="Arial"/>
          <w:sz w:val="24"/>
          <w:szCs w:val="24"/>
          <w:lang w:eastAsia="es-MX"/>
        </w:rPr>
        <w:t xml:space="preserve"> </w:t>
      </w:r>
      <w:r w:rsidRPr="00665F79">
        <w:rPr>
          <w:rFonts w:ascii="Arial" w:hAnsi="Arial" w:cs="Arial"/>
          <w:sz w:val="24"/>
          <w:szCs w:val="24"/>
          <w:lang w:eastAsia="es-MX"/>
        </w:rPr>
        <w:t>Recuperado 1</w:t>
      </w:r>
      <w:r>
        <w:rPr>
          <w:rFonts w:ascii="Arial" w:hAnsi="Arial" w:cs="Arial"/>
          <w:sz w:val="24"/>
          <w:szCs w:val="24"/>
          <w:lang w:eastAsia="es-MX"/>
        </w:rPr>
        <w:t>0</w:t>
      </w:r>
      <w:r w:rsidRPr="00665F79">
        <w:rPr>
          <w:rFonts w:ascii="Arial" w:hAnsi="Arial" w:cs="Arial"/>
          <w:sz w:val="24"/>
          <w:szCs w:val="24"/>
          <w:lang w:eastAsia="es-MX"/>
        </w:rPr>
        <w:t xml:space="preserve"> de </w:t>
      </w:r>
      <w:r>
        <w:rPr>
          <w:rFonts w:ascii="Arial" w:hAnsi="Arial" w:cs="Arial"/>
          <w:sz w:val="24"/>
          <w:szCs w:val="24"/>
          <w:lang w:eastAsia="es-MX"/>
        </w:rPr>
        <w:t xml:space="preserve">diciembre </w:t>
      </w:r>
      <w:r w:rsidRPr="00665F79">
        <w:rPr>
          <w:rFonts w:ascii="Arial" w:hAnsi="Arial" w:cs="Arial"/>
          <w:sz w:val="24"/>
          <w:szCs w:val="24"/>
          <w:lang w:eastAsia="es-MX"/>
        </w:rPr>
        <w:t>de 2023, de https://dmd.unadmexico.mx/contenidos/DCSBA/BLOQUE2/NA/02/NAFI1/unidad_03/descargables/NAFI1_U3_Contenido.pdf</w:t>
      </w:r>
    </w:p>
    <w:sectPr w:rsidR="003D1E2A" w:rsidRPr="00665F79" w:rsidSect="00B40788">
      <w:type w:val="continuous"/>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2D76DC" w14:textId="77777777" w:rsidR="00BB2B69" w:rsidRDefault="00BB2B69" w:rsidP="00D04DA7">
      <w:pPr>
        <w:spacing w:after="0" w:line="240" w:lineRule="auto"/>
      </w:pPr>
      <w:r>
        <w:separator/>
      </w:r>
    </w:p>
  </w:endnote>
  <w:endnote w:type="continuationSeparator" w:id="0">
    <w:p w14:paraId="30085F83" w14:textId="77777777" w:rsidR="00BB2B69" w:rsidRDefault="00BB2B69" w:rsidP="00D04D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altName w:val="Calibri"/>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22D543" w14:textId="77777777" w:rsidR="00BB2B69" w:rsidRDefault="00BB2B69" w:rsidP="00D04DA7">
      <w:pPr>
        <w:spacing w:after="0" w:line="240" w:lineRule="auto"/>
      </w:pPr>
      <w:r>
        <w:separator/>
      </w:r>
    </w:p>
  </w:footnote>
  <w:footnote w:type="continuationSeparator" w:id="0">
    <w:p w14:paraId="7BB54DFE" w14:textId="77777777" w:rsidR="00BB2B69" w:rsidRDefault="00BB2B69" w:rsidP="00D04D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B04DC" w14:textId="43D15EF2" w:rsidR="00D04DA7" w:rsidRDefault="00D04DA7">
    <w:pPr>
      <w:pStyle w:val="Encabezado"/>
    </w:pPr>
    <w:r w:rsidRPr="009F5953">
      <w:rPr>
        <w:rFonts w:ascii="Montserrat" w:hAnsi="Montserrat"/>
        <w:noProof/>
      </w:rPr>
      <w:drawing>
        <wp:anchor distT="0" distB="0" distL="114300" distR="114300" simplePos="0" relativeHeight="251661312" behindDoc="0" locked="0" layoutInCell="1" allowOverlap="1" wp14:anchorId="52343F68" wp14:editId="3B901B28">
          <wp:simplePos x="0" y="0"/>
          <wp:positionH relativeFrom="margin">
            <wp:posOffset>-695325</wp:posOffset>
          </wp:positionH>
          <wp:positionV relativeFrom="paragraph">
            <wp:posOffset>-48260</wp:posOffset>
          </wp:positionV>
          <wp:extent cx="2362200" cy="485099"/>
          <wp:effectExtent l="0" t="0" r="0" b="0"/>
          <wp:wrapNone/>
          <wp:docPr id="977201002" name="Imagen 977201002"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201002" name="Imagen 977201002" descr="Imagen que contiene Interfaz de usuario gráfica&#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2362200" cy="485099"/>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30750F01" wp14:editId="2D8CBA78">
          <wp:simplePos x="0" y="0"/>
          <wp:positionH relativeFrom="margin">
            <wp:posOffset>5276850</wp:posOffset>
          </wp:positionH>
          <wp:positionV relativeFrom="paragraph">
            <wp:posOffset>-238760</wp:posOffset>
          </wp:positionV>
          <wp:extent cx="770890" cy="687070"/>
          <wp:effectExtent l="0" t="0" r="0" b="0"/>
          <wp:wrapSquare wrapText="bothSides"/>
          <wp:docPr id="1" name="Imagen 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Logotipo&#10;&#10;Descripción generada automáticamen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70890" cy="68707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824E4E"/>
    <w:multiLevelType w:val="hybridMultilevel"/>
    <w:tmpl w:val="4B4C39B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3502577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DA7"/>
    <w:rsid w:val="000C6CCC"/>
    <w:rsid w:val="00105883"/>
    <w:rsid w:val="00113A85"/>
    <w:rsid w:val="00130717"/>
    <w:rsid w:val="001E6356"/>
    <w:rsid w:val="00274868"/>
    <w:rsid w:val="003410DD"/>
    <w:rsid w:val="003C646E"/>
    <w:rsid w:val="003D1E2A"/>
    <w:rsid w:val="004339A9"/>
    <w:rsid w:val="00665F79"/>
    <w:rsid w:val="006A209D"/>
    <w:rsid w:val="006A4F8B"/>
    <w:rsid w:val="006C55F7"/>
    <w:rsid w:val="006D24D9"/>
    <w:rsid w:val="00761426"/>
    <w:rsid w:val="00776735"/>
    <w:rsid w:val="00885506"/>
    <w:rsid w:val="008B6E73"/>
    <w:rsid w:val="00921EF1"/>
    <w:rsid w:val="00A27F3C"/>
    <w:rsid w:val="00AE2683"/>
    <w:rsid w:val="00AF1A7B"/>
    <w:rsid w:val="00B2643B"/>
    <w:rsid w:val="00B3789A"/>
    <w:rsid w:val="00B40788"/>
    <w:rsid w:val="00BB2B69"/>
    <w:rsid w:val="00C253F1"/>
    <w:rsid w:val="00C42DA7"/>
    <w:rsid w:val="00D04DA7"/>
    <w:rsid w:val="00DB1535"/>
    <w:rsid w:val="00EB4020"/>
    <w:rsid w:val="00FB20A7"/>
    <w:rsid w:val="00FE620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6C0A6"/>
  <w15:docId w15:val="{439E20B2-6E79-436B-B320-2C81D0185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4DA7"/>
  </w:style>
  <w:style w:type="paragraph" w:styleId="Ttulo1">
    <w:name w:val="heading 1"/>
    <w:basedOn w:val="Normal"/>
    <w:link w:val="Ttulo1Car"/>
    <w:uiPriority w:val="9"/>
    <w:qFormat/>
    <w:rsid w:val="006A209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MX"/>
    </w:rPr>
  </w:style>
  <w:style w:type="paragraph" w:styleId="Ttulo2">
    <w:name w:val="heading 2"/>
    <w:basedOn w:val="Normal"/>
    <w:next w:val="Normal"/>
    <w:link w:val="Ttulo2Car"/>
    <w:uiPriority w:val="9"/>
    <w:semiHidden/>
    <w:unhideWhenUsed/>
    <w:qFormat/>
    <w:rsid w:val="00113A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1E635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0C6CC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04DA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04DA7"/>
  </w:style>
  <w:style w:type="paragraph" w:styleId="Piedepgina">
    <w:name w:val="footer"/>
    <w:basedOn w:val="Normal"/>
    <w:link w:val="PiedepginaCar"/>
    <w:uiPriority w:val="99"/>
    <w:unhideWhenUsed/>
    <w:rsid w:val="00D04DA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04DA7"/>
  </w:style>
  <w:style w:type="table" w:styleId="Tablaconcuadrcula">
    <w:name w:val="Table Grid"/>
    <w:basedOn w:val="Tablanormal"/>
    <w:uiPriority w:val="39"/>
    <w:rsid w:val="00D04D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D04DA7"/>
    <w:pPr>
      <w:ind w:left="720"/>
      <w:contextualSpacing/>
    </w:pPr>
  </w:style>
  <w:style w:type="character" w:customStyle="1" w:styleId="Ttulo1Car">
    <w:name w:val="Título 1 Car"/>
    <w:basedOn w:val="Fuentedeprrafopredeter"/>
    <w:link w:val="Ttulo1"/>
    <w:uiPriority w:val="9"/>
    <w:rsid w:val="006A209D"/>
    <w:rPr>
      <w:rFonts w:ascii="Times New Roman" w:eastAsia="Times New Roman" w:hAnsi="Times New Roman" w:cs="Times New Roman"/>
      <w:b/>
      <w:bCs/>
      <w:kern w:val="36"/>
      <w:sz w:val="48"/>
      <w:szCs w:val="48"/>
      <w:lang w:eastAsia="es-MX"/>
    </w:rPr>
  </w:style>
  <w:style w:type="character" w:styleId="Hipervnculo">
    <w:name w:val="Hyperlink"/>
    <w:basedOn w:val="Fuentedeprrafopredeter"/>
    <w:uiPriority w:val="99"/>
    <w:semiHidden/>
    <w:unhideWhenUsed/>
    <w:rsid w:val="006A209D"/>
    <w:rPr>
      <w:color w:val="0000FF"/>
      <w:u w:val="single"/>
    </w:rPr>
  </w:style>
  <w:style w:type="character" w:customStyle="1" w:styleId="Ttulo2Car">
    <w:name w:val="Título 2 Car"/>
    <w:basedOn w:val="Fuentedeprrafopredeter"/>
    <w:link w:val="Ttulo2"/>
    <w:uiPriority w:val="9"/>
    <w:semiHidden/>
    <w:rsid w:val="00113A85"/>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1E6356"/>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665F79"/>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4Car">
    <w:name w:val="Título 4 Car"/>
    <w:basedOn w:val="Fuentedeprrafopredeter"/>
    <w:link w:val="Ttulo4"/>
    <w:uiPriority w:val="9"/>
    <w:semiHidden/>
    <w:rsid w:val="000C6CCC"/>
    <w:rPr>
      <w:rFonts w:asciiTheme="majorHAnsi" w:eastAsiaTheme="majorEastAsia" w:hAnsiTheme="majorHAnsi" w:cstheme="majorBidi"/>
      <w:i/>
      <w:iCs/>
      <w:color w:val="2F5496" w:themeColor="accent1" w:themeShade="BF"/>
    </w:rPr>
  </w:style>
  <w:style w:type="character" w:styleId="Textoennegrita">
    <w:name w:val="Strong"/>
    <w:basedOn w:val="Fuentedeprrafopredeter"/>
    <w:uiPriority w:val="22"/>
    <w:qFormat/>
    <w:rsid w:val="0088550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535275">
      <w:bodyDiv w:val="1"/>
      <w:marLeft w:val="0"/>
      <w:marRight w:val="0"/>
      <w:marTop w:val="0"/>
      <w:marBottom w:val="0"/>
      <w:divBdr>
        <w:top w:val="none" w:sz="0" w:space="0" w:color="auto"/>
        <w:left w:val="none" w:sz="0" w:space="0" w:color="auto"/>
        <w:bottom w:val="none" w:sz="0" w:space="0" w:color="auto"/>
        <w:right w:val="none" w:sz="0" w:space="0" w:color="auto"/>
      </w:divBdr>
      <w:divsChild>
        <w:div w:id="136149871">
          <w:marLeft w:val="0"/>
          <w:marRight w:val="0"/>
          <w:marTop w:val="0"/>
          <w:marBottom w:val="0"/>
          <w:divBdr>
            <w:top w:val="none" w:sz="0" w:space="0" w:color="auto"/>
            <w:left w:val="none" w:sz="0" w:space="0" w:color="auto"/>
            <w:bottom w:val="none" w:sz="0" w:space="0" w:color="auto"/>
            <w:right w:val="none" w:sz="0" w:space="0" w:color="auto"/>
          </w:divBdr>
        </w:div>
      </w:divsChild>
    </w:div>
    <w:div w:id="485560933">
      <w:bodyDiv w:val="1"/>
      <w:marLeft w:val="0"/>
      <w:marRight w:val="0"/>
      <w:marTop w:val="0"/>
      <w:marBottom w:val="0"/>
      <w:divBdr>
        <w:top w:val="none" w:sz="0" w:space="0" w:color="auto"/>
        <w:left w:val="none" w:sz="0" w:space="0" w:color="auto"/>
        <w:bottom w:val="none" w:sz="0" w:space="0" w:color="auto"/>
        <w:right w:val="none" w:sz="0" w:space="0" w:color="auto"/>
      </w:divBdr>
      <w:divsChild>
        <w:div w:id="683751228">
          <w:marLeft w:val="-720"/>
          <w:marRight w:val="0"/>
          <w:marTop w:val="0"/>
          <w:marBottom w:val="0"/>
          <w:divBdr>
            <w:top w:val="none" w:sz="0" w:space="0" w:color="auto"/>
            <w:left w:val="none" w:sz="0" w:space="0" w:color="auto"/>
            <w:bottom w:val="none" w:sz="0" w:space="0" w:color="auto"/>
            <w:right w:val="none" w:sz="0" w:space="0" w:color="auto"/>
          </w:divBdr>
        </w:div>
      </w:divsChild>
    </w:div>
    <w:div w:id="732898730">
      <w:bodyDiv w:val="1"/>
      <w:marLeft w:val="0"/>
      <w:marRight w:val="0"/>
      <w:marTop w:val="0"/>
      <w:marBottom w:val="0"/>
      <w:divBdr>
        <w:top w:val="none" w:sz="0" w:space="0" w:color="auto"/>
        <w:left w:val="none" w:sz="0" w:space="0" w:color="auto"/>
        <w:bottom w:val="none" w:sz="0" w:space="0" w:color="auto"/>
        <w:right w:val="none" w:sz="0" w:space="0" w:color="auto"/>
      </w:divBdr>
    </w:div>
    <w:div w:id="761992007">
      <w:bodyDiv w:val="1"/>
      <w:marLeft w:val="0"/>
      <w:marRight w:val="0"/>
      <w:marTop w:val="0"/>
      <w:marBottom w:val="0"/>
      <w:divBdr>
        <w:top w:val="none" w:sz="0" w:space="0" w:color="auto"/>
        <w:left w:val="none" w:sz="0" w:space="0" w:color="auto"/>
        <w:bottom w:val="none" w:sz="0" w:space="0" w:color="auto"/>
        <w:right w:val="none" w:sz="0" w:space="0" w:color="auto"/>
      </w:divBdr>
    </w:div>
    <w:div w:id="1052003004">
      <w:bodyDiv w:val="1"/>
      <w:marLeft w:val="0"/>
      <w:marRight w:val="0"/>
      <w:marTop w:val="0"/>
      <w:marBottom w:val="0"/>
      <w:divBdr>
        <w:top w:val="none" w:sz="0" w:space="0" w:color="auto"/>
        <w:left w:val="none" w:sz="0" w:space="0" w:color="auto"/>
        <w:bottom w:val="none" w:sz="0" w:space="0" w:color="auto"/>
        <w:right w:val="none" w:sz="0" w:space="0" w:color="auto"/>
      </w:divBdr>
      <w:divsChild>
        <w:div w:id="300310626">
          <w:marLeft w:val="0"/>
          <w:marRight w:val="0"/>
          <w:marTop w:val="0"/>
          <w:marBottom w:val="0"/>
          <w:divBdr>
            <w:top w:val="none" w:sz="0" w:space="0" w:color="auto"/>
            <w:left w:val="none" w:sz="0" w:space="0" w:color="auto"/>
            <w:bottom w:val="none" w:sz="0" w:space="0" w:color="auto"/>
            <w:right w:val="none" w:sz="0" w:space="0" w:color="auto"/>
          </w:divBdr>
        </w:div>
      </w:divsChild>
    </w:div>
    <w:div w:id="1141657712">
      <w:bodyDiv w:val="1"/>
      <w:marLeft w:val="0"/>
      <w:marRight w:val="0"/>
      <w:marTop w:val="0"/>
      <w:marBottom w:val="0"/>
      <w:divBdr>
        <w:top w:val="none" w:sz="0" w:space="0" w:color="auto"/>
        <w:left w:val="none" w:sz="0" w:space="0" w:color="auto"/>
        <w:bottom w:val="none" w:sz="0" w:space="0" w:color="auto"/>
        <w:right w:val="none" w:sz="0" w:space="0" w:color="auto"/>
      </w:divBdr>
    </w:div>
    <w:div w:id="1202208627">
      <w:bodyDiv w:val="1"/>
      <w:marLeft w:val="0"/>
      <w:marRight w:val="0"/>
      <w:marTop w:val="0"/>
      <w:marBottom w:val="0"/>
      <w:divBdr>
        <w:top w:val="none" w:sz="0" w:space="0" w:color="auto"/>
        <w:left w:val="none" w:sz="0" w:space="0" w:color="auto"/>
        <w:bottom w:val="none" w:sz="0" w:space="0" w:color="auto"/>
        <w:right w:val="none" w:sz="0" w:space="0" w:color="auto"/>
      </w:divBdr>
    </w:div>
    <w:div w:id="1298992568">
      <w:bodyDiv w:val="1"/>
      <w:marLeft w:val="0"/>
      <w:marRight w:val="0"/>
      <w:marTop w:val="0"/>
      <w:marBottom w:val="0"/>
      <w:divBdr>
        <w:top w:val="none" w:sz="0" w:space="0" w:color="auto"/>
        <w:left w:val="none" w:sz="0" w:space="0" w:color="auto"/>
        <w:bottom w:val="none" w:sz="0" w:space="0" w:color="auto"/>
        <w:right w:val="none" w:sz="0" w:space="0" w:color="auto"/>
      </w:divBdr>
    </w:div>
    <w:div w:id="1440877181">
      <w:bodyDiv w:val="1"/>
      <w:marLeft w:val="0"/>
      <w:marRight w:val="0"/>
      <w:marTop w:val="0"/>
      <w:marBottom w:val="0"/>
      <w:divBdr>
        <w:top w:val="none" w:sz="0" w:space="0" w:color="auto"/>
        <w:left w:val="none" w:sz="0" w:space="0" w:color="auto"/>
        <w:bottom w:val="none" w:sz="0" w:space="0" w:color="auto"/>
        <w:right w:val="none" w:sz="0" w:space="0" w:color="auto"/>
      </w:divBdr>
      <w:divsChild>
        <w:div w:id="1141852036">
          <w:marLeft w:val="0"/>
          <w:marRight w:val="0"/>
          <w:marTop w:val="0"/>
          <w:marBottom w:val="0"/>
          <w:divBdr>
            <w:top w:val="none" w:sz="0" w:space="0" w:color="auto"/>
            <w:left w:val="none" w:sz="0" w:space="0" w:color="auto"/>
            <w:bottom w:val="none" w:sz="0" w:space="0" w:color="auto"/>
            <w:right w:val="none" w:sz="0" w:space="0" w:color="auto"/>
          </w:divBdr>
        </w:div>
        <w:div w:id="1452482364">
          <w:marLeft w:val="0"/>
          <w:marRight w:val="240"/>
          <w:marTop w:val="0"/>
          <w:marBottom w:val="240"/>
          <w:divBdr>
            <w:top w:val="none" w:sz="0" w:space="0" w:color="auto"/>
            <w:left w:val="none" w:sz="0" w:space="0" w:color="auto"/>
            <w:bottom w:val="none" w:sz="0" w:space="0" w:color="auto"/>
            <w:right w:val="none" w:sz="0" w:space="0" w:color="auto"/>
          </w:divBdr>
        </w:div>
      </w:divsChild>
    </w:div>
    <w:div w:id="1491141434">
      <w:bodyDiv w:val="1"/>
      <w:marLeft w:val="0"/>
      <w:marRight w:val="0"/>
      <w:marTop w:val="0"/>
      <w:marBottom w:val="0"/>
      <w:divBdr>
        <w:top w:val="none" w:sz="0" w:space="0" w:color="auto"/>
        <w:left w:val="none" w:sz="0" w:space="0" w:color="auto"/>
        <w:bottom w:val="none" w:sz="0" w:space="0" w:color="auto"/>
        <w:right w:val="none" w:sz="0" w:space="0" w:color="auto"/>
      </w:divBdr>
      <w:divsChild>
        <w:div w:id="1473450778">
          <w:marLeft w:val="0"/>
          <w:marRight w:val="0"/>
          <w:marTop w:val="0"/>
          <w:marBottom w:val="0"/>
          <w:divBdr>
            <w:top w:val="none" w:sz="0" w:space="0" w:color="auto"/>
            <w:left w:val="none" w:sz="0" w:space="0" w:color="auto"/>
            <w:bottom w:val="none" w:sz="0" w:space="0" w:color="auto"/>
            <w:right w:val="none" w:sz="0" w:space="0" w:color="auto"/>
          </w:divBdr>
        </w:div>
      </w:divsChild>
    </w:div>
    <w:div w:id="1710185537">
      <w:bodyDiv w:val="1"/>
      <w:marLeft w:val="0"/>
      <w:marRight w:val="0"/>
      <w:marTop w:val="0"/>
      <w:marBottom w:val="0"/>
      <w:divBdr>
        <w:top w:val="none" w:sz="0" w:space="0" w:color="auto"/>
        <w:left w:val="none" w:sz="0" w:space="0" w:color="auto"/>
        <w:bottom w:val="none" w:sz="0" w:space="0" w:color="auto"/>
        <w:right w:val="none" w:sz="0" w:space="0" w:color="auto"/>
      </w:divBdr>
    </w:div>
    <w:div w:id="1815566462">
      <w:bodyDiv w:val="1"/>
      <w:marLeft w:val="0"/>
      <w:marRight w:val="0"/>
      <w:marTop w:val="0"/>
      <w:marBottom w:val="0"/>
      <w:divBdr>
        <w:top w:val="none" w:sz="0" w:space="0" w:color="auto"/>
        <w:left w:val="none" w:sz="0" w:space="0" w:color="auto"/>
        <w:bottom w:val="none" w:sz="0" w:space="0" w:color="auto"/>
        <w:right w:val="none" w:sz="0" w:space="0" w:color="auto"/>
      </w:divBdr>
    </w:div>
    <w:div w:id="1893342952">
      <w:bodyDiv w:val="1"/>
      <w:marLeft w:val="0"/>
      <w:marRight w:val="0"/>
      <w:marTop w:val="0"/>
      <w:marBottom w:val="0"/>
      <w:divBdr>
        <w:top w:val="none" w:sz="0" w:space="0" w:color="auto"/>
        <w:left w:val="none" w:sz="0" w:space="0" w:color="auto"/>
        <w:bottom w:val="none" w:sz="0" w:space="0" w:color="auto"/>
        <w:right w:val="none" w:sz="0" w:space="0" w:color="auto"/>
      </w:divBdr>
    </w:div>
    <w:div w:id="20789375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hyperlink" Target="https://campus.unadmexico.mx/user/view.php?id=361&amp;course=877" TargetMode="External"/><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gi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11</Pages>
  <Words>1402</Words>
  <Characters>7714</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Delia</dc:creator>
  <cp:keywords/>
  <dc:description/>
  <cp:lastModifiedBy>GUILLERMO VAZQUEZ OLIVA</cp:lastModifiedBy>
  <cp:revision>2</cp:revision>
  <cp:lastPrinted>2023-11-11T23:53:00Z</cp:lastPrinted>
  <dcterms:created xsi:type="dcterms:W3CDTF">2023-12-10T21:29:00Z</dcterms:created>
  <dcterms:modified xsi:type="dcterms:W3CDTF">2023-12-10T21:29:00Z</dcterms:modified>
</cp:coreProperties>
</file>