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69181255"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32B155B" w14:textId="4163C8B5" w:rsidR="00C42DA7" w:rsidRDefault="00A64C03" w:rsidP="006A209D">
      <w:pPr>
        <w:spacing w:after="0" w:line="360" w:lineRule="auto"/>
        <w:jc w:val="center"/>
        <w:rPr>
          <w:rFonts w:ascii="Arial" w:hAnsi="Arial" w:cs="Arial"/>
          <w:sz w:val="28"/>
          <w:szCs w:val="28"/>
        </w:rPr>
      </w:pPr>
      <w:r w:rsidRPr="00A64C03">
        <w:rPr>
          <w:rFonts w:ascii="Arial" w:hAnsi="Arial" w:cs="Arial"/>
          <w:sz w:val="28"/>
          <w:szCs w:val="28"/>
        </w:rPr>
        <w:t>Unidad 1. Generalidades de Anatomía y Fisiología</w:t>
      </w:r>
    </w:p>
    <w:p w14:paraId="56838CFB" w14:textId="77777777" w:rsidR="00A64C03" w:rsidRPr="00C42DA7" w:rsidRDefault="00A64C03" w:rsidP="006A209D">
      <w:pPr>
        <w:spacing w:after="0" w:line="360" w:lineRule="auto"/>
        <w:jc w:val="center"/>
        <w:rPr>
          <w:rFonts w:ascii="Arial" w:hAnsi="Arial" w:cs="Arial"/>
          <w:sz w:val="28"/>
          <w:szCs w:val="28"/>
        </w:rPr>
      </w:pPr>
    </w:p>
    <w:p w14:paraId="6DB4272A" w14:textId="4D3C97D9"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Pr="00C42DA7">
        <w:rPr>
          <w:rFonts w:ascii="Arial" w:hAnsi="Arial" w:cs="Arial"/>
          <w:b/>
          <w:bCs/>
          <w:sz w:val="28"/>
          <w:szCs w:val="28"/>
        </w:rPr>
        <w:t>:</w:t>
      </w:r>
      <w:r w:rsidR="00C42DA7" w:rsidRPr="00C42DA7">
        <w:rPr>
          <w:rFonts w:ascii="Arial" w:hAnsi="Arial" w:cs="Arial"/>
          <w:sz w:val="28"/>
          <w:szCs w:val="28"/>
        </w:rPr>
        <w:t xml:space="preserve"> </w:t>
      </w:r>
    </w:p>
    <w:p w14:paraId="3DD7227A" w14:textId="28E64CAA" w:rsidR="006A209D" w:rsidRDefault="00A64C03" w:rsidP="006A209D">
      <w:pPr>
        <w:spacing w:after="0" w:line="360" w:lineRule="auto"/>
        <w:jc w:val="center"/>
        <w:rPr>
          <w:rFonts w:ascii="Arial" w:hAnsi="Arial" w:cs="Arial"/>
          <w:sz w:val="28"/>
          <w:szCs w:val="28"/>
        </w:rPr>
      </w:pPr>
      <w:r w:rsidRPr="00A64C03">
        <w:rPr>
          <w:rFonts w:ascii="Arial" w:hAnsi="Arial" w:cs="Arial"/>
          <w:sz w:val="28"/>
          <w:szCs w:val="28"/>
        </w:rPr>
        <w:t>Autorreflexiones U1</w:t>
      </w:r>
    </w:p>
    <w:p w14:paraId="61E12B48" w14:textId="77777777" w:rsidR="00A64C03" w:rsidRDefault="00A64C03" w:rsidP="006A209D">
      <w:pPr>
        <w:spacing w:after="0" w:line="360" w:lineRule="auto"/>
        <w:jc w:val="center"/>
        <w:rPr>
          <w:rFonts w:ascii="Arial" w:hAnsi="Arial" w:cs="Arial"/>
          <w:sz w:val="28"/>
          <w:szCs w:val="28"/>
        </w:rPr>
      </w:pPr>
    </w:p>
    <w:p w14:paraId="55243A8C" w14:textId="18D7287C"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130717" w:rsidRPr="00130717">
          <w:rPr>
            <w:rFonts w:ascii="Arial" w:hAnsi="Arial" w:cs="Arial"/>
            <w:sz w:val="28"/>
            <w:szCs w:val="28"/>
          </w:rPr>
          <w:t>MARTHA PATRICIA LARA PUGA</w:t>
        </w:r>
      </w:hyperlink>
      <w:r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A64C03">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0FC45EF1" w:rsidR="00D04DA7" w:rsidRPr="00A64C03" w:rsidRDefault="009A43AE" w:rsidP="00A64C03">
      <w:pPr>
        <w:spacing w:line="276" w:lineRule="auto"/>
        <w:jc w:val="center"/>
        <w:rPr>
          <w:rFonts w:ascii="Arial" w:hAnsi="Arial" w:cs="Arial"/>
          <w:sz w:val="28"/>
          <w:szCs w:val="28"/>
        </w:rPr>
      </w:pPr>
      <w:r w:rsidRPr="009A43AE">
        <w:rPr>
          <w:rFonts w:ascii="Arial" w:hAnsi="Arial" w:cs="Arial"/>
          <w:sz w:val="28"/>
          <w:szCs w:val="28"/>
        </w:rPr>
        <w:t>24 de octubre de 2023</w:t>
      </w:r>
    </w:p>
    <w:p w14:paraId="049DB24B" w14:textId="77777777" w:rsidR="006A209D" w:rsidRDefault="006A209D" w:rsidP="00D04DA7"/>
    <w:p w14:paraId="5CAF661E" w14:textId="77777777" w:rsidR="006A209D" w:rsidRDefault="006A209D" w:rsidP="00D04DA7"/>
    <w:p w14:paraId="6203ECE6" w14:textId="77777777" w:rsidR="006A209D" w:rsidRDefault="006A209D" w:rsidP="00D04DA7"/>
    <w:p w14:paraId="357AEF34" w14:textId="77777777" w:rsidR="00A64C03" w:rsidRDefault="00A64C03" w:rsidP="00D04DA7"/>
    <w:p w14:paraId="6BDA4838" w14:textId="77777777" w:rsidR="008B6E73" w:rsidRDefault="008B6E73"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85438CD" w14:textId="74C6D293" w:rsidR="009A43AE" w:rsidRPr="009A43AE" w:rsidRDefault="009A43AE" w:rsidP="009A43AE">
      <w:pPr>
        <w:spacing w:line="276" w:lineRule="auto"/>
        <w:jc w:val="both"/>
        <w:rPr>
          <w:rFonts w:ascii="Arial" w:hAnsi="Arial" w:cs="Arial"/>
        </w:rPr>
      </w:pPr>
      <w:r w:rsidRPr="009A43AE">
        <w:rPr>
          <w:rFonts w:ascii="Arial" w:hAnsi="Arial" w:cs="Arial"/>
        </w:rPr>
        <w:t xml:space="preserve">En esta unidad, exploramos diversos temas, pero uno de los más relevantes para nosotros </w:t>
      </w:r>
      <w:r>
        <w:rPr>
          <w:rFonts w:ascii="Arial" w:hAnsi="Arial" w:cs="Arial"/>
        </w:rPr>
        <w:t xml:space="preserve">como estudiantes de nutrición </w:t>
      </w:r>
      <w:r w:rsidRPr="009A43AE">
        <w:rPr>
          <w:rFonts w:ascii="Arial" w:hAnsi="Arial" w:cs="Arial"/>
        </w:rPr>
        <w:t>es la planimetría. Este concepto va más allá de las meras mediciones y nos permite comprender en detalle la distribución de la grasa y la masa magra en el cuerpo de nuestros pacientes. Esto, a su vez, nos ayuda a diseñar planes de alimentación personalizados y efectivos que aborden sus necesidades nutricionales específicas.</w:t>
      </w:r>
    </w:p>
    <w:p w14:paraId="1213D988" w14:textId="533C0B9D" w:rsidR="009A43AE" w:rsidRPr="009A43AE" w:rsidRDefault="009A43AE" w:rsidP="009A43AE">
      <w:pPr>
        <w:spacing w:line="276" w:lineRule="auto"/>
        <w:jc w:val="both"/>
        <w:rPr>
          <w:rFonts w:ascii="Arial" w:hAnsi="Arial" w:cs="Arial"/>
        </w:rPr>
      </w:pPr>
      <w:r w:rsidRPr="009A43AE">
        <w:rPr>
          <w:rFonts w:ascii="Arial" w:hAnsi="Arial" w:cs="Arial"/>
        </w:rPr>
        <w:t xml:space="preserve">En este documento, analizaremos la relevancia y aplicabilidad de la planimetría en la profesión del nutriólogo, así como la importancia de comprender los conceptos anatómicos en nuestra práctica diaria. También reflexionaremos sobre cómo las actividades realizadas en esta unidad </w:t>
      </w:r>
      <w:r>
        <w:rPr>
          <w:rFonts w:ascii="Arial" w:hAnsi="Arial" w:cs="Arial"/>
        </w:rPr>
        <w:t>me</w:t>
      </w:r>
      <w:r w:rsidRPr="009A43AE">
        <w:rPr>
          <w:rFonts w:ascii="Arial" w:hAnsi="Arial" w:cs="Arial"/>
        </w:rPr>
        <w:t xml:space="preserve"> han ayudado a clarificar estos conceptos y fortalecer nuestras habilidades en la aplicación de la planimetría en el campo de la nutrición.</w:t>
      </w:r>
    </w:p>
    <w:p w14:paraId="57368F43" w14:textId="77777777" w:rsidR="00D04DA7" w:rsidRPr="009A43AE" w:rsidRDefault="00D04DA7" w:rsidP="009A43AE">
      <w:pPr>
        <w:spacing w:line="276" w:lineRule="auto"/>
        <w:jc w:val="both"/>
        <w:rPr>
          <w:rFonts w:ascii="Arial" w:hAnsi="Arial" w:cs="Arial"/>
        </w:rP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643FD709" w14:textId="77777777" w:rsidR="00D04DA7" w:rsidRDefault="00D04DA7" w:rsidP="00D04DA7"/>
    <w:p w14:paraId="0EA94445" w14:textId="77777777" w:rsidR="00A64C03" w:rsidRDefault="00A64C03" w:rsidP="00D04DA7"/>
    <w:p w14:paraId="15755C65" w14:textId="77777777" w:rsidR="00A64C03" w:rsidRDefault="00A64C03" w:rsidP="00D04DA7"/>
    <w:p w14:paraId="2424EAB7" w14:textId="77777777" w:rsidR="00A64C03" w:rsidRDefault="00A64C03"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88D280E" w14:textId="584CB972" w:rsidR="009A43AE" w:rsidRDefault="009A43AE" w:rsidP="009A43AE">
      <w:pPr>
        <w:spacing w:line="276" w:lineRule="auto"/>
        <w:jc w:val="both"/>
        <w:rPr>
          <w:rFonts w:ascii="Arial" w:hAnsi="Arial" w:cs="Arial"/>
          <w:b/>
          <w:bCs/>
        </w:rPr>
      </w:pPr>
      <w:r w:rsidRPr="009A43AE">
        <w:rPr>
          <w:rFonts w:ascii="Arial" w:hAnsi="Arial" w:cs="Arial"/>
          <w:b/>
          <w:bCs/>
        </w:rPr>
        <w:t>¿Qué tema de esta unidad tiene mayor aplicación en tu ámbito profesional?</w:t>
      </w:r>
    </w:p>
    <w:p w14:paraId="167D70F2" w14:textId="1873430E" w:rsidR="009A43AE" w:rsidRPr="009A43AE" w:rsidRDefault="009A43AE" w:rsidP="009A43AE">
      <w:pPr>
        <w:spacing w:line="276" w:lineRule="auto"/>
        <w:jc w:val="both"/>
        <w:rPr>
          <w:rFonts w:ascii="Arial" w:hAnsi="Arial" w:cs="Arial"/>
        </w:rPr>
      </w:pPr>
      <w:r w:rsidRPr="009A43AE">
        <w:rPr>
          <w:rFonts w:ascii="Arial" w:hAnsi="Arial" w:cs="Arial"/>
        </w:rPr>
        <w:t>En mi ámbito profesional como estudiante de nutrición, el tema de mayor aplicación es la "Planimetría". Esto se debe a que la planimetría es esencial para la evaluación de la composición corporal, lo que desempeña un papel fundamental en la determinación de las necesidades nutricionales de los pacientes y en la planificación de dietas personalizadas.</w:t>
      </w:r>
    </w:p>
    <w:p w14:paraId="15F8AAC7" w14:textId="5B3FB2E2" w:rsidR="009A43AE" w:rsidRDefault="009A43AE" w:rsidP="009A43AE">
      <w:pPr>
        <w:spacing w:line="276" w:lineRule="auto"/>
        <w:jc w:val="both"/>
        <w:rPr>
          <w:rFonts w:ascii="Arial" w:hAnsi="Arial" w:cs="Arial"/>
          <w:b/>
          <w:bCs/>
        </w:rPr>
      </w:pPr>
      <w:r w:rsidRPr="009A43AE">
        <w:rPr>
          <w:rFonts w:ascii="Arial" w:hAnsi="Arial" w:cs="Arial"/>
          <w:b/>
          <w:bCs/>
        </w:rPr>
        <w:t>Respecto al contenido de esta unidad ¿es relevante y aplicable a tus actividades actuales y por qué?</w:t>
      </w:r>
    </w:p>
    <w:p w14:paraId="28E60575" w14:textId="73631221" w:rsidR="009A43AE" w:rsidRPr="009A43AE" w:rsidRDefault="009A43AE" w:rsidP="009A43AE">
      <w:pPr>
        <w:spacing w:line="276" w:lineRule="auto"/>
        <w:jc w:val="both"/>
        <w:rPr>
          <w:rFonts w:ascii="Arial" w:hAnsi="Arial" w:cs="Arial"/>
        </w:rPr>
      </w:pPr>
      <w:r w:rsidRPr="009A43AE">
        <w:rPr>
          <w:rFonts w:ascii="Arial" w:hAnsi="Arial" w:cs="Arial"/>
        </w:rPr>
        <w:t>El contenido de esta unidad es altamente relevante y aplicable a mis actividades actuales como estudiante de nutrición. Comprender los planos anatómicos y la planimetría me permite evaluar la composición corporal de los individuos, lo que es fundamental para el diseño de planes de alimentación específicos. Además, el conocimiento de la anatomía es esencial para comprender cómo los alimentos y los nutrientes interactúan con el cuerpo.</w:t>
      </w:r>
    </w:p>
    <w:p w14:paraId="1E26293C" w14:textId="5E3A5300" w:rsidR="009A43AE" w:rsidRPr="009A43AE" w:rsidRDefault="009A43AE" w:rsidP="009A43AE">
      <w:pPr>
        <w:spacing w:line="276" w:lineRule="auto"/>
        <w:jc w:val="both"/>
        <w:rPr>
          <w:rFonts w:ascii="Arial" w:hAnsi="Arial" w:cs="Arial"/>
          <w:b/>
          <w:bCs/>
        </w:rPr>
      </w:pPr>
      <w:r w:rsidRPr="009A43AE">
        <w:rPr>
          <w:rFonts w:ascii="Arial" w:hAnsi="Arial" w:cs="Arial"/>
          <w:b/>
          <w:bCs/>
        </w:rPr>
        <w:t>Menciona la importancia de la aplicación de la planimetría en la profesión del nutriólogo.</w:t>
      </w:r>
    </w:p>
    <w:p w14:paraId="224551C7" w14:textId="77777777" w:rsidR="009A43AE" w:rsidRPr="009A43AE" w:rsidRDefault="009A43AE" w:rsidP="009A43AE">
      <w:pPr>
        <w:spacing w:line="276" w:lineRule="auto"/>
        <w:jc w:val="both"/>
        <w:rPr>
          <w:rFonts w:ascii="Arial" w:hAnsi="Arial" w:cs="Arial"/>
        </w:rPr>
      </w:pPr>
      <w:r w:rsidRPr="009A43AE">
        <w:rPr>
          <w:rFonts w:ascii="Arial" w:hAnsi="Arial" w:cs="Arial"/>
        </w:rPr>
        <w:t>La aplicación de la planimetría en la profesión del nutriólogo es de suma importancia. Permite la medición precisa de la distribución de grasa y masa magra en el cuerpo, lo que influye en la determinación de las necesidades calóricas y la planificación de dietas efectivas. Además, la planimetría puede ayudar a evaluar el riesgo de enfermedades relacionadas con la obesidad y monitorear el progreso de los pacientes en la pérdida o ganancia de peso.</w:t>
      </w:r>
    </w:p>
    <w:p w14:paraId="728CDC1B" w14:textId="61044401" w:rsidR="009A43AE" w:rsidRPr="009A43AE" w:rsidRDefault="009A43AE" w:rsidP="009A43AE">
      <w:pPr>
        <w:spacing w:line="276" w:lineRule="auto"/>
        <w:jc w:val="both"/>
        <w:rPr>
          <w:rFonts w:ascii="Arial" w:hAnsi="Arial" w:cs="Arial"/>
          <w:b/>
          <w:bCs/>
        </w:rPr>
      </w:pPr>
      <w:r w:rsidRPr="009A43AE">
        <w:rPr>
          <w:rFonts w:ascii="Arial" w:hAnsi="Arial" w:cs="Arial"/>
          <w:b/>
          <w:bCs/>
        </w:rPr>
        <w:t>¿Consideras que la realización de tus actividades te permitió clarificar los contenidos de la unidad?</w:t>
      </w:r>
    </w:p>
    <w:p w14:paraId="1791B983" w14:textId="5F51AFC3" w:rsidR="00D04DA7" w:rsidRPr="00C569EB" w:rsidRDefault="009A43AE" w:rsidP="009A43AE">
      <w:pPr>
        <w:jc w:val="both"/>
        <w:rPr>
          <w:rFonts w:ascii="Arial" w:hAnsi="Arial" w:cs="Arial"/>
        </w:rPr>
      </w:pPr>
      <w:r w:rsidRPr="009A43AE">
        <w:rPr>
          <w:rFonts w:ascii="Arial" w:hAnsi="Arial" w:cs="Arial"/>
        </w:rPr>
        <w:t xml:space="preserve">La comprensión de la planimetría y la anatomía es vital para </w:t>
      </w:r>
      <w:r>
        <w:rPr>
          <w:rFonts w:ascii="Arial" w:hAnsi="Arial" w:cs="Arial"/>
        </w:rPr>
        <w:t>mí como un</w:t>
      </w:r>
      <w:r w:rsidRPr="009A43AE">
        <w:rPr>
          <w:rFonts w:ascii="Arial" w:hAnsi="Arial" w:cs="Arial"/>
        </w:rPr>
        <w:t xml:space="preserve"> estudiante de nutrición. </w:t>
      </w:r>
      <w:r>
        <w:rPr>
          <w:rFonts w:ascii="Arial" w:hAnsi="Arial" w:cs="Arial"/>
        </w:rPr>
        <w:t>Esta comprensión nos</w:t>
      </w:r>
      <w:r w:rsidRPr="009A43AE">
        <w:rPr>
          <w:rFonts w:ascii="Arial" w:hAnsi="Arial" w:cs="Arial"/>
        </w:rPr>
        <w:t xml:space="preserve"> permite relacionar la estructura del cuerpo con la función digestiva y el metabolismo. Al participar en actividades que aborden estos temas, podemos aclarar conceptos clave y desarrollar una base sólida para nuestra futura práctica profesional. Estos conocimientos son esenciales para brindar asesoramiento nutricional efectivo y contribuir al bienestar de nuestros futuros pacientes.</w:t>
      </w:r>
    </w:p>
    <w:p w14:paraId="4C868C76" w14:textId="77777777" w:rsidR="00D04DA7" w:rsidRPr="00C569EB" w:rsidRDefault="00D04DA7" w:rsidP="009A43AE">
      <w:pPr>
        <w:jc w:val="both"/>
        <w:rPr>
          <w:rFonts w:ascii="Arial" w:hAnsi="Arial" w:cs="Arial"/>
        </w:rPr>
      </w:pPr>
    </w:p>
    <w:p w14:paraId="60C77BB5" w14:textId="77777777" w:rsidR="00D04DA7" w:rsidRPr="00C569EB" w:rsidRDefault="00D04DA7" w:rsidP="009A43AE">
      <w:pPr>
        <w:jc w:val="both"/>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49A34F5" w14:textId="77777777" w:rsidR="00A64C03" w:rsidRDefault="00A64C03" w:rsidP="00D04DA7">
      <w:pPr>
        <w:rPr>
          <w:rFonts w:ascii="Arial" w:hAnsi="Arial" w:cs="Arial"/>
        </w:rPr>
      </w:pPr>
    </w:p>
    <w:p w14:paraId="282A6280" w14:textId="77777777" w:rsidR="00A64C03" w:rsidRPr="00C569EB" w:rsidRDefault="00A64C03"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EB21717" w14:textId="3457D9CB" w:rsidR="009A43AE" w:rsidRPr="009A43AE" w:rsidRDefault="009A43AE" w:rsidP="009A43AE">
      <w:pPr>
        <w:spacing w:line="276" w:lineRule="auto"/>
        <w:jc w:val="both"/>
        <w:rPr>
          <w:rFonts w:ascii="Arial" w:hAnsi="Arial" w:cs="Arial"/>
        </w:rPr>
      </w:pPr>
      <w:r w:rsidRPr="009A43AE">
        <w:rPr>
          <w:rFonts w:ascii="Arial" w:hAnsi="Arial" w:cs="Arial"/>
        </w:rPr>
        <w:t xml:space="preserve">Como estudiante de nutrición, he explorado en esta unidad la importancia de la planimetría y los conceptos anatómicos en </w:t>
      </w:r>
      <w:r>
        <w:rPr>
          <w:rFonts w:ascii="Arial" w:hAnsi="Arial" w:cs="Arial"/>
        </w:rPr>
        <w:t xml:space="preserve">mi </w:t>
      </w:r>
      <w:r w:rsidRPr="009A43AE">
        <w:rPr>
          <w:rFonts w:ascii="Arial" w:hAnsi="Arial" w:cs="Arial"/>
        </w:rPr>
        <w:t xml:space="preserve">futura práctica profesional. He llegado a comprender que la planimetría no es solo un conjunto de mediciones, sino una herramienta valiosa que nos permite evaluar la composición corporal de </w:t>
      </w:r>
      <w:r w:rsidR="00A64C03">
        <w:rPr>
          <w:rFonts w:ascii="Arial" w:hAnsi="Arial" w:cs="Arial"/>
        </w:rPr>
        <w:t xml:space="preserve">mis futuros </w:t>
      </w:r>
      <w:r w:rsidRPr="009A43AE">
        <w:rPr>
          <w:rFonts w:ascii="Arial" w:hAnsi="Arial" w:cs="Arial"/>
        </w:rPr>
        <w:t>pacientes de manera precisa. Esto, a su vez, influye en la planificación de dietas personalizadas que se adaptan a sus necesidades nutricionales específicas.</w:t>
      </w:r>
    </w:p>
    <w:p w14:paraId="012C8ED9" w14:textId="135FBB74" w:rsidR="009A43AE" w:rsidRPr="009A43AE" w:rsidRDefault="009A43AE" w:rsidP="009A43AE">
      <w:pPr>
        <w:spacing w:line="276" w:lineRule="auto"/>
        <w:jc w:val="both"/>
        <w:rPr>
          <w:rFonts w:ascii="Arial" w:hAnsi="Arial" w:cs="Arial"/>
        </w:rPr>
      </w:pPr>
      <w:r w:rsidRPr="009A43AE">
        <w:rPr>
          <w:rFonts w:ascii="Arial" w:hAnsi="Arial" w:cs="Arial"/>
        </w:rPr>
        <w:t xml:space="preserve">La aplicación de la planimetría en </w:t>
      </w:r>
      <w:r w:rsidR="00A64C03">
        <w:rPr>
          <w:rFonts w:ascii="Arial" w:hAnsi="Arial" w:cs="Arial"/>
        </w:rPr>
        <w:t xml:space="preserve">la </w:t>
      </w:r>
      <w:r w:rsidRPr="009A43AE">
        <w:rPr>
          <w:rFonts w:ascii="Arial" w:hAnsi="Arial" w:cs="Arial"/>
        </w:rPr>
        <w:t>profesión de nutrición es esencial. Nos permite evaluar el riesgo de enfermedades relacionadas con la obesidad, monitorear el progreso en la pérdida o ganancia de peso y, en última instancia, mejorar la salud y el bienestar de nuestros pacientes.</w:t>
      </w:r>
    </w:p>
    <w:p w14:paraId="2570C4DE" w14:textId="59458942" w:rsidR="009A43AE" w:rsidRPr="009A43AE" w:rsidRDefault="009A43AE" w:rsidP="009A43AE">
      <w:pPr>
        <w:spacing w:line="276" w:lineRule="auto"/>
        <w:jc w:val="both"/>
        <w:rPr>
          <w:rFonts w:ascii="Arial" w:hAnsi="Arial" w:cs="Arial"/>
        </w:rPr>
      </w:pPr>
      <w:r w:rsidRPr="009A43AE">
        <w:rPr>
          <w:rFonts w:ascii="Arial" w:hAnsi="Arial" w:cs="Arial"/>
        </w:rPr>
        <w:t xml:space="preserve">Las actividades realizadas en esta unidad han sido de gran utilidad para clarificar y fortalecer </w:t>
      </w:r>
      <w:r w:rsidR="00A64C03">
        <w:rPr>
          <w:rFonts w:ascii="Arial" w:hAnsi="Arial" w:cs="Arial"/>
        </w:rPr>
        <w:t>mis</w:t>
      </w:r>
      <w:r w:rsidRPr="009A43AE">
        <w:rPr>
          <w:rFonts w:ascii="Arial" w:hAnsi="Arial" w:cs="Arial"/>
        </w:rPr>
        <w:t xml:space="preserve"> conocimientos en cuanto a la aplicación de la planimetría en el campo de la nutrición. Estos </w:t>
      </w:r>
      <w:r w:rsidR="00A64C03">
        <w:rPr>
          <w:rFonts w:ascii="Arial" w:hAnsi="Arial" w:cs="Arial"/>
        </w:rPr>
        <w:t>trabajos</w:t>
      </w:r>
      <w:r w:rsidRPr="009A43AE">
        <w:rPr>
          <w:rFonts w:ascii="Arial" w:hAnsi="Arial" w:cs="Arial"/>
        </w:rPr>
        <w:t xml:space="preserve"> </w:t>
      </w:r>
      <w:r w:rsidR="00A64C03">
        <w:rPr>
          <w:rFonts w:ascii="Arial" w:hAnsi="Arial" w:cs="Arial"/>
        </w:rPr>
        <w:t xml:space="preserve">me </w:t>
      </w:r>
      <w:r w:rsidRPr="009A43AE">
        <w:rPr>
          <w:rFonts w:ascii="Arial" w:hAnsi="Arial" w:cs="Arial"/>
        </w:rPr>
        <w:t xml:space="preserve">han brindado una comprensión más profunda de cómo la anatomía y la planimetría se relacionan con </w:t>
      </w:r>
      <w:r w:rsidR="00A64C03">
        <w:rPr>
          <w:rFonts w:ascii="Arial" w:hAnsi="Arial" w:cs="Arial"/>
        </w:rPr>
        <w:t>la nutrición</w:t>
      </w:r>
      <w:r w:rsidRPr="009A43AE">
        <w:rPr>
          <w:rFonts w:ascii="Arial" w:hAnsi="Arial" w:cs="Arial"/>
        </w:rPr>
        <w:t>.</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DECE236" w14:textId="7B95AB6A" w:rsidR="00D04DA7" w:rsidRDefault="00D04DA7" w:rsidP="00A64C03">
      <w:pPr>
        <w:rPr>
          <w:rFonts w:ascii="Arial" w:hAnsi="Arial" w:cs="Arial"/>
          <w:b/>
          <w:bCs/>
          <w:sz w:val="24"/>
          <w:szCs w:val="24"/>
        </w:rPr>
      </w:pPr>
    </w:p>
    <w:p w14:paraId="5CBAA06E" w14:textId="77777777" w:rsidR="00A64C03" w:rsidRPr="00C569EB" w:rsidRDefault="00A64C03" w:rsidP="00A64C03">
      <w:pPr>
        <w:rPr>
          <w:rFonts w:ascii="Arial" w:hAnsi="Arial" w:cs="Arial"/>
          <w:b/>
          <w:bCs/>
          <w:sz w:val="24"/>
          <w:szCs w:val="24"/>
        </w:rPr>
      </w:pPr>
    </w:p>
    <w:p w14:paraId="5042B78D" w14:textId="77777777" w:rsidR="00D04DA7" w:rsidRDefault="00D04DA7" w:rsidP="00D04DA7">
      <w:pPr>
        <w:jc w:val="center"/>
        <w:rPr>
          <w:rFonts w:ascii="Arial" w:hAnsi="Arial" w:cs="Arial"/>
          <w:b/>
          <w:bCs/>
          <w:sz w:val="24"/>
          <w:szCs w:val="24"/>
        </w:rPr>
      </w:pPr>
    </w:p>
    <w:p w14:paraId="44BB458B" w14:textId="77777777" w:rsidR="00A64C03" w:rsidRDefault="00A64C03" w:rsidP="00D04DA7">
      <w:pPr>
        <w:jc w:val="center"/>
        <w:rPr>
          <w:rFonts w:ascii="Arial" w:hAnsi="Arial" w:cs="Arial"/>
          <w:b/>
          <w:bCs/>
          <w:sz w:val="24"/>
          <w:szCs w:val="24"/>
        </w:rPr>
      </w:pPr>
    </w:p>
    <w:p w14:paraId="2A46965D" w14:textId="77777777" w:rsidR="00A64C03" w:rsidRPr="00C569EB" w:rsidRDefault="00A64C03"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0A0EC70" w14:textId="2E35B1D5" w:rsidR="009A43AE" w:rsidRDefault="009A43AE" w:rsidP="009A43AE">
      <w:pPr>
        <w:spacing w:line="276" w:lineRule="auto"/>
        <w:jc w:val="both"/>
        <w:rPr>
          <w:rFonts w:ascii="Arial" w:hAnsi="Arial" w:cs="Arial"/>
        </w:rPr>
      </w:pPr>
      <w:r w:rsidRPr="009A43AE">
        <w:rPr>
          <w:rFonts w:ascii="Arial" w:hAnsi="Arial" w:cs="Arial"/>
        </w:rPr>
        <w:t xml:space="preserve">4. Bases topográficas del cuerpo humano. (s/f). </w:t>
      </w:r>
      <w:proofErr w:type="spellStart"/>
      <w:r w:rsidRPr="009A43AE">
        <w:rPr>
          <w:rFonts w:ascii="Arial" w:hAnsi="Arial" w:cs="Arial"/>
        </w:rPr>
        <w:t>Blinklearning</w:t>
      </w:r>
      <w:proofErr w:type="spellEnd"/>
      <w:r w:rsidRPr="009A43AE">
        <w:rPr>
          <w:rFonts w:ascii="Arial" w:hAnsi="Arial" w:cs="Arial"/>
        </w:rPr>
        <w:t xml:space="preserve">. Recuperado el 20 de octubre de 2023, de </w:t>
      </w:r>
      <w:hyperlink r:id="rId8" w:history="1">
        <w:r w:rsidRPr="009A43AE">
          <w:rPr>
            <w:rStyle w:val="Hipervnculo"/>
            <w:rFonts w:ascii="Arial" w:hAnsi="Arial" w:cs="Arial"/>
          </w:rPr>
          <w:t>https://www.blinklearning.com/coursePlayer/clases2.php?idclase=65906550&amp;idcurso=1160549</w:t>
        </w:r>
      </w:hyperlink>
    </w:p>
    <w:p w14:paraId="31874DE3" w14:textId="3F0E6820" w:rsidR="009A43AE" w:rsidRDefault="009A43AE" w:rsidP="009A43AE">
      <w:pPr>
        <w:spacing w:line="276" w:lineRule="auto"/>
        <w:jc w:val="both"/>
        <w:rPr>
          <w:rFonts w:ascii="Arial" w:hAnsi="Arial" w:cs="Arial"/>
        </w:rPr>
      </w:pPr>
      <w:r w:rsidRPr="009A43AE">
        <w:rPr>
          <w:rFonts w:ascii="Arial" w:hAnsi="Arial" w:cs="Arial"/>
        </w:rPr>
        <w:t xml:space="preserve">Campohermoso Rodríguez, O. F., Soliz </w:t>
      </w:r>
      <w:proofErr w:type="spellStart"/>
      <w:r w:rsidRPr="009A43AE">
        <w:rPr>
          <w:rFonts w:ascii="Arial" w:hAnsi="Arial" w:cs="Arial"/>
        </w:rPr>
        <w:t>Soliz</w:t>
      </w:r>
      <w:proofErr w:type="spellEnd"/>
      <w:r w:rsidRPr="009A43AE">
        <w:rPr>
          <w:rFonts w:ascii="Arial" w:hAnsi="Arial" w:cs="Arial"/>
        </w:rPr>
        <w:t xml:space="preserve">, R. E., Campohermoso Rodríguez, O., &amp; Zúñiga </w:t>
      </w:r>
      <w:proofErr w:type="spellStart"/>
      <w:r w:rsidRPr="009A43AE">
        <w:rPr>
          <w:rFonts w:ascii="Arial" w:hAnsi="Arial" w:cs="Arial"/>
        </w:rPr>
        <w:t>Cuno</w:t>
      </w:r>
      <w:proofErr w:type="spellEnd"/>
      <w:r w:rsidRPr="009A43AE">
        <w:rPr>
          <w:rFonts w:ascii="Arial" w:hAnsi="Arial" w:cs="Arial"/>
        </w:rPr>
        <w:t xml:space="preserve">, W. (2016). Galeno de </w:t>
      </w:r>
      <w:proofErr w:type="spellStart"/>
      <w:r w:rsidRPr="009A43AE">
        <w:rPr>
          <w:rFonts w:ascii="Arial" w:hAnsi="Arial" w:cs="Arial"/>
        </w:rPr>
        <w:t>pérgamo</w:t>
      </w:r>
      <w:proofErr w:type="spellEnd"/>
      <w:r w:rsidRPr="009A43AE">
        <w:rPr>
          <w:rFonts w:ascii="Arial" w:hAnsi="Arial" w:cs="Arial"/>
        </w:rPr>
        <w:t xml:space="preserve"> "príncipe de los médicos. Cuadernos Hospital de Clínicas, 57(2), 84–93. </w:t>
      </w:r>
      <w:hyperlink r:id="rId9" w:history="1">
        <w:r w:rsidRPr="009A43AE">
          <w:rPr>
            <w:rStyle w:val="Hipervnculo"/>
            <w:rFonts w:ascii="Arial" w:hAnsi="Arial" w:cs="Arial"/>
          </w:rPr>
          <w:t>http://www.scielo.org.bo/scielo.php?script=sci_arttext&amp;pid=S1652-67762016000200014</w:t>
        </w:r>
      </w:hyperlink>
    </w:p>
    <w:p w14:paraId="69DA4E45" w14:textId="33530CCA" w:rsidR="009A43AE" w:rsidRDefault="009A43AE" w:rsidP="009A43AE">
      <w:pPr>
        <w:spacing w:line="276" w:lineRule="auto"/>
        <w:jc w:val="both"/>
        <w:rPr>
          <w:rFonts w:ascii="Arial" w:hAnsi="Arial" w:cs="Arial"/>
        </w:rPr>
      </w:pPr>
      <w:proofErr w:type="spellStart"/>
      <w:r w:rsidRPr="009A43AE">
        <w:rPr>
          <w:rFonts w:ascii="Arial" w:hAnsi="Arial" w:cs="Arial"/>
        </w:rPr>
        <w:t>Dds</w:t>
      </w:r>
      <w:proofErr w:type="spellEnd"/>
      <w:r w:rsidRPr="009A43AE">
        <w:rPr>
          <w:rFonts w:ascii="Arial" w:hAnsi="Arial" w:cs="Arial"/>
        </w:rPr>
        <w:t xml:space="preserve">, A. T., &amp; </w:t>
      </w:r>
      <w:proofErr w:type="spellStart"/>
      <w:r w:rsidRPr="009A43AE">
        <w:rPr>
          <w:rFonts w:ascii="Arial" w:hAnsi="Arial" w:cs="Arial"/>
        </w:rPr>
        <w:t>Dds</w:t>
      </w:r>
      <w:proofErr w:type="spellEnd"/>
      <w:r w:rsidRPr="009A43AE">
        <w:rPr>
          <w:rFonts w:ascii="Arial" w:hAnsi="Arial" w:cs="Arial"/>
        </w:rPr>
        <w:t xml:space="preserve">, M. L. (2023, octubre 17). Términos direccionales y planos anatómicos. </w:t>
      </w:r>
      <w:hyperlink r:id="rId10" w:history="1">
        <w:r w:rsidRPr="009A43AE">
          <w:rPr>
            <w:rStyle w:val="Hipervnculo"/>
            <w:rFonts w:ascii="Arial" w:hAnsi="Arial" w:cs="Arial"/>
          </w:rPr>
          <w:t>https://www.kenhub.com/es/library/anatomia-es/terminologia-anatomica-es</w:t>
        </w:r>
      </w:hyperlink>
    </w:p>
    <w:p w14:paraId="0A6966D9" w14:textId="185E5D50" w:rsidR="009A43AE" w:rsidRDefault="009A43AE" w:rsidP="009A43AE">
      <w:pPr>
        <w:spacing w:line="276" w:lineRule="auto"/>
        <w:jc w:val="both"/>
        <w:rPr>
          <w:rFonts w:ascii="Arial" w:hAnsi="Arial" w:cs="Arial"/>
        </w:rPr>
      </w:pPr>
      <w:proofErr w:type="spellStart"/>
      <w:r w:rsidRPr="009A43AE">
        <w:rPr>
          <w:rFonts w:ascii="Arial" w:hAnsi="Arial" w:cs="Arial"/>
        </w:rPr>
        <w:t>Dicciomed</w:t>
      </w:r>
      <w:proofErr w:type="spellEnd"/>
      <w:r w:rsidRPr="009A43AE">
        <w:rPr>
          <w:rFonts w:ascii="Arial" w:hAnsi="Arial" w:cs="Arial"/>
        </w:rPr>
        <w:t xml:space="preserve">: Diccionario médico-biológico, histórico y etimológico. (s/f). Usal.es. Recuperado el 14 de octubre de 2023, de </w:t>
      </w:r>
      <w:hyperlink r:id="rId11" w:history="1">
        <w:r w:rsidRPr="009A43AE">
          <w:rPr>
            <w:rStyle w:val="Hipervnculo"/>
            <w:rFonts w:ascii="Arial" w:hAnsi="Arial" w:cs="Arial"/>
          </w:rPr>
          <w:t>https://dicciomed.usal.es/palabra/nutricion</w:t>
        </w:r>
      </w:hyperlink>
    </w:p>
    <w:p w14:paraId="380C4A26" w14:textId="1487421D" w:rsidR="009A43AE" w:rsidRDefault="009A43AE" w:rsidP="009A43AE">
      <w:pPr>
        <w:spacing w:line="276" w:lineRule="auto"/>
        <w:jc w:val="both"/>
        <w:rPr>
          <w:rFonts w:ascii="Arial" w:hAnsi="Arial" w:cs="Arial"/>
        </w:rPr>
      </w:pPr>
      <w:r w:rsidRPr="009A43AE">
        <w:rPr>
          <w:rFonts w:ascii="Arial" w:hAnsi="Arial" w:cs="Arial"/>
        </w:rPr>
        <w:t xml:space="preserve">Planos </w:t>
      </w:r>
      <w:proofErr w:type="spellStart"/>
      <w:r w:rsidRPr="009A43AE">
        <w:rPr>
          <w:rFonts w:ascii="Arial" w:hAnsi="Arial" w:cs="Arial"/>
        </w:rPr>
        <w:t>Anatomicos</w:t>
      </w:r>
      <w:proofErr w:type="spellEnd"/>
      <w:r w:rsidRPr="009A43AE">
        <w:rPr>
          <w:rFonts w:ascii="Arial" w:hAnsi="Arial" w:cs="Arial"/>
        </w:rPr>
        <w:t xml:space="preserve">. (s/f). </w:t>
      </w:r>
      <w:proofErr w:type="spellStart"/>
      <w:r w:rsidRPr="009A43AE">
        <w:rPr>
          <w:rFonts w:ascii="Arial" w:hAnsi="Arial" w:cs="Arial"/>
        </w:rPr>
        <w:t>Biomecanica</w:t>
      </w:r>
      <w:proofErr w:type="spellEnd"/>
      <w:r w:rsidRPr="009A43AE">
        <w:rPr>
          <w:rFonts w:ascii="Arial" w:hAnsi="Arial" w:cs="Arial"/>
        </w:rPr>
        <w:t xml:space="preserve">. Recuperado el 25 de octubre de 2023, de </w:t>
      </w:r>
      <w:hyperlink r:id="rId12" w:history="1">
        <w:r w:rsidRPr="009A43AE">
          <w:rPr>
            <w:rStyle w:val="Hipervnculo"/>
            <w:rFonts w:ascii="Arial" w:hAnsi="Arial" w:cs="Arial"/>
          </w:rPr>
          <w:t>https://biomecanica111996258.wordpress.com/2019/03/18/plano-sagital/</w:t>
        </w:r>
      </w:hyperlink>
    </w:p>
    <w:p w14:paraId="2260A946" w14:textId="6747F580" w:rsidR="009A43AE" w:rsidRDefault="009A43AE" w:rsidP="009A43AE">
      <w:pPr>
        <w:spacing w:line="276" w:lineRule="auto"/>
        <w:jc w:val="both"/>
        <w:rPr>
          <w:rFonts w:ascii="Arial" w:hAnsi="Arial" w:cs="Arial"/>
        </w:rPr>
      </w:pPr>
      <w:r w:rsidRPr="009A43AE">
        <w:rPr>
          <w:rFonts w:ascii="Arial" w:hAnsi="Arial" w:cs="Arial"/>
        </w:rPr>
        <w:t xml:space="preserve">Planos y ejes anatómicos. (s/f). Mirandafisioterapia.com. Recuperado el 25 de octubre de 2023, de </w:t>
      </w:r>
      <w:hyperlink r:id="rId13" w:history="1">
        <w:r w:rsidRPr="009A43AE">
          <w:rPr>
            <w:rStyle w:val="Hipervnculo"/>
            <w:rFonts w:ascii="Arial" w:hAnsi="Arial" w:cs="Arial"/>
          </w:rPr>
          <w:t>https://www.mirandafisioterapia.com/post/2016/09/08/planos-y-ejes-anat%C3%B3micos</w:t>
        </w:r>
      </w:hyperlink>
    </w:p>
    <w:p w14:paraId="61BF7336" w14:textId="38054C26" w:rsidR="009A43AE" w:rsidRDefault="009A43AE" w:rsidP="009A43AE">
      <w:pPr>
        <w:spacing w:line="276" w:lineRule="auto"/>
        <w:jc w:val="both"/>
        <w:rPr>
          <w:rFonts w:ascii="Arial" w:hAnsi="Arial" w:cs="Arial"/>
        </w:rPr>
      </w:pPr>
      <w:r w:rsidRPr="009A43AE">
        <w:rPr>
          <w:rFonts w:ascii="Arial" w:hAnsi="Arial" w:cs="Arial"/>
        </w:rPr>
        <w:t xml:space="preserve">Posición Anatómica- Planos y Ejes. (s/f). Ministerio de Educación Tucumán. Recuperado el 25 de octubre de 2023, de </w:t>
      </w:r>
      <w:hyperlink r:id="rId14" w:history="1">
        <w:r w:rsidRPr="009A43AE">
          <w:rPr>
            <w:rStyle w:val="Hipervnculo"/>
            <w:rFonts w:ascii="Arial" w:hAnsi="Arial" w:cs="Arial"/>
          </w:rPr>
          <w:t>https://conectate.educaciontuc.gov.ar/wp-content/uploads/2020/08/Posici%C3%B3n-Anat%C3%B3mica-Planos-y-Ejes.pdf</w:t>
        </w:r>
      </w:hyperlink>
    </w:p>
    <w:p w14:paraId="6F342AC9" w14:textId="16F79618" w:rsidR="009A43AE" w:rsidRDefault="009A43AE" w:rsidP="009A43AE">
      <w:pPr>
        <w:spacing w:line="276" w:lineRule="auto"/>
        <w:jc w:val="both"/>
        <w:rPr>
          <w:rFonts w:ascii="Arial" w:hAnsi="Arial" w:cs="Arial"/>
        </w:rPr>
      </w:pPr>
      <w:r w:rsidRPr="009A43AE">
        <w:rPr>
          <w:rFonts w:ascii="Arial" w:hAnsi="Arial" w:cs="Arial"/>
        </w:rPr>
        <w:t xml:space="preserve">Romero, K. L. M., &amp; Marroquín-Romero, K. L. (s/f). Relación existente entre las Etimologías Grecolatinas y las Ciencias de la Salud </w:t>
      </w:r>
      <w:proofErr w:type="spellStart"/>
      <w:r w:rsidRPr="009A43AE">
        <w:rPr>
          <w:rFonts w:ascii="Arial" w:hAnsi="Arial" w:cs="Arial"/>
        </w:rPr>
        <w:t>Existing</w:t>
      </w:r>
      <w:proofErr w:type="spellEnd"/>
      <w:r w:rsidRPr="009A43AE">
        <w:rPr>
          <w:rFonts w:ascii="Arial" w:hAnsi="Arial" w:cs="Arial"/>
        </w:rPr>
        <w:t xml:space="preserve"> </w:t>
      </w:r>
      <w:proofErr w:type="spellStart"/>
      <w:r w:rsidRPr="009A43AE">
        <w:rPr>
          <w:rFonts w:ascii="Arial" w:hAnsi="Arial" w:cs="Arial"/>
        </w:rPr>
        <w:t>relationship</w:t>
      </w:r>
      <w:proofErr w:type="spellEnd"/>
      <w:r w:rsidRPr="009A43AE">
        <w:rPr>
          <w:rFonts w:ascii="Arial" w:hAnsi="Arial" w:cs="Arial"/>
        </w:rPr>
        <w:t xml:space="preserve"> </w:t>
      </w:r>
      <w:proofErr w:type="spellStart"/>
      <w:r w:rsidRPr="009A43AE">
        <w:rPr>
          <w:rFonts w:ascii="Arial" w:hAnsi="Arial" w:cs="Arial"/>
        </w:rPr>
        <w:t>between</w:t>
      </w:r>
      <w:proofErr w:type="spellEnd"/>
      <w:r w:rsidRPr="009A43AE">
        <w:rPr>
          <w:rFonts w:ascii="Arial" w:hAnsi="Arial" w:cs="Arial"/>
        </w:rPr>
        <w:t xml:space="preserve"> Greco-</w:t>
      </w:r>
      <w:proofErr w:type="spellStart"/>
      <w:r w:rsidRPr="009A43AE">
        <w:rPr>
          <w:rFonts w:ascii="Arial" w:hAnsi="Arial" w:cs="Arial"/>
        </w:rPr>
        <w:t>Latin</w:t>
      </w:r>
      <w:proofErr w:type="spellEnd"/>
      <w:r w:rsidRPr="009A43AE">
        <w:rPr>
          <w:rFonts w:ascii="Arial" w:hAnsi="Arial" w:cs="Arial"/>
        </w:rPr>
        <w:t xml:space="preserve"> </w:t>
      </w:r>
      <w:proofErr w:type="spellStart"/>
      <w:r w:rsidRPr="009A43AE">
        <w:rPr>
          <w:rFonts w:ascii="Arial" w:hAnsi="Arial" w:cs="Arial"/>
        </w:rPr>
        <w:t>Etymologies</w:t>
      </w:r>
      <w:proofErr w:type="spellEnd"/>
      <w:r w:rsidRPr="009A43AE">
        <w:rPr>
          <w:rFonts w:ascii="Arial" w:hAnsi="Arial" w:cs="Arial"/>
        </w:rPr>
        <w:t xml:space="preserve"> and </w:t>
      </w:r>
      <w:proofErr w:type="spellStart"/>
      <w:r w:rsidRPr="009A43AE">
        <w:rPr>
          <w:rFonts w:ascii="Arial" w:hAnsi="Arial" w:cs="Arial"/>
        </w:rPr>
        <w:t>Health</w:t>
      </w:r>
      <w:proofErr w:type="spellEnd"/>
      <w:r w:rsidRPr="009A43AE">
        <w:rPr>
          <w:rFonts w:ascii="Arial" w:hAnsi="Arial" w:cs="Arial"/>
        </w:rPr>
        <w:t xml:space="preserve"> </w:t>
      </w:r>
      <w:proofErr w:type="spellStart"/>
      <w:r w:rsidRPr="009A43AE">
        <w:rPr>
          <w:rFonts w:ascii="Arial" w:hAnsi="Arial" w:cs="Arial"/>
        </w:rPr>
        <w:t>Sciences</w:t>
      </w:r>
      <w:proofErr w:type="spellEnd"/>
      <w:r w:rsidRPr="009A43AE">
        <w:rPr>
          <w:rFonts w:ascii="Arial" w:hAnsi="Arial" w:cs="Arial"/>
        </w:rPr>
        <w:t xml:space="preserve">. Edu.mx. Recuperado el 14 de octubre de 2023, de </w:t>
      </w:r>
      <w:hyperlink r:id="rId15" w:history="1">
        <w:r w:rsidRPr="009A43AE">
          <w:rPr>
            <w:rStyle w:val="Hipervnculo"/>
            <w:rFonts w:ascii="Arial" w:hAnsi="Arial" w:cs="Arial"/>
          </w:rPr>
          <w:t>https://repository.uaeh.edu.mx/revistas/index.php/prepa2/article/download/10420/9965/</w:t>
        </w:r>
      </w:hyperlink>
    </w:p>
    <w:p w14:paraId="5B2F3BFA" w14:textId="2ED5EA43" w:rsidR="009A43AE" w:rsidRDefault="009A43AE" w:rsidP="009A43AE">
      <w:pPr>
        <w:spacing w:line="276" w:lineRule="auto"/>
        <w:jc w:val="both"/>
        <w:rPr>
          <w:rFonts w:ascii="Arial" w:hAnsi="Arial" w:cs="Arial"/>
        </w:rPr>
      </w:pPr>
      <w:r w:rsidRPr="009A43AE">
        <w:rPr>
          <w:rFonts w:ascii="Arial" w:hAnsi="Arial" w:cs="Arial"/>
        </w:rPr>
        <w:t xml:space="preserve">Términos direccionales y planos anatómicos. (s/f). Kenhub.com. Recuperado el 25 de octubre de 2023, de </w:t>
      </w:r>
      <w:hyperlink r:id="rId16" w:history="1">
        <w:r w:rsidRPr="009A43AE">
          <w:rPr>
            <w:rStyle w:val="Hipervnculo"/>
            <w:rFonts w:ascii="Arial" w:hAnsi="Arial" w:cs="Arial"/>
          </w:rPr>
          <w:t>https://www.kenhub.com/es/library/anatomia-es/terminos-direccionales-y-planos-anatomicos</w:t>
        </w:r>
      </w:hyperlink>
    </w:p>
    <w:p w14:paraId="310DD304" w14:textId="003A5F43" w:rsidR="009A43AE" w:rsidRDefault="009A43AE" w:rsidP="009A43AE">
      <w:pPr>
        <w:spacing w:line="276" w:lineRule="auto"/>
        <w:jc w:val="both"/>
        <w:rPr>
          <w:rFonts w:ascii="Arial" w:hAnsi="Arial" w:cs="Arial"/>
        </w:rPr>
      </w:pPr>
      <w:r w:rsidRPr="009A43AE">
        <w:rPr>
          <w:rFonts w:ascii="Arial" w:hAnsi="Arial" w:cs="Arial"/>
        </w:rPr>
        <w:t xml:space="preserve">UNADM. (s/f). Generalidades de anatomía y fisiología. Recuperado el 14 de octubre de 2023, de </w:t>
      </w:r>
      <w:hyperlink r:id="rId17" w:history="1">
        <w:r w:rsidRPr="009A43AE">
          <w:rPr>
            <w:rStyle w:val="Hipervnculo"/>
            <w:rFonts w:ascii="Arial" w:hAnsi="Arial" w:cs="Arial"/>
          </w:rPr>
          <w:t>https://dmd.unadmexico.mx/contenidos/DCSBA/BLOQUE2/NA/02/NAFI1/unidad_01/descargables/NAFI1_U1_Contenido.pdf</w:t>
        </w:r>
      </w:hyperlink>
    </w:p>
    <w:p w14:paraId="20968143" w14:textId="23D2E126" w:rsidR="003D1E2A" w:rsidRDefault="009A43AE" w:rsidP="009A43AE">
      <w:pPr>
        <w:spacing w:line="276" w:lineRule="auto"/>
        <w:jc w:val="both"/>
        <w:rPr>
          <w:rFonts w:ascii="Arial" w:hAnsi="Arial" w:cs="Arial"/>
        </w:rPr>
      </w:pPr>
      <w:proofErr w:type="spellStart"/>
      <w:r w:rsidRPr="009A43AE">
        <w:rPr>
          <w:rFonts w:ascii="Arial" w:hAnsi="Arial" w:cs="Arial"/>
        </w:rPr>
        <w:t>Zaveri</w:t>
      </w:r>
      <w:proofErr w:type="spellEnd"/>
      <w:r w:rsidRPr="009A43AE">
        <w:rPr>
          <w:rFonts w:ascii="Arial" w:hAnsi="Arial" w:cs="Arial"/>
        </w:rPr>
        <w:t xml:space="preserve">, A. (2022, julio 29). Posición anatómica: Comprender la terminología. Blog Mind the Graph. </w:t>
      </w:r>
      <w:hyperlink r:id="rId18" w:history="1">
        <w:r w:rsidRPr="009A43AE">
          <w:rPr>
            <w:rStyle w:val="Hipervnculo"/>
            <w:rFonts w:ascii="Arial" w:hAnsi="Arial" w:cs="Arial"/>
          </w:rPr>
          <w:t>https://mindthegraph.com/blog/es/posicion-anatomica/</w:t>
        </w:r>
      </w:hyperlink>
    </w:p>
    <w:p w14:paraId="29F2442F" w14:textId="77777777" w:rsidR="009A43AE" w:rsidRPr="009A43AE" w:rsidRDefault="009A43AE" w:rsidP="009A43AE">
      <w:pPr>
        <w:spacing w:line="276" w:lineRule="auto"/>
        <w:jc w:val="both"/>
        <w:rPr>
          <w:rFonts w:ascii="Arial" w:hAnsi="Arial" w:cs="Arial"/>
        </w:rPr>
      </w:pPr>
    </w:p>
    <w:sectPr w:rsidR="009A43AE" w:rsidRPr="009A43AE">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C8A43" w14:textId="77777777" w:rsidR="000C0B92" w:rsidRDefault="000C0B92" w:rsidP="00D04DA7">
      <w:pPr>
        <w:spacing w:after="0" w:line="240" w:lineRule="auto"/>
      </w:pPr>
      <w:r>
        <w:separator/>
      </w:r>
    </w:p>
  </w:endnote>
  <w:endnote w:type="continuationSeparator" w:id="0">
    <w:p w14:paraId="55165773" w14:textId="77777777" w:rsidR="000C0B92" w:rsidRDefault="000C0B92"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CD9A" w14:textId="77777777" w:rsidR="000C0B92" w:rsidRDefault="000C0B92" w:rsidP="00D04DA7">
      <w:pPr>
        <w:spacing w:after="0" w:line="240" w:lineRule="auto"/>
      </w:pPr>
      <w:r>
        <w:separator/>
      </w:r>
    </w:p>
  </w:footnote>
  <w:footnote w:type="continuationSeparator" w:id="0">
    <w:p w14:paraId="0FE2631C" w14:textId="77777777" w:rsidR="000C0B92" w:rsidRDefault="000C0B92"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DA7"/>
    <w:rsid w:val="000C0B92"/>
    <w:rsid w:val="00105883"/>
    <w:rsid w:val="00113A85"/>
    <w:rsid w:val="00130717"/>
    <w:rsid w:val="003410DD"/>
    <w:rsid w:val="003C646E"/>
    <w:rsid w:val="003D1E2A"/>
    <w:rsid w:val="004339A9"/>
    <w:rsid w:val="006A209D"/>
    <w:rsid w:val="006A4F8B"/>
    <w:rsid w:val="00761426"/>
    <w:rsid w:val="00776735"/>
    <w:rsid w:val="008B6E73"/>
    <w:rsid w:val="00921EF1"/>
    <w:rsid w:val="009A43AE"/>
    <w:rsid w:val="00A27F3C"/>
    <w:rsid w:val="00A64C03"/>
    <w:rsid w:val="00AF1A7B"/>
    <w:rsid w:val="00B2643B"/>
    <w:rsid w:val="00C253F1"/>
    <w:rsid w:val="00C42DA7"/>
    <w:rsid w:val="00D04DA7"/>
    <w:rsid w:val="00EB4020"/>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docId w15:val="{439E20B2-6E79-436B-B320-2C81D01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43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9A4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8102">
      <w:bodyDiv w:val="1"/>
      <w:marLeft w:val="0"/>
      <w:marRight w:val="0"/>
      <w:marTop w:val="0"/>
      <w:marBottom w:val="0"/>
      <w:divBdr>
        <w:top w:val="none" w:sz="0" w:space="0" w:color="auto"/>
        <w:left w:val="none" w:sz="0" w:space="0" w:color="auto"/>
        <w:bottom w:val="none" w:sz="0" w:space="0" w:color="auto"/>
        <w:right w:val="none" w:sz="0" w:space="0" w:color="auto"/>
      </w:divBdr>
      <w:divsChild>
        <w:div w:id="1707829452">
          <w:marLeft w:val="0"/>
          <w:marRight w:val="0"/>
          <w:marTop w:val="0"/>
          <w:marBottom w:val="0"/>
          <w:divBdr>
            <w:top w:val="none" w:sz="0" w:space="0" w:color="auto"/>
            <w:left w:val="none" w:sz="0" w:space="0" w:color="auto"/>
            <w:bottom w:val="none" w:sz="0" w:space="0" w:color="auto"/>
            <w:right w:val="none" w:sz="0" w:space="0" w:color="auto"/>
          </w:divBdr>
        </w:div>
      </w:divsChild>
    </w:div>
    <w:div w:id="410277680">
      <w:bodyDiv w:val="1"/>
      <w:marLeft w:val="0"/>
      <w:marRight w:val="0"/>
      <w:marTop w:val="0"/>
      <w:marBottom w:val="0"/>
      <w:divBdr>
        <w:top w:val="none" w:sz="0" w:space="0" w:color="auto"/>
        <w:left w:val="none" w:sz="0" w:space="0" w:color="auto"/>
        <w:bottom w:val="none" w:sz="0" w:space="0" w:color="auto"/>
        <w:right w:val="none" w:sz="0" w:space="0" w:color="auto"/>
      </w:divBdr>
    </w:div>
    <w:div w:id="557208384">
      <w:bodyDiv w:val="1"/>
      <w:marLeft w:val="0"/>
      <w:marRight w:val="0"/>
      <w:marTop w:val="0"/>
      <w:marBottom w:val="0"/>
      <w:divBdr>
        <w:top w:val="none" w:sz="0" w:space="0" w:color="auto"/>
        <w:left w:val="none" w:sz="0" w:space="0" w:color="auto"/>
        <w:bottom w:val="none" w:sz="0" w:space="0" w:color="auto"/>
        <w:right w:val="none" w:sz="0" w:space="0" w:color="auto"/>
      </w:divBdr>
    </w:div>
    <w:div w:id="739446998">
      <w:bodyDiv w:val="1"/>
      <w:marLeft w:val="0"/>
      <w:marRight w:val="0"/>
      <w:marTop w:val="0"/>
      <w:marBottom w:val="0"/>
      <w:divBdr>
        <w:top w:val="none" w:sz="0" w:space="0" w:color="auto"/>
        <w:left w:val="none" w:sz="0" w:space="0" w:color="auto"/>
        <w:bottom w:val="none" w:sz="0" w:space="0" w:color="auto"/>
        <w:right w:val="none" w:sz="0" w:space="0" w:color="auto"/>
      </w:divBdr>
      <w:divsChild>
        <w:div w:id="669062300">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6889571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512573273">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linklearning.com/coursePlayer/clases2.php?idclase=65906550&amp;idcurso=1160549" TargetMode="External"/><Relationship Id="rId13" Type="http://schemas.openxmlformats.org/officeDocument/2006/relationships/hyperlink" Target="https://www.mirandafisioterapia.com/post/2016/09/08/planos-y-ejes-anat%C3%B3micos" TargetMode="External"/><Relationship Id="rId18" Type="http://schemas.openxmlformats.org/officeDocument/2006/relationships/hyperlink" Target="https://mindthegraph.com/blog/es/posicion-anatomic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mpus.unadmexico.mx/user/view.php?id=361&amp;course=877" TargetMode="External"/><Relationship Id="rId12" Type="http://schemas.openxmlformats.org/officeDocument/2006/relationships/hyperlink" Target="https://biomecanica111996258.wordpress.com/2019/03/18/plano-sagital/" TargetMode="External"/><Relationship Id="rId17" Type="http://schemas.openxmlformats.org/officeDocument/2006/relationships/hyperlink" Target="https://dmd.unadmexico.mx/contenidos/DCSBA/BLOQUE2/NA/02/NAFI1/unidad_01/descargables/NAFI1_U1_Contenido.pdf" TargetMode="External"/><Relationship Id="rId2" Type="http://schemas.openxmlformats.org/officeDocument/2006/relationships/styles" Target="styles.xml"/><Relationship Id="rId16" Type="http://schemas.openxmlformats.org/officeDocument/2006/relationships/hyperlink" Target="https://www.kenhub.com/es/library/anatomia-es/terminos-direccionales-y-planos-anatomico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ciomed.usal.es/palabra/nutricion" TargetMode="External"/><Relationship Id="rId5" Type="http://schemas.openxmlformats.org/officeDocument/2006/relationships/footnotes" Target="footnotes.xml"/><Relationship Id="rId15" Type="http://schemas.openxmlformats.org/officeDocument/2006/relationships/hyperlink" Target="https://repository.uaeh.edu.mx/revistas/index.php/prepa2/article/download/10420/9965/" TargetMode="External"/><Relationship Id="rId10" Type="http://schemas.openxmlformats.org/officeDocument/2006/relationships/hyperlink" Target="https://www.kenhub.com/es/library/anatomia-es/terminologia-anatomica-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cielo.org.bo/scielo.php?script=sci_arttext&amp;pid=S1652-67762016000200014" TargetMode="External"/><Relationship Id="rId14" Type="http://schemas.openxmlformats.org/officeDocument/2006/relationships/hyperlink" Target="https://conectate.educaciontuc.gov.ar/wp-content/uploads/2020/08/Posici%C3%B3n-Anat%C3%B3mica-Planos-y-Ej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1211</Words>
  <Characters>6666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2023-10-25T02:59:00Z</dcterms:created>
  <dcterms:modified xsi:type="dcterms:W3CDTF">2023-10-25T02:59:00Z</dcterms:modified>
</cp:coreProperties>
</file>