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7C0C38" w14:textId="69181255" w:rsidR="00130717" w:rsidRPr="00130717" w:rsidRDefault="008B6E73" w:rsidP="00130717">
      <w:pPr>
        <w:pStyle w:val="Ttulo1"/>
        <w:shd w:val="clear" w:color="auto" w:fill="FFFFFF"/>
        <w:spacing w:before="0" w:beforeAutospacing="0"/>
        <w:jc w:val="center"/>
        <w:rPr>
          <w:rFonts w:ascii="Arial" w:hAnsi="Arial" w:cs="Arial"/>
          <w:sz w:val="28"/>
          <w:szCs w:val="28"/>
        </w:rPr>
      </w:pPr>
      <w:r w:rsidRPr="00130717">
        <w:rPr>
          <w:rFonts w:ascii="Arial" w:hAnsi="Arial" w:cs="Arial"/>
          <w:sz w:val="28"/>
          <w:szCs w:val="28"/>
        </w:rPr>
        <w:t xml:space="preserve">ASIGNATURA: </w:t>
      </w:r>
      <w:r w:rsidR="00130717" w:rsidRPr="00130717">
        <w:rPr>
          <w:rFonts w:ascii="Arial" w:hAnsi="Arial" w:cs="Arial"/>
          <w:sz w:val="28"/>
          <w:szCs w:val="28"/>
        </w:rPr>
        <w:t>Anatomía y Fisiología I</w:t>
      </w:r>
    </w:p>
    <w:p w14:paraId="61FDF602" w14:textId="05EDBE14" w:rsidR="00113A85" w:rsidRPr="00A014A0" w:rsidRDefault="00113A85" w:rsidP="00113A85">
      <w:pPr>
        <w:pStyle w:val="Ttulo1"/>
        <w:shd w:val="clear" w:color="auto" w:fill="FFFFFF"/>
        <w:spacing w:before="0" w:beforeAutospacing="0"/>
        <w:jc w:val="center"/>
        <w:rPr>
          <w:rFonts w:ascii="Arial" w:eastAsia="Calibr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732B155B" w14:textId="59BA0998" w:rsidR="00C42DA7" w:rsidRDefault="00BF344A" w:rsidP="006A209D">
      <w:pPr>
        <w:spacing w:after="0" w:line="360" w:lineRule="auto"/>
        <w:jc w:val="center"/>
        <w:rPr>
          <w:rFonts w:ascii="Arial" w:hAnsi="Arial" w:cs="Arial"/>
          <w:sz w:val="28"/>
          <w:szCs w:val="28"/>
        </w:rPr>
      </w:pPr>
      <w:r w:rsidRPr="00BF344A">
        <w:rPr>
          <w:rFonts w:ascii="Arial" w:hAnsi="Arial" w:cs="Arial"/>
          <w:sz w:val="28"/>
          <w:szCs w:val="28"/>
        </w:rPr>
        <w:t>Unidad 4. ANATOMIA Y FISIOLOGIA DEL APARATO RESPIRATORIO</w:t>
      </w:r>
    </w:p>
    <w:p w14:paraId="40341AE0" w14:textId="77777777" w:rsidR="00BF344A" w:rsidRPr="00C42DA7" w:rsidRDefault="00BF344A" w:rsidP="006A209D">
      <w:pPr>
        <w:spacing w:after="0" w:line="360" w:lineRule="auto"/>
        <w:jc w:val="center"/>
        <w:rPr>
          <w:rFonts w:ascii="Arial" w:hAnsi="Arial" w:cs="Arial"/>
          <w:sz w:val="28"/>
          <w:szCs w:val="28"/>
        </w:rPr>
      </w:pPr>
    </w:p>
    <w:p w14:paraId="6DB4272A" w14:textId="4D3C97D9"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r w:rsidRPr="00C42DA7">
        <w:rPr>
          <w:rFonts w:ascii="Arial" w:hAnsi="Arial" w:cs="Arial"/>
          <w:b/>
          <w:bCs/>
          <w:sz w:val="28"/>
          <w:szCs w:val="28"/>
        </w:rPr>
        <w:t>:</w:t>
      </w:r>
      <w:r w:rsidR="00C42DA7" w:rsidRPr="00C42DA7">
        <w:rPr>
          <w:rFonts w:ascii="Arial" w:hAnsi="Arial" w:cs="Arial"/>
          <w:sz w:val="28"/>
          <w:szCs w:val="28"/>
        </w:rPr>
        <w:t xml:space="preserve"> </w:t>
      </w:r>
    </w:p>
    <w:p w14:paraId="3DD7227A" w14:textId="61485FCD" w:rsidR="006A209D" w:rsidRDefault="00BF344A" w:rsidP="006A209D">
      <w:pPr>
        <w:spacing w:after="0" w:line="360" w:lineRule="auto"/>
        <w:jc w:val="center"/>
        <w:rPr>
          <w:rFonts w:ascii="Arial" w:hAnsi="Arial" w:cs="Arial"/>
          <w:sz w:val="28"/>
          <w:szCs w:val="28"/>
        </w:rPr>
      </w:pPr>
      <w:r w:rsidRPr="00BF344A">
        <w:rPr>
          <w:rFonts w:ascii="Arial" w:hAnsi="Arial" w:cs="Arial"/>
          <w:sz w:val="28"/>
          <w:szCs w:val="28"/>
        </w:rPr>
        <w:t>Autorreflexión U4</w:t>
      </w:r>
    </w:p>
    <w:p w14:paraId="244A8007" w14:textId="77777777" w:rsidR="00BF344A" w:rsidRDefault="00BF344A" w:rsidP="006A209D">
      <w:pPr>
        <w:spacing w:after="0" w:line="360" w:lineRule="auto"/>
        <w:jc w:val="center"/>
        <w:rPr>
          <w:rFonts w:ascii="Arial" w:hAnsi="Arial" w:cs="Arial"/>
          <w:sz w:val="28"/>
          <w:szCs w:val="28"/>
        </w:rPr>
      </w:pPr>
    </w:p>
    <w:p w14:paraId="55243A8C" w14:textId="18D7287C" w:rsidR="006A209D" w:rsidRPr="006A209D" w:rsidRDefault="006A209D" w:rsidP="00130717">
      <w:pPr>
        <w:spacing w:after="0" w:line="360" w:lineRule="auto"/>
        <w:jc w:val="center"/>
        <w:rPr>
          <w:rFonts w:ascii="Arial" w:hAnsi="Arial" w:cs="Arial"/>
          <w:sz w:val="28"/>
          <w:szCs w:val="28"/>
        </w:rPr>
      </w:pPr>
      <w:r>
        <w:rPr>
          <w:rFonts w:ascii="Arial" w:hAnsi="Arial" w:cs="Arial"/>
          <w:b/>
          <w:bCs/>
          <w:sz w:val="28"/>
          <w:szCs w:val="28"/>
        </w:rPr>
        <w:t>ASESORA</w:t>
      </w:r>
      <w:r w:rsidR="00130717">
        <w:rPr>
          <w:rFonts w:ascii="Arial" w:hAnsi="Arial" w:cs="Arial"/>
          <w:b/>
          <w:bCs/>
          <w:sz w:val="28"/>
          <w:szCs w:val="28"/>
        </w:rPr>
        <w:t xml:space="preserve">: </w:t>
      </w:r>
      <w:hyperlink r:id="rId7" w:history="1">
        <w:r w:rsidR="00130717" w:rsidRPr="00130717">
          <w:rPr>
            <w:rFonts w:ascii="Arial" w:hAnsi="Arial" w:cs="Arial"/>
            <w:sz w:val="28"/>
            <w:szCs w:val="28"/>
          </w:rPr>
          <w:t>MARTHA PATRICIA LARA PUGA</w:t>
        </w:r>
      </w:hyperlink>
      <w:r w:rsidRPr="00130717">
        <w:rPr>
          <w:rFonts w:ascii="Arial" w:hAnsi="Arial" w:cs="Arial"/>
          <w:sz w:val="28"/>
          <w:szCs w:val="28"/>
        </w:rPr>
        <w:t xml:space="preserve"> </w:t>
      </w:r>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3ED47869" w14:textId="50334ED8" w:rsidR="008B6E73" w:rsidRDefault="008B6E73" w:rsidP="008B6E73">
      <w:pPr>
        <w:spacing w:after="0" w:line="360" w:lineRule="auto"/>
        <w:jc w:val="center"/>
        <w:rPr>
          <w:rFonts w:ascii="Arial" w:hAnsi="Arial" w:cs="Arial"/>
          <w:b/>
          <w:bCs/>
          <w:sz w:val="28"/>
          <w:szCs w:val="28"/>
        </w:rPr>
      </w:pPr>
    </w:p>
    <w:p w14:paraId="53241B0C" w14:textId="221EA954" w:rsidR="008B6E73" w:rsidRDefault="008B6E73" w:rsidP="008B6E73">
      <w:pPr>
        <w:spacing w:after="0" w:line="360" w:lineRule="auto"/>
        <w:rPr>
          <w:rFonts w:ascii="Arial" w:hAnsi="Arial" w:cs="Arial"/>
          <w:sz w:val="28"/>
          <w:szCs w:val="28"/>
        </w:rPr>
      </w:pPr>
    </w:p>
    <w:p w14:paraId="2F788107" w14:textId="792EAA1D" w:rsidR="008B6E73" w:rsidRDefault="008B6E73" w:rsidP="00BF344A">
      <w:pPr>
        <w:spacing w:after="0" w:line="360" w:lineRule="auto"/>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71E53F67" w14:textId="59587A92" w:rsidR="00BF344A" w:rsidRPr="00BF344A" w:rsidRDefault="00BF344A" w:rsidP="008B6E73">
      <w:pPr>
        <w:spacing w:after="0" w:line="360" w:lineRule="auto"/>
        <w:jc w:val="center"/>
        <w:rPr>
          <w:rFonts w:ascii="Arial" w:hAnsi="Arial" w:cs="Arial"/>
          <w:sz w:val="28"/>
          <w:szCs w:val="28"/>
        </w:rPr>
      </w:pPr>
      <w:r w:rsidRPr="00BF344A">
        <w:rPr>
          <w:rFonts w:ascii="Arial" w:hAnsi="Arial" w:cs="Arial"/>
          <w:sz w:val="28"/>
          <w:szCs w:val="28"/>
        </w:rPr>
        <w:t>10 de diciembre de 2023</w:t>
      </w:r>
    </w:p>
    <w:p w14:paraId="6F6647BD" w14:textId="38B3FC13" w:rsidR="00D04DA7" w:rsidRDefault="00D04DA7" w:rsidP="00D04DA7"/>
    <w:p w14:paraId="049DB24B" w14:textId="77777777" w:rsidR="006A209D" w:rsidRDefault="006A209D" w:rsidP="00D04DA7"/>
    <w:p w14:paraId="41DB1911" w14:textId="77777777" w:rsidR="00D04DA7" w:rsidRDefault="00D04DA7" w:rsidP="00D04DA7"/>
    <w:p w14:paraId="2CE0345C" w14:textId="77777777" w:rsidR="00BF344A" w:rsidRDefault="00BF344A" w:rsidP="00BF344A"/>
    <w:p w14:paraId="2FC7B907" w14:textId="6534925F" w:rsidR="00D04DA7" w:rsidRPr="00C569EB" w:rsidRDefault="00D04DA7" w:rsidP="00BF344A">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40698822" w14:textId="77DA995A" w:rsidR="00BF344A" w:rsidRPr="00BF344A" w:rsidRDefault="00BF344A" w:rsidP="00BF344A">
      <w:pPr>
        <w:spacing w:line="276" w:lineRule="auto"/>
        <w:jc w:val="both"/>
        <w:rPr>
          <w:rFonts w:ascii="Arial" w:hAnsi="Arial" w:cs="Arial"/>
          <w:sz w:val="24"/>
          <w:szCs w:val="24"/>
        </w:rPr>
      </w:pPr>
      <w:r w:rsidRPr="00BF344A">
        <w:rPr>
          <w:rFonts w:ascii="Arial" w:hAnsi="Arial" w:cs="Arial"/>
          <w:sz w:val="24"/>
          <w:szCs w:val="24"/>
        </w:rPr>
        <w:t>La comprensión de la anatomía y fisiología del aparato respiratorio resulta esencial no solo en el ámbito de la salud en general, sino también en campos específicos como la nutrición. La relación entre la respiración y la nutrición puede no ser evidente a primera vista, pero ambas están intrínsecamente conectadas en el proceso de obtención de energía para el organismo.</w:t>
      </w:r>
    </w:p>
    <w:p w14:paraId="10136C9A" w14:textId="183A0DDB" w:rsidR="00BF344A" w:rsidRPr="00BF344A" w:rsidRDefault="00BF344A" w:rsidP="00BF344A">
      <w:pPr>
        <w:spacing w:line="276" w:lineRule="auto"/>
        <w:jc w:val="both"/>
        <w:rPr>
          <w:rFonts w:ascii="Arial" w:hAnsi="Arial" w:cs="Arial"/>
          <w:sz w:val="24"/>
          <w:szCs w:val="24"/>
        </w:rPr>
      </w:pPr>
      <w:r w:rsidRPr="00BF344A">
        <w:rPr>
          <w:rFonts w:ascii="Arial" w:hAnsi="Arial" w:cs="Arial"/>
          <w:sz w:val="24"/>
          <w:szCs w:val="24"/>
        </w:rPr>
        <w:t>En primer lugar, el sistema respiratorio desempeña un papel fundamental en el metabolismo de los nutrientes. La respiración celular, que tiene lugar en las mitocondrias de las células, es crucial para la producción de energía a partir de los alimentos que consumimos. La comprensión de los procesos respiratorios, como la ventilación pulmonar y el intercambio gaseoso, se vuelve crucial para entender cómo el cuerpo utiliza el oxígeno para descomponer los nutrientes y generar ATP, la principal fuente de energía celular.</w:t>
      </w:r>
    </w:p>
    <w:p w14:paraId="54484DE0" w14:textId="06323D4A" w:rsidR="00BF344A" w:rsidRPr="00BF344A" w:rsidRDefault="00BF344A" w:rsidP="00BF344A">
      <w:pPr>
        <w:spacing w:line="276" w:lineRule="auto"/>
        <w:jc w:val="both"/>
        <w:rPr>
          <w:rFonts w:ascii="Arial" w:hAnsi="Arial" w:cs="Arial"/>
          <w:sz w:val="24"/>
          <w:szCs w:val="24"/>
        </w:rPr>
      </w:pPr>
      <w:r w:rsidRPr="00BF344A">
        <w:rPr>
          <w:rFonts w:ascii="Arial" w:hAnsi="Arial" w:cs="Arial"/>
          <w:sz w:val="24"/>
          <w:szCs w:val="24"/>
        </w:rPr>
        <w:t>Además, la relación entre la respiración y la nutrición se evidencia en la importancia del oxígeno en la quema de calorías. Durante la digestión de los alimentos, se liberan calorías que deben ser procesadas y utilizadas eficientemente por el cuerpo. La respiración adecuada asegura la disponibilidad de oxígeno para la oxidación de estos nutrientes y, por ende, para la generación de energía.</w:t>
      </w:r>
    </w:p>
    <w:p w14:paraId="5FE17E9B" w14:textId="5065F23C" w:rsidR="00BF344A" w:rsidRPr="00BF344A" w:rsidRDefault="00BF344A" w:rsidP="00BF344A">
      <w:pPr>
        <w:spacing w:line="276" w:lineRule="auto"/>
        <w:jc w:val="both"/>
        <w:rPr>
          <w:rFonts w:ascii="Arial" w:hAnsi="Arial" w:cs="Arial"/>
          <w:sz w:val="24"/>
          <w:szCs w:val="24"/>
        </w:rPr>
      </w:pPr>
      <w:r w:rsidRPr="00BF344A">
        <w:rPr>
          <w:rFonts w:ascii="Arial" w:hAnsi="Arial" w:cs="Arial"/>
          <w:sz w:val="24"/>
          <w:szCs w:val="24"/>
        </w:rPr>
        <w:t>En cuanto a la realización de las actividades relacionadas con la unidad 4 de anatomía y fisiología del aparato respiratorio, puedo afirmar que ha sido una experiencia enriquecedora. La exploración detallada de la estructura y función de los órganos respiratorios ha permitido una comprensión más profunda de cómo el cuerpo humano se adapta y responde a las demandas fisiológicas.</w:t>
      </w:r>
    </w:p>
    <w:p w14:paraId="1AD24075" w14:textId="32021B1E" w:rsidR="00BF344A" w:rsidRPr="00BF344A" w:rsidRDefault="00BF344A" w:rsidP="00BF344A">
      <w:pPr>
        <w:spacing w:line="276" w:lineRule="auto"/>
        <w:jc w:val="both"/>
        <w:rPr>
          <w:rFonts w:ascii="Arial" w:hAnsi="Arial" w:cs="Arial"/>
          <w:sz w:val="24"/>
          <w:szCs w:val="24"/>
        </w:rPr>
      </w:pPr>
      <w:r w:rsidRPr="00BF344A">
        <w:rPr>
          <w:rFonts w:ascii="Arial" w:hAnsi="Arial" w:cs="Arial"/>
          <w:sz w:val="24"/>
          <w:szCs w:val="24"/>
        </w:rPr>
        <w:t xml:space="preserve">Las actividades han facilitado la conexión entre la teoría y la aplicación práctica de los conocimientos adquiridos. La </w:t>
      </w:r>
      <w:r>
        <w:rPr>
          <w:rFonts w:ascii="Arial" w:hAnsi="Arial" w:cs="Arial"/>
          <w:sz w:val="24"/>
          <w:szCs w:val="24"/>
        </w:rPr>
        <w:t>creación de una infografía</w:t>
      </w:r>
      <w:r w:rsidRPr="00BF344A">
        <w:rPr>
          <w:rFonts w:ascii="Arial" w:hAnsi="Arial" w:cs="Arial"/>
          <w:sz w:val="24"/>
          <w:szCs w:val="24"/>
        </w:rPr>
        <w:t xml:space="preserve">, la revisión de casos clínicos </w:t>
      </w:r>
      <w:r>
        <w:rPr>
          <w:rFonts w:ascii="Arial" w:hAnsi="Arial" w:cs="Arial"/>
          <w:sz w:val="24"/>
          <w:szCs w:val="24"/>
        </w:rPr>
        <w:t xml:space="preserve">como en la </w:t>
      </w:r>
      <w:r w:rsidRPr="00BF344A">
        <w:rPr>
          <w:rFonts w:ascii="Arial" w:hAnsi="Arial" w:cs="Arial"/>
          <w:sz w:val="24"/>
          <w:szCs w:val="24"/>
        </w:rPr>
        <w:t>EPOC</w:t>
      </w:r>
      <w:r w:rsidRPr="00BF344A">
        <w:rPr>
          <w:rFonts w:ascii="Arial" w:hAnsi="Arial" w:cs="Arial"/>
          <w:sz w:val="24"/>
          <w:szCs w:val="24"/>
        </w:rPr>
        <w:t xml:space="preserve"> </w:t>
      </w:r>
      <w:r w:rsidRPr="00BF344A">
        <w:rPr>
          <w:rFonts w:ascii="Arial" w:hAnsi="Arial" w:cs="Arial"/>
          <w:sz w:val="24"/>
          <w:szCs w:val="24"/>
        </w:rPr>
        <w:t xml:space="preserve">y la participación en </w:t>
      </w:r>
      <w:r>
        <w:rPr>
          <w:rFonts w:ascii="Arial" w:hAnsi="Arial" w:cs="Arial"/>
          <w:sz w:val="24"/>
          <w:szCs w:val="24"/>
        </w:rPr>
        <w:t xml:space="preserve">el foro </w:t>
      </w:r>
      <w:r w:rsidRPr="00BF344A">
        <w:rPr>
          <w:rFonts w:ascii="Arial" w:hAnsi="Arial" w:cs="Arial"/>
          <w:sz w:val="24"/>
          <w:szCs w:val="24"/>
        </w:rPr>
        <w:t>han contribuido a una mejor asimilación de los conceptos. Este enfoque integral ha favorecido la internalización de la información, haciendo que el aprendizaje sea más significativo y aplicable.</w:t>
      </w:r>
    </w:p>
    <w:p w14:paraId="1791B983" w14:textId="0EFF79E3" w:rsidR="00D04DA7" w:rsidRPr="00BF344A" w:rsidRDefault="00BF344A" w:rsidP="00BF344A">
      <w:pPr>
        <w:spacing w:line="276" w:lineRule="auto"/>
        <w:jc w:val="both"/>
        <w:rPr>
          <w:rFonts w:ascii="Arial" w:hAnsi="Arial" w:cs="Arial"/>
          <w:sz w:val="24"/>
          <w:szCs w:val="24"/>
        </w:rPr>
      </w:pPr>
      <w:r w:rsidRPr="00BF344A">
        <w:rPr>
          <w:rFonts w:ascii="Arial" w:hAnsi="Arial" w:cs="Arial"/>
          <w:sz w:val="24"/>
          <w:szCs w:val="24"/>
        </w:rPr>
        <w:t>Al reflexionar sobre si estas actividades han clarificado los contenidos de la unidad y han contribuido a la adquisición de competencias específicas, puedo afirmar que sí. La comprensión de la anatomía y fisiología del sistema respiratorio no solo es fundamental para el ámbito de la salud en general, sino que también se revela como un conocimiento valioso en el contexto de la nutrición. La interrelación de estos sistemas ofrece una perspectiva holística que enriquece mi capacidad para abordar los desafíos relacionados con la salud y la nutrición de manera integral.</w:t>
      </w:r>
    </w:p>
    <w:p w14:paraId="22CE6A68" w14:textId="77777777" w:rsidR="00D04DA7" w:rsidRPr="00C569EB" w:rsidRDefault="00D04DA7" w:rsidP="00BF344A">
      <w:pPr>
        <w:rPr>
          <w:rFonts w:ascii="Arial" w:hAnsi="Arial" w:cs="Arial"/>
          <w:b/>
          <w:bCs/>
          <w:sz w:val="24"/>
          <w:szCs w:val="24"/>
        </w:rPr>
      </w:pPr>
    </w:p>
    <w:p w14:paraId="5042B78D" w14:textId="77777777" w:rsidR="00D04DA7" w:rsidRPr="00C569EB" w:rsidRDefault="00D04DA7" w:rsidP="00BF344A">
      <w:pP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3ED4097A" w14:textId="4376866B" w:rsidR="00BF344A" w:rsidRPr="00BF344A" w:rsidRDefault="00BF344A" w:rsidP="00BF344A">
      <w:pPr>
        <w:spacing w:line="276" w:lineRule="auto"/>
        <w:jc w:val="both"/>
        <w:rPr>
          <w:rFonts w:ascii="Arial" w:hAnsi="Arial" w:cs="Arial"/>
          <w:sz w:val="24"/>
          <w:szCs w:val="24"/>
        </w:rPr>
      </w:pPr>
      <w:r w:rsidRPr="00BF344A">
        <w:rPr>
          <w:rFonts w:ascii="Arial" w:hAnsi="Arial" w:cs="Arial"/>
          <w:sz w:val="24"/>
          <w:szCs w:val="24"/>
        </w:rPr>
        <w:t xml:space="preserve">Anatomía DE la vía aérea. (2017, abril 12). Revista Chilena de Anestesia; Sociedad de Anestesiología de Chile. </w:t>
      </w:r>
      <w:hyperlink r:id="rId8" w:history="1">
        <w:r w:rsidRPr="005858AB">
          <w:rPr>
            <w:rStyle w:val="Hipervnculo"/>
            <w:rFonts w:ascii="Arial" w:hAnsi="Arial" w:cs="Arial"/>
            <w:sz w:val="24"/>
            <w:szCs w:val="24"/>
          </w:rPr>
          <w:t>https://revistachilenadeanestesia.cl/anatomia-de-la-via-aerea/</w:t>
        </w:r>
      </w:hyperlink>
    </w:p>
    <w:p w14:paraId="35CBF3B6" w14:textId="3F62918C" w:rsidR="00BF344A" w:rsidRPr="00BF344A" w:rsidRDefault="00BF344A" w:rsidP="00BF344A">
      <w:pPr>
        <w:spacing w:line="276" w:lineRule="auto"/>
        <w:jc w:val="both"/>
        <w:rPr>
          <w:rFonts w:ascii="Arial" w:hAnsi="Arial" w:cs="Arial"/>
          <w:sz w:val="24"/>
          <w:szCs w:val="24"/>
        </w:rPr>
      </w:pPr>
      <w:r w:rsidRPr="00BF344A">
        <w:rPr>
          <w:rFonts w:ascii="Arial" w:hAnsi="Arial" w:cs="Arial"/>
          <w:sz w:val="24"/>
          <w:szCs w:val="24"/>
        </w:rPr>
        <w:t xml:space="preserve">Corpus Escalante, C. R., Pérez-Guzmán, C., Roxana, S., Pérez, G., Giles Martínez, R., &amp; Vega Hernández, J. (s/f). Importancia de la nutrición en la enfermedad pulmonar obstructiva crónica. Medigraphic.com. Recuperado el 10 de diciembre de 2023, de </w:t>
      </w:r>
      <w:hyperlink r:id="rId9" w:history="1">
        <w:r w:rsidRPr="005858AB">
          <w:rPr>
            <w:rStyle w:val="Hipervnculo"/>
            <w:rFonts w:ascii="Arial" w:hAnsi="Arial" w:cs="Arial"/>
            <w:sz w:val="24"/>
            <w:szCs w:val="24"/>
          </w:rPr>
          <w:t>https://www.medigraphic.com/pdfs/iner/in-2008/in082k.pdf</w:t>
        </w:r>
      </w:hyperlink>
    </w:p>
    <w:p w14:paraId="0CF27C3B" w14:textId="5F970332" w:rsidR="00BF344A" w:rsidRPr="00BF344A" w:rsidRDefault="00BF344A" w:rsidP="00BF344A">
      <w:pPr>
        <w:spacing w:line="276" w:lineRule="auto"/>
        <w:jc w:val="both"/>
        <w:rPr>
          <w:rFonts w:ascii="Arial" w:hAnsi="Arial" w:cs="Arial"/>
          <w:sz w:val="24"/>
          <w:szCs w:val="24"/>
        </w:rPr>
      </w:pPr>
      <w:r w:rsidRPr="00BF344A">
        <w:rPr>
          <w:rFonts w:ascii="Arial" w:hAnsi="Arial" w:cs="Arial"/>
          <w:sz w:val="24"/>
          <w:szCs w:val="24"/>
        </w:rPr>
        <w:t xml:space="preserve">Fisiología respiratoria. (s/f). En McGraw Hill Medical. Recuperado el 10 de diciembre de 2023, de </w:t>
      </w:r>
      <w:hyperlink r:id="rId10" w:history="1">
        <w:r w:rsidRPr="005858AB">
          <w:rPr>
            <w:rStyle w:val="Hipervnculo"/>
            <w:rFonts w:ascii="Arial" w:hAnsi="Arial" w:cs="Arial"/>
            <w:sz w:val="24"/>
            <w:szCs w:val="24"/>
          </w:rPr>
          <w:t>https://accessmedicina.mhmedical.com/content.aspx?bookid=2163&amp;sectionid=162711645</w:t>
        </w:r>
      </w:hyperlink>
    </w:p>
    <w:p w14:paraId="56A80EC0" w14:textId="350F998D" w:rsidR="00BF344A" w:rsidRPr="00BF344A" w:rsidRDefault="00BF344A" w:rsidP="00BF344A">
      <w:pPr>
        <w:spacing w:line="276" w:lineRule="auto"/>
        <w:jc w:val="both"/>
        <w:rPr>
          <w:rFonts w:ascii="Arial" w:hAnsi="Arial" w:cs="Arial"/>
          <w:sz w:val="24"/>
          <w:szCs w:val="24"/>
        </w:rPr>
      </w:pPr>
      <w:r w:rsidRPr="00BF344A">
        <w:rPr>
          <w:rFonts w:ascii="Arial" w:hAnsi="Arial" w:cs="Arial"/>
          <w:sz w:val="24"/>
          <w:szCs w:val="24"/>
        </w:rPr>
        <w:t xml:space="preserve">Humana, A., Del, Y., &amp; Enfermería, D. (s/f). PASO RESPIRATORIO: Vía Aérea Inferior. Www7.uc.cl. Recuperado el 10 de diciembre de 2023, de </w:t>
      </w:r>
      <w:hyperlink r:id="rId11" w:history="1">
        <w:r w:rsidRPr="005858AB">
          <w:rPr>
            <w:rStyle w:val="Hipervnculo"/>
            <w:rFonts w:ascii="Arial" w:hAnsi="Arial" w:cs="Arial"/>
            <w:sz w:val="24"/>
            <w:szCs w:val="24"/>
          </w:rPr>
          <w:t>https://www7.uc.cl/medicina/cursos/Anatomia/SWCursos/enfermeria/pdf/p2res.pdf</w:t>
        </w:r>
      </w:hyperlink>
    </w:p>
    <w:p w14:paraId="34EBB61D" w14:textId="32829888" w:rsidR="00BF344A" w:rsidRPr="00BF344A" w:rsidRDefault="00BF344A" w:rsidP="00BF344A">
      <w:pPr>
        <w:spacing w:line="276" w:lineRule="auto"/>
        <w:jc w:val="both"/>
        <w:rPr>
          <w:rFonts w:ascii="Arial" w:hAnsi="Arial" w:cs="Arial"/>
          <w:sz w:val="24"/>
          <w:szCs w:val="24"/>
          <w:lang w:val="en-US"/>
        </w:rPr>
      </w:pPr>
      <w:proofErr w:type="spellStart"/>
      <w:r w:rsidRPr="00BF344A">
        <w:rPr>
          <w:rFonts w:ascii="Arial" w:hAnsi="Arial" w:cs="Arial"/>
          <w:sz w:val="24"/>
          <w:szCs w:val="24"/>
          <w:lang w:val="en-US"/>
        </w:rPr>
        <w:t>Iapoce</w:t>
      </w:r>
      <w:proofErr w:type="spellEnd"/>
      <w:r w:rsidRPr="00BF344A">
        <w:rPr>
          <w:rFonts w:ascii="Arial" w:hAnsi="Arial" w:cs="Arial"/>
          <w:sz w:val="24"/>
          <w:szCs w:val="24"/>
          <w:lang w:val="en-US"/>
        </w:rPr>
        <w:t xml:space="preserve">, C. (2021, </w:t>
      </w:r>
      <w:proofErr w:type="spellStart"/>
      <w:r w:rsidRPr="00BF344A">
        <w:rPr>
          <w:rFonts w:ascii="Arial" w:hAnsi="Arial" w:cs="Arial"/>
          <w:sz w:val="24"/>
          <w:szCs w:val="24"/>
          <w:lang w:val="en-US"/>
        </w:rPr>
        <w:t>abril</w:t>
      </w:r>
      <w:proofErr w:type="spellEnd"/>
      <w:r w:rsidRPr="00BF344A">
        <w:rPr>
          <w:rFonts w:ascii="Arial" w:hAnsi="Arial" w:cs="Arial"/>
          <w:sz w:val="24"/>
          <w:szCs w:val="24"/>
          <w:lang w:val="en-US"/>
        </w:rPr>
        <w:t xml:space="preserve"> 21). ALA state of the air: 4 in 10 Americans suffer from unhealthy air pollution levels. HCP Live. </w:t>
      </w:r>
      <w:hyperlink r:id="rId12" w:history="1">
        <w:r w:rsidRPr="005858AB">
          <w:rPr>
            <w:rStyle w:val="Hipervnculo"/>
            <w:rFonts w:ascii="Arial" w:hAnsi="Arial" w:cs="Arial"/>
            <w:sz w:val="24"/>
            <w:szCs w:val="24"/>
            <w:lang w:val="en-US"/>
          </w:rPr>
          <w:t>https://www.hcplive.com/view/ala-state-of-the-air-4-in-10-americans-suffer-from-unhealthy-air-pollution-levels</w:t>
        </w:r>
      </w:hyperlink>
    </w:p>
    <w:p w14:paraId="5AFF7B7E" w14:textId="572258DF" w:rsidR="00BF344A" w:rsidRPr="00BF344A" w:rsidRDefault="00BF344A" w:rsidP="00BF344A">
      <w:pPr>
        <w:spacing w:line="276" w:lineRule="auto"/>
        <w:jc w:val="both"/>
        <w:rPr>
          <w:rFonts w:ascii="Arial" w:hAnsi="Arial" w:cs="Arial"/>
          <w:sz w:val="24"/>
          <w:szCs w:val="24"/>
        </w:rPr>
      </w:pPr>
      <w:r w:rsidRPr="00BF344A">
        <w:rPr>
          <w:rFonts w:ascii="Arial" w:hAnsi="Arial" w:cs="Arial"/>
          <w:sz w:val="24"/>
          <w:szCs w:val="24"/>
        </w:rPr>
        <w:t xml:space="preserve">Las nuevas Directrices mundiales de la OMS sobre la calidad del aire tienen como objetivo evitar millones de muertes debidas a la contaminación del aire. (s/f). Who.int. Recuperado el 10 de diciembre de 2023, de </w:t>
      </w:r>
      <w:hyperlink r:id="rId13" w:history="1">
        <w:r w:rsidRPr="005858AB">
          <w:rPr>
            <w:rStyle w:val="Hipervnculo"/>
            <w:rFonts w:ascii="Arial" w:hAnsi="Arial" w:cs="Arial"/>
            <w:sz w:val="24"/>
            <w:szCs w:val="24"/>
          </w:rPr>
          <w:t>https://www.who.int/es/news/item/22-09-2021-new-who-global-air-quality-guidelines-aim-to-save-millions-of-lives-from-air-pollution</w:t>
        </w:r>
      </w:hyperlink>
    </w:p>
    <w:p w14:paraId="054D2AD7" w14:textId="5BB83714" w:rsidR="00BF344A" w:rsidRPr="00BF344A" w:rsidRDefault="00BF344A" w:rsidP="00BF344A">
      <w:pPr>
        <w:spacing w:line="276" w:lineRule="auto"/>
        <w:jc w:val="both"/>
        <w:rPr>
          <w:rFonts w:ascii="Arial" w:hAnsi="Arial" w:cs="Arial"/>
          <w:sz w:val="24"/>
          <w:szCs w:val="24"/>
        </w:rPr>
      </w:pPr>
      <w:proofErr w:type="spellStart"/>
      <w:r w:rsidRPr="00BF344A">
        <w:rPr>
          <w:rFonts w:ascii="Arial" w:hAnsi="Arial" w:cs="Arial"/>
          <w:sz w:val="24"/>
          <w:szCs w:val="24"/>
        </w:rPr>
        <w:t>Marieb</w:t>
      </w:r>
      <w:proofErr w:type="spellEnd"/>
      <w:r w:rsidRPr="00BF344A">
        <w:rPr>
          <w:rFonts w:ascii="Arial" w:hAnsi="Arial" w:cs="Arial"/>
          <w:sz w:val="24"/>
          <w:szCs w:val="24"/>
        </w:rPr>
        <w:t xml:space="preserve">, E. (2009). ANATOMÍA Y FISIOLOGÍA HUMANA. 9a. Edición. PEARSON EDUCACIÓN S.A. </w:t>
      </w:r>
      <w:hyperlink r:id="rId14" w:history="1">
        <w:r w:rsidRPr="005858AB">
          <w:rPr>
            <w:rStyle w:val="Hipervnculo"/>
            <w:rFonts w:ascii="Arial" w:hAnsi="Arial" w:cs="Arial"/>
            <w:sz w:val="24"/>
            <w:szCs w:val="24"/>
          </w:rPr>
          <w:t>https://clea.edu.mx/biblioteca/files/original/27169cd6cf60d4993790cf17632da8d3.pdf</w:t>
        </w:r>
      </w:hyperlink>
    </w:p>
    <w:p w14:paraId="33612955" w14:textId="4525F2D3" w:rsidR="00BF344A" w:rsidRPr="00BF344A" w:rsidRDefault="00BF344A" w:rsidP="00BF344A">
      <w:pPr>
        <w:spacing w:line="276" w:lineRule="auto"/>
        <w:jc w:val="both"/>
        <w:rPr>
          <w:rFonts w:ascii="Arial" w:hAnsi="Arial" w:cs="Arial"/>
          <w:sz w:val="24"/>
          <w:szCs w:val="24"/>
        </w:rPr>
      </w:pPr>
      <w:r w:rsidRPr="00BF344A">
        <w:rPr>
          <w:rFonts w:ascii="Arial" w:hAnsi="Arial" w:cs="Arial"/>
          <w:sz w:val="24"/>
          <w:szCs w:val="24"/>
          <w:lang w:val="en-US"/>
        </w:rPr>
        <w:t xml:space="preserve">Sinclair, A. H., &amp; Tolsma, D. (2011). Associations between Aries air pollution measurements and acute primary care visits for respiratory illnesses—ten-year time series. </w:t>
      </w:r>
      <w:proofErr w:type="spellStart"/>
      <w:r w:rsidRPr="00BF344A">
        <w:rPr>
          <w:rFonts w:ascii="Arial" w:hAnsi="Arial" w:cs="Arial"/>
          <w:sz w:val="24"/>
          <w:szCs w:val="24"/>
        </w:rPr>
        <w:t>Environmental</w:t>
      </w:r>
      <w:proofErr w:type="spellEnd"/>
      <w:r w:rsidRPr="00BF344A">
        <w:rPr>
          <w:rFonts w:ascii="Arial" w:hAnsi="Arial" w:cs="Arial"/>
          <w:sz w:val="24"/>
          <w:szCs w:val="24"/>
        </w:rPr>
        <w:t xml:space="preserve"> </w:t>
      </w:r>
      <w:proofErr w:type="spellStart"/>
      <w:r w:rsidRPr="00BF344A">
        <w:rPr>
          <w:rFonts w:ascii="Arial" w:hAnsi="Arial" w:cs="Arial"/>
          <w:sz w:val="24"/>
          <w:szCs w:val="24"/>
        </w:rPr>
        <w:t>Health</w:t>
      </w:r>
      <w:proofErr w:type="spellEnd"/>
      <w:r w:rsidRPr="00BF344A">
        <w:rPr>
          <w:rFonts w:ascii="Arial" w:hAnsi="Arial" w:cs="Arial"/>
          <w:sz w:val="24"/>
          <w:szCs w:val="24"/>
        </w:rPr>
        <w:t xml:space="preserve"> </w:t>
      </w:r>
      <w:proofErr w:type="spellStart"/>
      <w:r w:rsidRPr="00BF344A">
        <w:rPr>
          <w:rFonts w:ascii="Arial" w:hAnsi="Arial" w:cs="Arial"/>
          <w:sz w:val="24"/>
          <w:szCs w:val="24"/>
        </w:rPr>
        <w:t>Perspectives</w:t>
      </w:r>
      <w:proofErr w:type="spellEnd"/>
      <w:r w:rsidRPr="00BF344A">
        <w:rPr>
          <w:rFonts w:ascii="Arial" w:hAnsi="Arial" w:cs="Arial"/>
          <w:sz w:val="24"/>
          <w:szCs w:val="24"/>
        </w:rPr>
        <w:t xml:space="preserve">, 2011(1). </w:t>
      </w:r>
      <w:hyperlink r:id="rId15" w:history="1">
        <w:r w:rsidRPr="005858AB">
          <w:rPr>
            <w:rStyle w:val="Hipervnculo"/>
            <w:rFonts w:ascii="Arial" w:hAnsi="Arial" w:cs="Arial"/>
            <w:sz w:val="24"/>
            <w:szCs w:val="24"/>
          </w:rPr>
          <w:t>https://doi.org/10.1289/isee.2011.00792</w:t>
        </w:r>
      </w:hyperlink>
    </w:p>
    <w:p w14:paraId="20968143" w14:textId="4B907A86" w:rsidR="003D1E2A" w:rsidRDefault="00BF344A" w:rsidP="00BF344A">
      <w:pPr>
        <w:spacing w:line="276" w:lineRule="auto"/>
        <w:jc w:val="both"/>
        <w:rPr>
          <w:rFonts w:ascii="Arial" w:hAnsi="Arial" w:cs="Arial"/>
          <w:sz w:val="24"/>
          <w:szCs w:val="24"/>
        </w:rPr>
      </w:pPr>
      <w:r w:rsidRPr="00BF344A">
        <w:rPr>
          <w:rFonts w:ascii="Arial" w:hAnsi="Arial" w:cs="Arial"/>
          <w:sz w:val="24"/>
          <w:szCs w:val="24"/>
        </w:rPr>
        <w:t xml:space="preserve">UNADM. (s/f). Anatomía y fisiología del aparato respiratorio. Unadmexico.mx. Recuperado el 10 de diciembre de 2023, de </w:t>
      </w:r>
      <w:hyperlink r:id="rId16" w:history="1">
        <w:r w:rsidRPr="005858AB">
          <w:rPr>
            <w:rStyle w:val="Hipervnculo"/>
            <w:rFonts w:ascii="Arial" w:hAnsi="Arial" w:cs="Arial"/>
            <w:sz w:val="24"/>
            <w:szCs w:val="24"/>
          </w:rPr>
          <w:t>https://dmd.unadmexico.mx/contenidos/DCSBA/BLOQUE2/NA/02/NAFI1/unidad_04/descargables/NAFI1_U4_Contenido.pdf</w:t>
        </w:r>
      </w:hyperlink>
    </w:p>
    <w:p w14:paraId="720A9C3E" w14:textId="77777777" w:rsidR="00BF344A" w:rsidRPr="00BF344A" w:rsidRDefault="00BF344A" w:rsidP="00BF344A">
      <w:pPr>
        <w:spacing w:line="276" w:lineRule="auto"/>
        <w:jc w:val="both"/>
        <w:rPr>
          <w:rFonts w:ascii="Arial" w:hAnsi="Arial" w:cs="Arial"/>
          <w:sz w:val="24"/>
          <w:szCs w:val="24"/>
        </w:rPr>
      </w:pPr>
    </w:p>
    <w:sectPr w:rsidR="00BF344A" w:rsidRPr="00BF344A">
      <w:head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21128" w14:textId="77777777" w:rsidR="00F32C4D" w:rsidRDefault="00F32C4D" w:rsidP="00D04DA7">
      <w:pPr>
        <w:spacing w:after="0" w:line="240" w:lineRule="auto"/>
      </w:pPr>
      <w:r>
        <w:separator/>
      </w:r>
    </w:p>
  </w:endnote>
  <w:endnote w:type="continuationSeparator" w:id="0">
    <w:p w14:paraId="5737336B" w14:textId="77777777" w:rsidR="00F32C4D" w:rsidRDefault="00F32C4D"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F3DD1" w14:textId="77777777" w:rsidR="00F32C4D" w:rsidRDefault="00F32C4D" w:rsidP="00D04DA7">
      <w:pPr>
        <w:spacing w:after="0" w:line="240" w:lineRule="auto"/>
      </w:pPr>
      <w:r>
        <w:separator/>
      </w:r>
    </w:p>
  </w:footnote>
  <w:footnote w:type="continuationSeparator" w:id="0">
    <w:p w14:paraId="1EC1EABC" w14:textId="77777777" w:rsidR="00F32C4D" w:rsidRDefault="00F32C4D"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5A350430" w:rsidR="00D04DA7" w:rsidRDefault="0060732D">
    <w:pPr>
      <w:pStyle w:val="Encabezado"/>
    </w:pPr>
    <w:r>
      <w:rPr>
        <w:noProof/>
      </w:rPr>
      <w:drawing>
        <wp:anchor distT="0" distB="0" distL="114300" distR="114300" simplePos="0" relativeHeight="251661312" behindDoc="0" locked="0" layoutInCell="1" allowOverlap="1" wp14:anchorId="42A581DD" wp14:editId="6BCAB2AA">
          <wp:simplePos x="0" y="0"/>
          <wp:positionH relativeFrom="margin">
            <wp:posOffset>-695325</wp:posOffset>
          </wp:positionH>
          <wp:positionV relativeFrom="paragraph">
            <wp:posOffset>-48260</wp:posOffset>
          </wp:positionV>
          <wp:extent cx="2362200" cy="485140"/>
          <wp:effectExtent l="0" t="0" r="0" b="0"/>
          <wp:wrapNone/>
          <wp:docPr id="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77201002" descr="Imagen que contiene Interfaz de usuario gráfic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2200" cy="4851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6B5365CA" wp14:editId="05018849">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105883"/>
    <w:rsid w:val="00113A85"/>
    <w:rsid w:val="00130717"/>
    <w:rsid w:val="003410DD"/>
    <w:rsid w:val="003C646E"/>
    <w:rsid w:val="003D1E2A"/>
    <w:rsid w:val="004339A9"/>
    <w:rsid w:val="0060732D"/>
    <w:rsid w:val="006A209D"/>
    <w:rsid w:val="006A4F8B"/>
    <w:rsid w:val="006C55F7"/>
    <w:rsid w:val="006D24D9"/>
    <w:rsid w:val="00761426"/>
    <w:rsid w:val="00776735"/>
    <w:rsid w:val="008B6E73"/>
    <w:rsid w:val="0090380B"/>
    <w:rsid w:val="00921EF1"/>
    <w:rsid w:val="00A014A0"/>
    <w:rsid w:val="00A27F3C"/>
    <w:rsid w:val="00AE2683"/>
    <w:rsid w:val="00AF1A7B"/>
    <w:rsid w:val="00B2643B"/>
    <w:rsid w:val="00B3789A"/>
    <w:rsid w:val="00BF344A"/>
    <w:rsid w:val="00C253F1"/>
    <w:rsid w:val="00C42DA7"/>
    <w:rsid w:val="00D04DA7"/>
    <w:rsid w:val="00EB4020"/>
    <w:rsid w:val="00F32C4D"/>
    <w:rsid w:val="00FB20A7"/>
    <w:rsid w:val="00FE62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B6C0A6"/>
  <w15:docId w15:val="{0CD40249-1A36-4F60-B6DA-72FE77CC3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pPr>
      <w:spacing w:after="160" w:line="259" w:lineRule="auto"/>
    </w:pPr>
    <w:rPr>
      <w:sz w:val="22"/>
      <w:szCs w:val="22"/>
      <w:lang w:eastAsia="en-US"/>
    </w:rPr>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Calibri Light" w:eastAsia="Times New Roman" w:hAnsi="Calibri Light"/>
      <w:color w:val="2F5496"/>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uiPriority w:val="99"/>
    <w:unhideWhenUsed/>
    <w:rsid w:val="006A209D"/>
    <w:rPr>
      <w:color w:val="0000FF"/>
      <w:u w:val="single"/>
    </w:rPr>
  </w:style>
  <w:style w:type="character" w:customStyle="1" w:styleId="Ttulo2Car">
    <w:name w:val="Título 2 Car"/>
    <w:link w:val="Ttulo2"/>
    <w:uiPriority w:val="9"/>
    <w:semiHidden/>
    <w:rsid w:val="00113A85"/>
    <w:rPr>
      <w:rFonts w:ascii="Calibri Light" w:eastAsia="Times New Roman" w:hAnsi="Calibri Light" w:cs="Times New Roman"/>
      <w:color w:val="2F5496"/>
      <w:sz w:val="26"/>
      <w:szCs w:val="26"/>
    </w:rPr>
  </w:style>
  <w:style w:type="character" w:styleId="Mencinsinresolver">
    <w:name w:val="Unresolved Mention"/>
    <w:uiPriority w:val="99"/>
    <w:semiHidden/>
    <w:unhideWhenUsed/>
    <w:rsid w:val="00BF34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560933">
      <w:bodyDiv w:val="1"/>
      <w:marLeft w:val="0"/>
      <w:marRight w:val="0"/>
      <w:marTop w:val="0"/>
      <w:marBottom w:val="0"/>
      <w:divBdr>
        <w:top w:val="none" w:sz="0" w:space="0" w:color="auto"/>
        <w:left w:val="none" w:sz="0" w:space="0" w:color="auto"/>
        <w:bottom w:val="none" w:sz="0" w:space="0" w:color="auto"/>
        <w:right w:val="none" w:sz="0" w:space="0" w:color="auto"/>
      </w:divBdr>
      <w:divsChild>
        <w:div w:id="683751228">
          <w:marLeft w:val="-720"/>
          <w:marRight w:val="0"/>
          <w:marTop w:val="0"/>
          <w:marBottom w:val="0"/>
          <w:divBdr>
            <w:top w:val="none" w:sz="0" w:space="0" w:color="auto"/>
            <w:left w:val="none" w:sz="0" w:space="0" w:color="auto"/>
            <w:bottom w:val="none" w:sz="0" w:space="0" w:color="auto"/>
            <w:right w:val="none" w:sz="0" w:space="0" w:color="auto"/>
          </w:divBdr>
        </w:div>
      </w:divsChild>
    </w:div>
    <w:div w:id="580452948">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1052003004">
      <w:bodyDiv w:val="1"/>
      <w:marLeft w:val="0"/>
      <w:marRight w:val="0"/>
      <w:marTop w:val="0"/>
      <w:marBottom w:val="0"/>
      <w:divBdr>
        <w:top w:val="none" w:sz="0" w:space="0" w:color="auto"/>
        <w:left w:val="none" w:sz="0" w:space="0" w:color="auto"/>
        <w:bottom w:val="none" w:sz="0" w:space="0" w:color="auto"/>
        <w:right w:val="none" w:sz="0" w:space="0" w:color="auto"/>
      </w:divBdr>
      <w:divsChild>
        <w:div w:id="300310626">
          <w:marLeft w:val="0"/>
          <w:marRight w:val="0"/>
          <w:marTop w:val="0"/>
          <w:marBottom w:val="0"/>
          <w:divBdr>
            <w:top w:val="none" w:sz="0" w:space="0" w:color="auto"/>
            <w:left w:val="none" w:sz="0" w:space="0" w:color="auto"/>
            <w:bottom w:val="none" w:sz="0" w:space="0" w:color="auto"/>
            <w:right w:val="none" w:sz="0" w:space="0" w:color="auto"/>
          </w:divBdr>
        </w:div>
      </w:divsChild>
    </w:div>
    <w:div w:id="1202208627">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318605646">
      <w:bodyDiv w:val="1"/>
      <w:marLeft w:val="0"/>
      <w:marRight w:val="0"/>
      <w:marTop w:val="0"/>
      <w:marBottom w:val="0"/>
      <w:divBdr>
        <w:top w:val="none" w:sz="0" w:space="0" w:color="auto"/>
        <w:left w:val="none" w:sz="0" w:space="0" w:color="auto"/>
        <w:bottom w:val="none" w:sz="0" w:space="0" w:color="auto"/>
        <w:right w:val="none" w:sz="0" w:space="0" w:color="auto"/>
      </w:divBdr>
      <w:divsChild>
        <w:div w:id="1906061734">
          <w:marLeft w:val="0"/>
          <w:marRight w:val="0"/>
          <w:marTop w:val="0"/>
          <w:marBottom w:val="0"/>
          <w:divBdr>
            <w:top w:val="none" w:sz="0" w:space="0" w:color="auto"/>
            <w:left w:val="none" w:sz="0" w:space="0" w:color="auto"/>
            <w:bottom w:val="none" w:sz="0" w:space="0" w:color="auto"/>
            <w:right w:val="none" w:sz="0" w:space="0" w:color="auto"/>
          </w:divBdr>
        </w:div>
      </w:divsChild>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141852036">
          <w:marLeft w:val="0"/>
          <w:marRight w:val="0"/>
          <w:marTop w:val="0"/>
          <w:marBottom w:val="0"/>
          <w:divBdr>
            <w:top w:val="none" w:sz="0" w:space="0" w:color="auto"/>
            <w:left w:val="none" w:sz="0" w:space="0" w:color="auto"/>
            <w:bottom w:val="none" w:sz="0" w:space="0" w:color="auto"/>
            <w:right w:val="none" w:sz="0" w:space="0" w:color="auto"/>
          </w:divBdr>
        </w:div>
        <w:div w:id="1452482364">
          <w:marLeft w:val="0"/>
          <w:marRight w:val="240"/>
          <w:marTop w:val="0"/>
          <w:marBottom w:val="240"/>
          <w:divBdr>
            <w:top w:val="none" w:sz="0" w:space="0" w:color="auto"/>
            <w:left w:val="none" w:sz="0" w:space="0" w:color="auto"/>
            <w:bottom w:val="none" w:sz="0" w:space="0" w:color="auto"/>
            <w:right w:val="none" w:sz="0" w:space="0" w:color="auto"/>
          </w:divBdr>
        </w:div>
      </w:divsChild>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evistachilenadeanestesia.cl/anatomia-de-la-via-aerea/" TargetMode="External"/><Relationship Id="rId13" Type="http://schemas.openxmlformats.org/officeDocument/2006/relationships/hyperlink" Target="https://www.who.int/es/news/item/22-09-2021-new-who-global-air-quality-guidelines-aim-to-save-millions-of-lives-from-air-polluti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mpus.unadmexico.mx/user/view.php?id=361&amp;course=877" TargetMode="External"/><Relationship Id="rId12" Type="http://schemas.openxmlformats.org/officeDocument/2006/relationships/hyperlink" Target="https://www.hcplive.com/view/ala-state-of-the-air-4-in-10-americans-suffer-from-unhealthy-air-pollution-level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md.unadmexico.mx/contenidos/DCSBA/BLOQUE2/NA/02/NAFI1/unidad_04/descargables/NAFI1_U4_Contenido.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7.uc.cl/medicina/cursos/Anatomia/SWCursos/enfermeria/pdf/p2res.pdf" TargetMode="External"/><Relationship Id="rId5" Type="http://schemas.openxmlformats.org/officeDocument/2006/relationships/footnotes" Target="footnotes.xml"/><Relationship Id="rId15" Type="http://schemas.openxmlformats.org/officeDocument/2006/relationships/hyperlink" Target="https://doi.org/10.1289/isee.2011.00792" TargetMode="External"/><Relationship Id="rId10" Type="http://schemas.openxmlformats.org/officeDocument/2006/relationships/hyperlink" Target="https://accessmedicina.mhmedical.com/content.aspx?bookid=2163&amp;sectionid=162711645"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medigraphic.com/pdfs/iner/in-2008/in082k.pdf" TargetMode="External"/><Relationship Id="rId14" Type="http://schemas.openxmlformats.org/officeDocument/2006/relationships/hyperlink" Target="https://clea.edu.mx/biblioteca/files/original/27169cd6cf60d4993790cf17632da8d3.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AFI1_U4_ATR_GUVO</Template>
  <TotalTime>1</TotalTime>
  <Pages>3</Pages>
  <Words>940</Words>
  <Characters>5174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6102</CharactersWithSpaces>
  <SharedDoc>false</SharedDoc>
  <HLinks>
    <vt:vector size="60" baseType="variant">
      <vt:variant>
        <vt:i4>5832742</vt:i4>
      </vt:variant>
      <vt:variant>
        <vt:i4>27</vt:i4>
      </vt:variant>
      <vt:variant>
        <vt:i4>0</vt:i4>
      </vt:variant>
      <vt:variant>
        <vt:i4>5</vt:i4>
      </vt:variant>
      <vt:variant>
        <vt:lpwstr>https://dmd.unadmexico.mx/contenidos/DCSBA/BLOQUE2/NA/02/NAFI1/unidad_04/descargables/NAFI1_U4_Contenido.pdf</vt:lpwstr>
      </vt:variant>
      <vt:variant>
        <vt:lpwstr/>
      </vt:variant>
      <vt:variant>
        <vt:i4>2687093</vt:i4>
      </vt:variant>
      <vt:variant>
        <vt:i4>24</vt:i4>
      </vt:variant>
      <vt:variant>
        <vt:i4>0</vt:i4>
      </vt:variant>
      <vt:variant>
        <vt:i4>5</vt:i4>
      </vt:variant>
      <vt:variant>
        <vt:lpwstr>https://doi.org/10.1289/isee.2011.00792</vt:lpwstr>
      </vt:variant>
      <vt:variant>
        <vt:lpwstr/>
      </vt:variant>
      <vt:variant>
        <vt:i4>7012474</vt:i4>
      </vt:variant>
      <vt:variant>
        <vt:i4>21</vt:i4>
      </vt:variant>
      <vt:variant>
        <vt:i4>0</vt:i4>
      </vt:variant>
      <vt:variant>
        <vt:i4>5</vt:i4>
      </vt:variant>
      <vt:variant>
        <vt:lpwstr>https://clea.edu.mx/biblioteca/files/original/27169cd6cf60d4993790cf17632da8d3.pdf</vt:lpwstr>
      </vt:variant>
      <vt:variant>
        <vt:lpwstr/>
      </vt:variant>
      <vt:variant>
        <vt:i4>3473464</vt:i4>
      </vt:variant>
      <vt:variant>
        <vt:i4>18</vt:i4>
      </vt:variant>
      <vt:variant>
        <vt:i4>0</vt:i4>
      </vt:variant>
      <vt:variant>
        <vt:i4>5</vt:i4>
      </vt:variant>
      <vt:variant>
        <vt:lpwstr>https://www.who.int/es/news/item/22-09-2021-new-who-global-air-quality-guidelines-aim-to-save-millions-of-lives-from-air-pollution</vt:lpwstr>
      </vt:variant>
      <vt:variant>
        <vt:lpwstr/>
      </vt:variant>
      <vt:variant>
        <vt:i4>7340137</vt:i4>
      </vt:variant>
      <vt:variant>
        <vt:i4>15</vt:i4>
      </vt:variant>
      <vt:variant>
        <vt:i4>0</vt:i4>
      </vt:variant>
      <vt:variant>
        <vt:i4>5</vt:i4>
      </vt:variant>
      <vt:variant>
        <vt:lpwstr>https://www.hcplive.com/view/ala-state-of-the-air-4-in-10-americans-suffer-from-unhealthy-air-pollution-levels</vt:lpwstr>
      </vt:variant>
      <vt:variant>
        <vt:lpwstr/>
      </vt:variant>
      <vt:variant>
        <vt:i4>1507394</vt:i4>
      </vt:variant>
      <vt:variant>
        <vt:i4>12</vt:i4>
      </vt:variant>
      <vt:variant>
        <vt:i4>0</vt:i4>
      </vt:variant>
      <vt:variant>
        <vt:i4>5</vt:i4>
      </vt:variant>
      <vt:variant>
        <vt:lpwstr>https://www7.uc.cl/medicina/cursos/Anatomia/SWCursos/enfermeria/pdf/p2res.pdf</vt:lpwstr>
      </vt:variant>
      <vt:variant>
        <vt:lpwstr/>
      </vt:variant>
      <vt:variant>
        <vt:i4>5963788</vt:i4>
      </vt:variant>
      <vt:variant>
        <vt:i4>9</vt:i4>
      </vt:variant>
      <vt:variant>
        <vt:i4>0</vt:i4>
      </vt:variant>
      <vt:variant>
        <vt:i4>5</vt:i4>
      </vt:variant>
      <vt:variant>
        <vt:lpwstr>https://accessmedicina.mhmedical.com/content.aspx?bookid=2163&amp;sectionid=162711645</vt:lpwstr>
      </vt:variant>
      <vt:variant>
        <vt:lpwstr/>
      </vt:variant>
      <vt:variant>
        <vt:i4>1900546</vt:i4>
      </vt:variant>
      <vt:variant>
        <vt:i4>6</vt:i4>
      </vt:variant>
      <vt:variant>
        <vt:i4>0</vt:i4>
      </vt:variant>
      <vt:variant>
        <vt:i4>5</vt:i4>
      </vt:variant>
      <vt:variant>
        <vt:lpwstr>https://www.medigraphic.com/pdfs/iner/in-2008/in082k.pdf</vt:lpwstr>
      </vt:variant>
      <vt:variant>
        <vt:lpwstr/>
      </vt:variant>
      <vt:variant>
        <vt:i4>3473453</vt:i4>
      </vt:variant>
      <vt:variant>
        <vt:i4>3</vt:i4>
      </vt:variant>
      <vt:variant>
        <vt:i4>0</vt:i4>
      </vt:variant>
      <vt:variant>
        <vt:i4>5</vt:i4>
      </vt:variant>
      <vt:variant>
        <vt:lpwstr>https://revistachilenadeanestesia.cl/anatomia-de-la-via-aerea/</vt:lpwstr>
      </vt:variant>
      <vt:variant>
        <vt:lpwstr/>
      </vt:variant>
      <vt:variant>
        <vt:i4>5570652</vt:i4>
      </vt:variant>
      <vt:variant>
        <vt:i4>0</vt:i4>
      </vt:variant>
      <vt:variant>
        <vt:i4>0</vt:i4>
      </vt:variant>
      <vt:variant>
        <vt:i4>5</vt:i4>
      </vt:variant>
      <vt:variant>
        <vt:lpwstr>https://campus.unadmexico.mx/user/view.php?id=361&amp;course=877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cp:lastPrinted>2023-12-10T19:22:00Z</cp:lastPrinted>
  <dcterms:created xsi:type="dcterms:W3CDTF">2023-12-10T19:24:00Z</dcterms:created>
  <dcterms:modified xsi:type="dcterms:W3CDTF">2023-12-10T19:24:00Z</dcterms:modified>
</cp:coreProperties>
</file>